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C98F" w14:textId="77777777" w:rsidR="00E40859" w:rsidRPr="005A57D5" w:rsidRDefault="00E40859" w:rsidP="00E40859">
      <w:pPr>
        <w:jc w:val="center"/>
        <w:rPr>
          <w:b/>
          <w:noProof/>
          <w:sz w:val="32"/>
          <w:szCs w:val="32"/>
          <w:lang w:val="es-ES" w:eastAsia="es-ES"/>
        </w:rPr>
      </w:pPr>
      <w:r>
        <w:rPr>
          <w:b/>
          <w:noProof/>
          <w:sz w:val="32"/>
          <w:szCs w:val="32"/>
          <w:lang w:val="es-ES" w:eastAsia="es-ES"/>
        </w:rPr>
        <w:t xml:space="preserve">CASO 1. </w:t>
      </w:r>
      <w:r w:rsidRPr="005A57D5">
        <w:rPr>
          <w:b/>
          <w:noProof/>
          <w:sz w:val="32"/>
          <w:szCs w:val="32"/>
          <w:lang w:val="es-ES" w:eastAsia="es-ES"/>
        </w:rPr>
        <w:t>FRECUENCIAS DE RESPUESTAS “X”, OBTENIDAS DE ALGUNOS TESTS DE PERSONALIDAD.</w:t>
      </w:r>
    </w:p>
    <w:tbl>
      <w:tblPr>
        <w:tblW w:w="124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9"/>
        <w:gridCol w:w="1520"/>
        <w:gridCol w:w="1520"/>
        <w:gridCol w:w="1520"/>
        <w:gridCol w:w="1520"/>
        <w:gridCol w:w="1789"/>
        <w:gridCol w:w="1520"/>
        <w:gridCol w:w="1520"/>
      </w:tblGrid>
      <w:tr w:rsidR="00E40859" w:rsidRPr="005A57D5" w14:paraId="2C437388" w14:textId="77777777" w:rsidTr="0018297E">
        <w:trPr>
          <w:trHeight w:val="1517"/>
          <w:jc w:val="center"/>
        </w:trPr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46403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DCAF7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3394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7AA68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11226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228C0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22BA3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0D68C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</w:tr>
      <w:tr w:rsidR="00E40859" w:rsidRPr="005A57D5" w14:paraId="3729A375" w14:textId="77777777" w:rsidTr="0018297E">
        <w:trPr>
          <w:trHeight w:val="1229"/>
          <w:jc w:val="center"/>
        </w:trPr>
        <w:tc>
          <w:tcPr>
            <w:tcW w:w="15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3E480" w14:textId="5EBB934A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25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1CFE7" w14:textId="1B0A3C12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17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4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19CBE" w14:textId="65C760C6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23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71E56" w14:textId="4A63B73F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38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37FB6" w14:textId="5CEE0A0A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22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</w:t>
            </w:r>
          </w:p>
        </w:tc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76B58" w14:textId="0FD39F3C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10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=2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DDD1E" w14:textId="7578CB36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</w:t>
            </w:r>
            <w:r w:rsidR="00F55241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  <w:r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=1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8B30B" w14:textId="0924771A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3=</w:t>
            </w:r>
            <w:r w:rsidR="00F55241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</w:p>
        </w:tc>
      </w:tr>
      <w:tr w:rsidR="00E40859" w:rsidRPr="005A57D5" w14:paraId="5FC23024" w14:textId="77777777" w:rsidTr="0018297E">
        <w:trPr>
          <w:trHeight w:val="1229"/>
          <w:jc w:val="center"/>
        </w:trPr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0A003" w14:textId="47556CA6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  <w:r w:rsidR="00F55241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7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=2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76B22" w14:textId="40D3F152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5BB3C" w14:textId="5F833438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CDC5E" w14:textId="76B61268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EC774" w14:textId="7E990BA6" w:rsidR="00E40859" w:rsidRPr="000F52EB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36"/>
                <w:szCs w:val="36"/>
                <w:lang w:val="es-ES" w:eastAsia="es-ES"/>
              </w:rPr>
            </w:pPr>
          </w:p>
        </w:tc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6AE05" w14:textId="6CF8CA4C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EB97A" w14:textId="2EB697D6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E57FC" w14:textId="4AD3092C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  <w:tr w:rsidR="00E40859" w:rsidRPr="005A57D5" w14:paraId="08C432C4" w14:textId="77777777" w:rsidTr="00F55241">
        <w:trPr>
          <w:trHeight w:val="1229"/>
          <w:jc w:val="center"/>
        </w:trPr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DCDDD" w14:textId="469D4019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F69A3" w14:textId="1005B92A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4373B" w14:textId="4AED6342" w:rsidR="00E40859" w:rsidRPr="005A57D5" w:rsidRDefault="00E40859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7A1EF" w14:textId="6DC21D5D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C1CF2" w14:textId="64C4D23B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F68ED" w14:textId="12C9DA35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90D0F" w14:textId="74F5BFBE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6E4CC" w14:textId="5873F573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  <w:tr w:rsidR="00E40859" w:rsidRPr="005A57D5" w14:paraId="1A5D4D1B" w14:textId="77777777" w:rsidTr="00F55241">
        <w:trPr>
          <w:trHeight w:val="1229"/>
          <w:jc w:val="center"/>
        </w:trPr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C35B5" w14:textId="02E6E425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55CE9" w14:textId="5041AF1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A2FA9" w14:textId="3E94099D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33824" w14:textId="41A6FF11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D9D6F" w14:textId="1BCDCFBB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D9BF1" w14:textId="2F1A3772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446B0" w14:textId="19B0CFA2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8BB7B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  <w:tr w:rsidR="00E40859" w:rsidRPr="005A57D5" w14:paraId="7E4FB52C" w14:textId="77777777" w:rsidTr="00F55241">
        <w:trPr>
          <w:trHeight w:val="1229"/>
          <w:jc w:val="center"/>
        </w:trPr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3BC1C" w14:textId="2F407FCF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43398" w14:textId="74D87655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C3B9D" w14:textId="67CE6A7F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7D75E" w14:textId="4AC7A33E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E0930" w14:textId="6AF16BF6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360B0" w14:textId="7E5701EA" w:rsidR="00E40859" w:rsidRPr="000F52EB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1094A" w14:textId="6ECB0A4C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E556B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</w:tbl>
    <w:p w14:paraId="52E647E1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676055FB" w14:textId="77777777" w:rsidR="00E40859" w:rsidRDefault="00E40859">
      <w:pPr>
        <w:spacing w:after="160" w:line="259" w:lineRule="auto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br w:type="page"/>
      </w:r>
    </w:p>
    <w:p w14:paraId="75CF76D1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b/>
          <w:noProof/>
          <w:sz w:val="32"/>
          <w:szCs w:val="32"/>
          <w:lang w:val="es-ES" w:eastAsia="es-ES"/>
        </w:rPr>
        <w:lastRenderedPageBreak/>
        <w:t xml:space="preserve">CASO 2. </w:t>
      </w:r>
      <w:r w:rsidRPr="005A57D5">
        <w:rPr>
          <w:b/>
          <w:noProof/>
          <w:sz w:val="32"/>
          <w:szCs w:val="32"/>
          <w:lang w:val="es-ES" w:eastAsia="es-ES"/>
        </w:rPr>
        <w:t>FRECUENCIAS DE RESPUESTAS “X”, OBTENIDAS DE ALGUNOS TESTS DE PERSONALIDAD</w:t>
      </w:r>
    </w:p>
    <w:p w14:paraId="330E1AB3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tbl>
      <w:tblPr>
        <w:tblW w:w="124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3"/>
        <w:gridCol w:w="1552"/>
        <w:gridCol w:w="1552"/>
        <w:gridCol w:w="1552"/>
        <w:gridCol w:w="1552"/>
        <w:gridCol w:w="1556"/>
        <w:gridCol w:w="1552"/>
        <w:gridCol w:w="1552"/>
      </w:tblGrid>
      <w:tr w:rsidR="00E40859" w:rsidRPr="005A57D5" w14:paraId="1498E29F" w14:textId="77777777" w:rsidTr="0018297E">
        <w:trPr>
          <w:trHeight w:val="1424"/>
          <w:jc w:val="center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318B9" w14:textId="77777777" w:rsidR="00E40859" w:rsidRPr="005A57D5" w:rsidRDefault="00E40859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846ED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5C424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2954F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6D7AF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D2233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5DF42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2D3EC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</w:tr>
      <w:tr w:rsidR="00E40859" w:rsidRPr="005A57D5" w14:paraId="4AD86C20" w14:textId="77777777" w:rsidTr="0018297E">
        <w:trPr>
          <w:trHeight w:val="1155"/>
          <w:jc w:val="center"/>
        </w:trPr>
        <w:tc>
          <w:tcPr>
            <w:tcW w:w="15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AB817" w14:textId="27DE2AB8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17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4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52B64" w14:textId="0425A6BC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7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E576C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36=1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C97A3" w14:textId="4814B03F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16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4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2140C" w14:textId="18A2A4CD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35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</w:p>
        </w:tc>
        <w:tc>
          <w:tcPr>
            <w:tcW w:w="15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7BCF2" w14:textId="02C527A5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33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=2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8464F" w14:textId="52B0BDAD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11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E3FF5" w14:textId="616970E2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  <w:tr w:rsidR="00E40859" w:rsidRPr="005A57D5" w14:paraId="3B99607D" w14:textId="77777777" w:rsidTr="00611672">
        <w:trPr>
          <w:trHeight w:val="1155"/>
          <w:jc w:val="center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8E475" w14:textId="5CEE913D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15EBB" w14:textId="50DD82C5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BFA16" w14:textId="45B521C6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5E2C7" w14:textId="4810C07C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9BC64" w14:textId="180D0F4D" w:rsidR="00E40859" w:rsidRPr="000F52EB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36"/>
                <w:szCs w:val="36"/>
                <w:lang w:val="es-ES" w:eastAsia="es-ES"/>
              </w:rPr>
            </w:pPr>
          </w:p>
        </w:tc>
        <w:tc>
          <w:tcPr>
            <w:tcW w:w="1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D28D6" w14:textId="18192780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471C9" w14:textId="3F681C79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DEFE7" w14:textId="3DF50E41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  <w:tr w:rsidR="00E40859" w:rsidRPr="005A57D5" w14:paraId="652EA745" w14:textId="77777777" w:rsidTr="00611672">
        <w:trPr>
          <w:trHeight w:val="1155"/>
          <w:jc w:val="center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760A6" w14:textId="72BFF48F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36D7C" w14:textId="353FFC54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C1C31" w14:textId="7810BD6D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25E16" w14:textId="4D5CB175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06D7A" w14:textId="77E9548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D4A1FB" w14:textId="7D09B172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71106" w14:textId="4746AA8D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4C9CD" w14:textId="7D309B64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  <w:tr w:rsidR="00E40859" w:rsidRPr="005A57D5" w14:paraId="6206D800" w14:textId="77777777" w:rsidTr="00611672">
        <w:trPr>
          <w:trHeight w:val="1155"/>
          <w:jc w:val="center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3EE30" w14:textId="4A6025D9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58565" w14:textId="6646EF88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B6B59" w14:textId="54589B34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2389C" w14:textId="79AF478B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27524" w14:textId="7D1A6C0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4AFF5" w14:textId="6E2ADAD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F2796" w14:textId="49160E2E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EA0AC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  <w:tr w:rsidR="00E40859" w:rsidRPr="005A57D5" w14:paraId="661CB119" w14:textId="77777777" w:rsidTr="00611672">
        <w:trPr>
          <w:trHeight w:val="1155"/>
          <w:jc w:val="center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95908" w14:textId="2B037039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96A5E" w14:textId="080B0D21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23F2F" w14:textId="0665BCDD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EE045" w14:textId="75C44A5D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E63A6" w14:textId="16026AB4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1B410" w14:textId="32698AE6" w:rsidR="00E40859" w:rsidRPr="000F52EB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5C513" w14:textId="6598CFD2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615BD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</w:tbl>
    <w:p w14:paraId="75C30A2F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566AA1D0" w14:textId="77777777" w:rsidR="00E40859" w:rsidRDefault="00E40859">
      <w:pPr>
        <w:spacing w:after="160" w:line="259" w:lineRule="auto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br w:type="page"/>
      </w:r>
    </w:p>
    <w:p w14:paraId="53CE8267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tbl>
      <w:tblPr>
        <w:tblpPr w:leftFromText="141" w:rightFromText="141" w:horzAnchor="margin" w:tblpXSpec="center" w:tblpY="947"/>
        <w:tblW w:w="133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8"/>
        <w:gridCol w:w="9665"/>
      </w:tblGrid>
      <w:tr w:rsidR="00E40859" w:rsidRPr="00064D95" w14:paraId="1DFB3F9D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D7B17" w14:textId="77777777" w:rsidR="00E40859" w:rsidRPr="00064D95" w:rsidRDefault="00E40859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064D95">
              <w:rPr>
                <w:rFonts w:eastAsia="Times New Roman" w:cs="Arial"/>
                <w:b/>
                <w:bCs/>
                <w:color w:val="FFFFFF"/>
                <w:kern w:val="24"/>
                <w:sz w:val="36"/>
                <w:szCs w:val="36"/>
                <w:lang w:val="es-ES" w:eastAsia="es-ES"/>
              </w:rPr>
              <w:t>Núm. De Flor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7FABE" w14:textId="77777777" w:rsidR="00E40859" w:rsidRPr="00064D95" w:rsidRDefault="00E40859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064D95">
              <w:rPr>
                <w:rFonts w:eastAsia="Times New Roman" w:cs="Arial"/>
                <w:b/>
                <w:bCs/>
                <w:color w:val="FFFFFF"/>
                <w:kern w:val="24"/>
                <w:sz w:val="36"/>
                <w:szCs w:val="36"/>
                <w:lang w:val="es-ES" w:eastAsia="es-ES"/>
              </w:rPr>
              <w:t>Nombre de la Flor</w:t>
            </w:r>
          </w:p>
        </w:tc>
      </w:tr>
      <w:tr w:rsidR="00E40859" w:rsidRPr="00064D95" w14:paraId="7874744D" w14:textId="77777777" w:rsidTr="0018297E">
        <w:trPr>
          <w:trHeight w:val="1066"/>
        </w:trPr>
        <w:tc>
          <w:tcPr>
            <w:tcW w:w="36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435CA" w14:textId="78F71947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3</w:t>
            </w:r>
          </w:p>
        </w:tc>
        <w:tc>
          <w:tcPr>
            <w:tcW w:w="96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0525C" w14:textId="61585CD9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Beech</w:t>
            </w:r>
          </w:p>
        </w:tc>
      </w:tr>
      <w:tr w:rsidR="00E40859" w:rsidRPr="00064D95" w14:paraId="0E0E28F9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EA8DB" w14:textId="11A0BA35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10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0AF34" w14:textId="2B31030A" w:rsidR="00E40859" w:rsidRPr="00064D95" w:rsidRDefault="00552A4B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C</w:t>
            </w:r>
            <w:r w:rsidR="00F55241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rab apple</w:t>
            </w:r>
          </w:p>
        </w:tc>
      </w:tr>
      <w:tr w:rsidR="00E40859" w:rsidRPr="00064D95" w14:paraId="6165B24E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68C15" w14:textId="72C31D56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17 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8E13D" w14:textId="65B4943D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Horn Bean</w:t>
            </w:r>
          </w:p>
        </w:tc>
      </w:tr>
      <w:tr w:rsidR="00E40859" w:rsidRPr="00064D95" w14:paraId="59AD8B14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64FAD" w14:textId="01E3B310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23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B648E" w14:textId="6783E058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Olive</w:t>
            </w:r>
          </w:p>
        </w:tc>
      </w:tr>
      <w:tr w:rsidR="00E40859" w:rsidRPr="00064D95" w14:paraId="384B397B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D62E4" w14:textId="4765AF9C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27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87C2DC" w14:textId="26B47B95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Rock Water</w:t>
            </w:r>
          </w:p>
        </w:tc>
      </w:tr>
    </w:tbl>
    <w:p w14:paraId="38E8E911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t>CASO 1. REGISTRO ESTADÍSTICO DESIGNACIÓN FLORAL</w:t>
      </w:r>
    </w:p>
    <w:p w14:paraId="5A4212A8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33D29CEF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31DB57DD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46C6875C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4943B89A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460DC02A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1891EB65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310036E4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7046A151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60A78E1E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1704121B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12375D4B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7102C4A9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123F6D00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2645582B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4D5421D1" w14:textId="77777777" w:rsidR="00E40859" w:rsidRDefault="00E40859">
      <w:pPr>
        <w:spacing w:after="160" w:line="259" w:lineRule="auto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br w:type="page"/>
      </w:r>
    </w:p>
    <w:p w14:paraId="2FA2319C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lastRenderedPageBreak/>
        <w:t>CASO 2. REGISTRO ESTADÍSTICO DESIGNACIÓN FLORAL</w:t>
      </w:r>
    </w:p>
    <w:p w14:paraId="7C55E99C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tbl>
      <w:tblPr>
        <w:tblW w:w="149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6"/>
        <w:gridCol w:w="10819"/>
      </w:tblGrid>
      <w:tr w:rsidR="00E40859" w:rsidRPr="00064D95" w14:paraId="2AC49821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011DE" w14:textId="77777777" w:rsidR="00E40859" w:rsidRPr="00064D9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064D95">
              <w:rPr>
                <w:rFonts w:eastAsia="Times New Roman" w:cs="Arial"/>
                <w:b/>
                <w:bCs/>
                <w:color w:val="FFFFFF"/>
                <w:kern w:val="24"/>
                <w:sz w:val="36"/>
                <w:szCs w:val="36"/>
                <w:lang w:val="es-ES" w:eastAsia="es-ES"/>
              </w:rPr>
              <w:t>Núm. De Flor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A1F6E" w14:textId="77777777" w:rsidR="00E40859" w:rsidRPr="00064D9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064D95">
              <w:rPr>
                <w:rFonts w:eastAsia="Times New Roman" w:cs="Arial"/>
                <w:b/>
                <w:bCs/>
                <w:color w:val="FFFFFF"/>
                <w:kern w:val="24"/>
                <w:sz w:val="36"/>
                <w:szCs w:val="36"/>
                <w:lang w:val="es-ES" w:eastAsia="es-ES"/>
              </w:rPr>
              <w:t>Nombre de la Flor</w:t>
            </w:r>
          </w:p>
        </w:tc>
      </w:tr>
      <w:tr w:rsidR="00E40859" w:rsidRPr="00064D95" w14:paraId="32AC8DC8" w14:textId="77777777" w:rsidTr="0018297E">
        <w:trPr>
          <w:trHeight w:val="1066"/>
        </w:trPr>
        <w:tc>
          <w:tcPr>
            <w:tcW w:w="41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0CE34F" w14:textId="251C828B" w:rsidR="00E40859" w:rsidRPr="00064D95" w:rsidRDefault="004B045D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1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7</w:t>
            </w:r>
          </w:p>
        </w:tc>
        <w:tc>
          <w:tcPr>
            <w:tcW w:w="10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925D1" w14:textId="65139277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 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Hornbeam</w:t>
            </w:r>
          </w:p>
        </w:tc>
      </w:tr>
      <w:tr w:rsidR="00E40859" w:rsidRPr="00064D95" w14:paraId="7FF2C2DF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7F6BE" w14:textId="3AE6B912" w:rsidR="00E40859" w:rsidRPr="00064D95" w:rsidRDefault="00611672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1</w:t>
            </w:r>
            <w:r w:rsidR="004B045D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6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19CA2" w14:textId="42600969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 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Honey suckle</w:t>
            </w:r>
          </w:p>
        </w:tc>
      </w:tr>
      <w:tr w:rsidR="00E40859" w:rsidRPr="00064D95" w14:paraId="57AE585D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AE4EB" w14:textId="376CD511" w:rsidR="00E40859" w:rsidRPr="00064D95" w:rsidRDefault="00611672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35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CC13F" w14:textId="600A56A0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 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White Chesnut</w:t>
            </w:r>
          </w:p>
        </w:tc>
      </w:tr>
      <w:tr w:rsidR="00E40859" w:rsidRPr="00064D95" w14:paraId="5FD058AA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0D6C1" w14:textId="230FBBF0" w:rsidR="00E40859" w:rsidRPr="00064D95" w:rsidRDefault="00611672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7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B8454" w14:textId="665FF4C4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Ch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esnut Bud</w:t>
            </w:r>
          </w:p>
        </w:tc>
      </w:tr>
      <w:tr w:rsidR="00E40859" w:rsidRPr="00064D95" w14:paraId="7C2669BE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65CE7" w14:textId="455246EB" w:rsidR="00E40859" w:rsidRPr="00064D95" w:rsidRDefault="00611672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33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70061" w14:textId="40D6F009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 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Waltnut</w:t>
            </w:r>
          </w:p>
        </w:tc>
      </w:tr>
    </w:tbl>
    <w:p w14:paraId="68B39C6D" w14:textId="77777777" w:rsidR="00E40859" w:rsidRDefault="00E40859" w:rsidP="00E40859">
      <w:pPr>
        <w:rPr>
          <w:noProof/>
          <w:lang w:val="es-ES" w:eastAsia="es-ES"/>
        </w:rPr>
      </w:pPr>
    </w:p>
    <w:p w14:paraId="4D84EBEC" w14:textId="77777777" w:rsidR="00F500AB" w:rsidRDefault="00F500AB"/>
    <w:sectPr w:rsidR="00F500AB" w:rsidSect="00E13D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59"/>
    <w:rsid w:val="004B045D"/>
    <w:rsid w:val="00552A4B"/>
    <w:rsid w:val="00611672"/>
    <w:rsid w:val="00E40859"/>
    <w:rsid w:val="00F500AB"/>
    <w:rsid w:val="00F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87C1"/>
  <w15:chartTrackingRefBased/>
  <w15:docId w15:val="{048E79BB-CAC8-4268-A6A6-CD423936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DFD0-E7E7-4596-AE89-C265DB29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Diego Rico Vivanco</cp:lastModifiedBy>
  <cp:revision>4</cp:revision>
  <dcterms:created xsi:type="dcterms:W3CDTF">2023-04-02T05:16:00Z</dcterms:created>
  <dcterms:modified xsi:type="dcterms:W3CDTF">2023-04-02T05:41:00Z</dcterms:modified>
</cp:coreProperties>
</file>