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xzypipcc89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ind w:left="0" w:firstLine="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Our progress in this project has been this: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Requirements definition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Initial requirements were gathered based on the identified problem, and the MVP was defined with core functionalities (user and walker registration, walk management, login).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Prototype design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Low-fidelity prototypes were created and preliminary usability tests were carried out with early users, receiving positive feedback on the intuitive interface.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Backend development progress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The base system was initiated, configuring the database and building the first endpoints for user registration and login validation.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Frontend development progress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: The initial interface structure was implemented, connected to prototypes, and prepared for future integration with the backend.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In terms of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specific objectives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we have already progressed in: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Prototyping and usability evaluation of the platform.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Initial implementation of the MVP (user registration and secure login).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Our objectives hasn’t been modified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The methodology didn’t received any modification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The evidence of our progress is logs and documentation on the advances that are being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5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Effective communication / 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Definition and gathering of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Documentation, meetings, Google Docs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Weeks 1-2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Mateo (Scrum Master)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Initial feedback received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Adaptability / Teamwork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Prototype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2-3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Jois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Positive feedback from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Minor schedule 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Software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Backend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Django +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Semanas 3-8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Mario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Database setup took longer than expected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Dependent on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Software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Frontend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Weeks 4-9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Jois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Initial interface views partially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Teamwork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Integration and incremental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Local server,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Weeks 7-10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started yet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Cybersecurity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Security measures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Security libraries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Weeks 9-11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Mario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yet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Effective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Digital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Social media, Canva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Weeks 10-13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Mateo (Scrum Master)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yet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Testing and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Developed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Weeks 12-14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yet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Final report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Documentation, PowerPoint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Weeks 15-17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yet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Factors that facilitated development: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Clear team organization in defined roles (Scrum Master, Backend, Frontend).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Use of collaborative tools (Google Docs, Figma, GitHub).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Agile methodology, enabling iterative progress.</w:t>
              <w:br w:type="textWrapping"/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Factors that hindered development: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Initial configuration of the database and backend connection took longer than expected.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Action taken:</w:t>
            </w:r>
            <w:r w:rsidDel="00000000" w:rsidR="00000000" w:rsidRPr="00000000">
              <w:rPr>
                <w:color w:val="1f3864"/>
                <w:rtl w:val="0"/>
              </w:rPr>
              <w:t xml:space="preserve"> We adjusted workload distribution and extended backend setup slightly without affecting the overall schedule.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backend configuration</w:t>
            </w: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 duration was extended (from 1 week to 2 weeks) due to its initial complexity.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No activities have been eliminated, as all are still necessary to achieve the MVP.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Frontend development is slightly delayed since it depended on backend endpoints.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Strategy: Work in parallel on static views to avoid downtime and later integrate with the backend.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Integration and testing have not started yet because they belong to later phases.</w:t>
              <w:br w:type="textWrapping"/>
            </w:r>
          </w:p>
          <w:p w:rsidR="00000000" w:rsidDel="00000000" w:rsidP="00000000" w:rsidRDefault="00000000" w:rsidRPr="00000000" w14:paraId="00000097">
            <w:pPr>
              <w:spacing w:after="240" w:before="0" w:lineRule="auto"/>
              <w:ind w:left="0" w:firstLine="0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JvpHkJChvSmMSXpSIXJve6ZO0Q==">CgMxLjAyDmgucnh6eXBpcGNjODl0OAByITFtR1d2Z1BIUi1hYVd0WVE0Rk9YejlkY3ZOekFnYzJBTw==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