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numPr>
                <w:ilvl w:val="0"/>
                <w:numId w:val="3"/>
              </w:numPr>
              <w:spacing w:after="0" w:afterAutospacing="0"/>
              <w:ind w:left="720" w:hanging="360"/>
              <w:rPr>
                <w:b w:val="1"/>
                <w:u w:val="none"/>
              </w:rPr>
            </w:pPr>
            <w:r w:rsidDel="00000000" w:rsidR="00000000" w:rsidRPr="00000000">
              <w:rPr>
                <w:b w:val="1"/>
                <w:rtl w:val="0"/>
              </w:rPr>
              <w:t xml:space="preserve">Mateo Sepúlveda</w:t>
            </w:r>
          </w:p>
          <w:p w:rsidR="00000000" w:rsidDel="00000000" w:rsidP="00000000" w:rsidRDefault="00000000" w:rsidRPr="00000000" w14:paraId="0000000E">
            <w:pPr>
              <w:numPr>
                <w:ilvl w:val="0"/>
                <w:numId w:val="3"/>
              </w:numPr>
              <w:spacing w:after="0" w:afterAutospacing="0"/>
              <w:ind w:left="720" w:hanging="360"/>
              <w:rPr>
                <w:b w:val="1"/>
                <w:u w:val="none"/>
              </w:rPr>
            </w:pPr>
            <w:r w:rsidDel="00000000" w:rsidR="00000000" w:rsidRPr="00000000">
              <w:rPr>
                <w:b w:val="1"/>
                <w:rtl w:val="0"/>
              </w:rPr>
              <w:t xml:space="preserve">Mario Benedetti</w:t>
            </w:r>
          </w:p>
          <w:p w:rsidR="00000000" w:rsidDel="00000000" w:rsidP="00000000" w:rsidRDefault="00000000" w:rsidRPr="00000000" w14:paraId="0000000F">
            <w:pPr>
              <w:numPr>
                <w:ilvl w:val="0"/>
                <w:numId w:val="3"/>
              </w:numPr>
              <w:ind w:left="720" w:hanging="360"/>
              <w:rPr>
                <w:b w:val="1"/>
                <w:u w:val="none"/>
              </w:rPr>
            </w:pPr>
            <w:r w:rsidDel="00000000" w:rsidR="00000000" w:rsidRPr="00000000">
              <w:rPr>
                <w:b w:val="1"/>
                <w:rtl w:val="0"/>
              </w:rPr>
              <w:t xml:space="preserve">Jois Rosales</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numPr>
                <w:ilvl w:val="0"/>
                <w:numId w:val="2"/>
              </w:numPr>
              <w:spacing w:after="0" w:afterAutospacing="0"/>
              <w:ind w:left="720" w:hanging="360"/>
              <w:rPr>
                <w:b w:val="1"/>
                <w:u w:val="none"/>
              </w:rPr>
            </w:pPr>
            <w:r w:rsidDel="00000000" w:rsidR="00000000" w:rsidRPr="00000000">
              <w:rPr>
                <w:b w:val="1"/>
                <w:rtl w:val="0"/>
              </w:rPr>
              <w:t xml:space="preserve">Mateo: 21.338.724-3</w:t>
            </w:r>
          </w:p>
          <w:p w:rsidR="00000000" w:rsidDel="00000000" w:rsidP="00000000" w:rsidRDefault="00000000" w:rsidRPr="00000000" w14:paraId="00000012">
            <w:pPr>
              <w:numPr>
                <w:ilvl w:val="0"/>
                <w:numId w:val="2"/>
              </w:numPr>
              <w:spacing w:after="0" w:afterAutospacing="0"/>
              <w:ind w:left="720" w:hanging="360"/>
              <w:rPr>
                <w:b w:val="1"/>
                <w:u w:val="none"/>
              </w:rPr>
            </w:pPr>
            <w:r w:rsidDel="00000000" w:rsidR="00000000" w:rsidRPr="00000000">
              <w:rPr>
                <w:b w:val="1"/>
                <w:rtl w:val="0"/>
              </w:rPr>
              <w:t xml:space="preserve">Mario: 21360424-4</w:t>
            </w:r>
          </w:p>
          <w:p w:rsidR="00000000" w:rsidDel="00000000" w:rsidP="00000000" w:rsidRDefault="00000000" w:rsidRPr="00000000" w14:paraId="00000013">
            <w:pPr>
              <w:numPr>
                <w:ilvl w:val="0"/>
                <w:numId w:val="2"/>
              </w:numPr>
              <w:ind w:left="720" w:hanging="360"/>
              <w:rPr>
                <w:b w:val="1"/>
                <w:u w:val="none"/>
              </w:rPr>
            </w:pPr>
            <w:r w:rsidDel="00000000" w:rsidR="00000000" w:rsidRPr="00000000">
              <w:rPr>
                <w:b w:val="1"/>
                <w:rtl w:val="0"/>
              </w:rPr>
              <w:t xml:space="preserve">Jois: 25464008-5</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rPr>
            </w:pPr>
            <w:r w:rsidDel="00000000" w:rsidR="00000000" w:rsidRPr="00000000">
              <w:rPr>
                <w:b w:val="1"/>
                <w:rtl w:val="0"/>
              </w:rPr>
              <w:t xml:space="preserve">Plaza Norte</w:t>
            </w:r>
          </w:p>
        </w:tc>
      </w:tr>
    </w:tbl>
    <w:p w:rsidR="00000000" w:rsidDel="00000000" w:rsidP="00000000" w:rsidRDefault="00000000" w:rsidRPr="00000000" w14:paraId="00000018">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rPr>
            </w:pPr>
            <w:r w:rsidDel="00000000" w:rsidR="00000000" w:rsidRPr="00000000">
              <w:rPr>
                <w:i w:val="1"/>
                <w:color w:val="548dd4"/>
                <w:sz w:val="20"/>
                <w:szCs w:val="20"/>
                <w:rtl w:val="0"/>
              </w:rPr>
              <w:t xml:space="preserve">Paws At Route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i w:val="1"/>
                <w:color w:val="548dd4"/>
                <w:sz w:val="20"/>
                <w:szCs w:val="20"/>
              </w:rPr>
            </w:pPr>
            <w:r w:rsidDel="00000000" w:rsidR="00000000" w:rsidRPr="00000000">
              <w:rPr>
                <w:i w:val="1"/>
                <w:color w:val="548dd4"/>
                <w:sz w:val="20"/>
                <w:szCs w:val="20"/>
                <w:rtl w:val="0"/>
              </w:rPr>
              <w:t xml:space="preserve">-Ciberseguridad</w:t>
            </w:r>
          </w:p>
          <w:p w:rsidR="00000000" w:rsidDel="00000000" w:rsidP="00000000" w:rsidRDefault="00000000" w:rsidRPr="00000000" w14:paraId="00000020">
            <w:pPr>
              <w:rPr>
                <w:i w:val="1"/>
                <w:color w:val="548dd4"/>
                <w:sz w:val="20"/>
                <w:szCs w:val="20"/>
              </w:rPr>
            </w:pPr>
            <w:r w:rsidDel="00000000" w:rsidR="00000000" w:rsidRPr="00000000">
              <w:rPr>
                <w:i w:val="1"/>
                <w:color w:val="548dd4"/>
                <w:sz w:val="20"/>
                <w:szCs w:val="20"/>
                <w:rtl w:val="0"/>
              </w:rPr>
              <w:t xml:space="preserve">-Análisis y modelo de datos</w:t>
            </w:r>
          </w:p>
          <w:p w:rsidR="00000000" w:rsidDel="00000000" w:rsidP="00000000" w:rsidRDefault="00000000" w:rsidRPr="00000000" w14:paraId="00000021">
            <w:pPr>
              <w:rPr>
                <w:i w:val="1"/>
                <w:color w:val="548dd4"/>
                <w:sz w:val="20"/>
                <w:szCs w:val="20"/>
              </w:rPr>
            </w:pPr>
            <w:r w:rsidDel="00000000" w:rsidR="00000000" w:rsidRPr="00000000">
              <w:rPr>
                <w:i w:val="1"/>
                <w:color w:val="548dd4"/>
                <w:sz w:val="20"/>
                <w:szCs w:val="20"/>
                <w:rtl w:val="0"/>
              </w:rPr>
              <w:t xml:space="preserve">-Gestión de proyectos</w:t>
            </w:r>
          </w:p>
          <w:p w:rsidR="00000000" w:rsidDel="00000000" w:rsidP="00000000" w:rsidRDefault="00000000" w:rsidRPr="00000000" w14:paraId="00000022">
            <w:pPr>
              <w:rPr>
                <w:i w:val="1"/>
                <w:color w:val="548dd4"/>
                <w:sz w:val="20"/>
                <w:szCs w:val="20"/>
              </w:rPr>
            </w:pPr>
            <w:r w:rsidDel="00000000" w:rsidR="00000000" w:rsidRPr="00000000">
              <w:rPr>
                <w:i w:val="1"/>
                <w:color w:val="548dd4"/>
                <w:sz w:val="20"/>
                <w:szCs w:val="20"/>
                <w:rtl w:val="0"/>
              </w:rPr>
              <w:t xml:space="preserve">-Programación de Software</w:t>
            </w:r>
          </w:p>
          <w:p w:rsidR="00000000" w:rsidDel="00000000" w:rsidP="00000000" w:rsidRDefault="00000000" w:rsidRPr="00000000" w14:paraId="00000023">
            <w:pPr>
              <w:rPr>
                <w:i w:val="1"/>
                <w:color w:val="548dd4"/>
                <w:sz w:val="20"/>
                <w:szCs w:val="20"/>
              </w:rPr>
            </w:pPr>
            <w:r w:rsidDel="00000000" w:rsidR="00000000" w:rsidRPr="00000000">
              <w:rPr>
                <w:i w:val="1"/>
                <w:color w:val="548dd4"/>
                <w:sz w:val="20"/>
                <w:szCs w:val="20"/>
                <w:rtl w:val="0"/>
              </w:rPr>
              <w:t xml:space="preserve">-Metodologías ágiles</w:t>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rPr>
                <w:i w:val="1"/>
                <w:color w:val="548dd4"/>
                <w:sz w:val="20"/>
                <w:szCs w:val="20"/>
              </w:rPr>
            </w:pPr>
            <w:r w:rsidDel="00000000" w:rsidR="00000000" w:rsidRPr="00000000">
              <w:rPr>
                <w:i w:val="1"/>
                <w:color w:val="548dd4"/>
                <w:sz w:val="20"/>
                <w:szCs w:val="20"/>
                <w:rtl w:val="0"/>
              </w:rPr>
              <w:t xml:space="preserve">-Comunicación efectiva</w:t>
            </w:r>
          </w:p>
          <w:p w:rsidR="00000000" w:rsidDel="00000000" w:rsidP="00000000" w:rsidRDefault="00000000" w:rsidRPr="00000000" w14:paraId="00000027">
            <w:pPr>
              <w:rPr>
                <w:i w:val="1"/>
                <w:color w:val="548dd4"/>
                <w:sz w:val="20"/>
                <w:szCs w:val="20"/>
              </w:rPr>
            </w:pPr>
            <w:r w:rsidDel="00000000" w:rsidR="00000000" w:rsidRPr="00000000">
              <w:rPr>
                <w:i w:val="1"/>
                <w:color w:val="548dd4"/>
                <w:sz w:val="20"/>
                <w:szCs w:val="20"/>
                <w:rtl w:val="0"/>
              </w:rPr>
              <w:t xml:space="preserve">-Trabajo en equipo</w:t>
            </w:r>
          </w:p>
          <w:p w:rsidR="00000000" w:rsidDel="00000000" w:rsidP="00000000" w:rsidRDefault="00000000" w:rsidRPr="00000000" w14:paraId="00000028">
            <w:pPr>
              <w:rPr>
                <w:i w:val="1"/>
                <w:color w:val="548dd4"/>
                <w:sz w:val="20"/>
                <w:szCs w:val="20"/>
              </w:rPr>
            </w:pPr>
            <w:r w:rsidDel="00000000" w:rsidR="00000000" w:rsidRPr="00000000">
              <w:rPr>
                <w:i w:val="1"/>
                <w:color w:val="548dd4"/>
                <w:sz w:val="20"/>
                <w:szCs w:val="20"/>
                <w:rtl w:val="0"/>
              </w:rPr>
              <w:t xml:space="preserve">-Adaptabilidad</w:t>
            </w:r>
          </w:p>
          <w:p w:rsidR="00000000" w:rsidDel="00000000" w:rsidP="00000000" w:rsidRDefault="00000000" w:rsidRPr="00000000" w14:paraId="00000029">
            <w:pPr>
              <w:rPr>
                <w:i w:val="1"/>
                <w:color w:val="548dd4"/>
                <w:sz w:val="20"/>
                <w:szCs w:val="20"/>
              </w:rPr>
            </w:pPr>
            <w:r w:rsidDel="00000000" w:rsidR="00000000" w:rsidRPr="00000000">
              <w:rPr>
                <w:i w:val="1"/>
                <w:color w:val="548dd4"/>
                <w:sz w:val="20"/>
                <w:szCs w:val="20"/>
                <w:rtl w:val="0"/>
              </w:rPr>
              <w:t xml:space="preserve">-Perseverancia</w:t>
            </w:r>
          </w:p>
        </w:tc>
      </w:tr>
    </w:tbl>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i w:val="1"/>
                <w:color w:val="548dd4"/>
                <w:sz w:val="20"/>
                <w:szCs w:val="20"/>
                <w:rtl w:val="0"/>
              </w:rPr>
              <w:t xml:space="preserve">Nuestro proyecto tiene como objetivo ayudar a la comunidad que posee mascotas y no tiene el tiempo para pasearlas, Paws At Route está pensado para ser algo novedoso, puesto que una página web en la que puedas contratar un servicio de paseo de mascotas es algo inexplorado en este país, esto se llevaría a cabo en toda la región Metropolitana de Santiago, esta sería promocionada por redes sociales (principalmente Instagram y TikTok)</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i w:val="1"/>
                <w:color w:val="548dd4"/>
                <w:sz w:val="20"/>
                <w:szCs w:val="20"/>
                <w:rtl w:val="0"/>
              </w:rPr>
              <w:t xml:space="preserve">Todo esto con el fin de, como anteriormente mencionamos, ayudar a todas esas personas que no tienen la posibilidad de pasear a sus mascotas, dándoles alivio y tranquilidad, puesto que sus mascotas están siendo </w:t>
            </w:r>
            <w:r w:rsidDel="00000000" w:rsidR="00000000" w:rsidRPr="00000000">
              <w:rPr>
                <w:i w:val="1"/>
                <w:color w:val="548dd4"/>
                <w:sz w:val="20"/>
                <w:szCs w:val="20"/>
                <w:rtl w:val="0"/>
              </w:rPr>
              <w:t xml:space="preserve">paseadas</w:t>
            </w:r>
            <w:r w:rsidDel="00000000" w:rsidR="00000000" w:rsidRPr="00000000">
              <w:rPr>
                <w:i w:val="1"/>
                <w:color w:val="548dd4"/>
                <w:sz w:val="20"/>
                <w:szCs w:val="20"/>
                <w:rtl w:val="0"/>
              </w:rPr>
              <w:t xml:space="preserve"> y cuidadas de manera correcta en vez de estar en casa encerradas y con posible estrés.</w:t>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jc w:val="both"/>
              <w:rPr>
                <w:b w:val="1"/>
                <w:i w:val="1"/>
                <w:color w:val="548dd4"/>
                <w:sz w:val="20"/>
                <w:szCs w:val="20"/>
                <w:highlight w:val="cyan"/>
              </w:rPr>
            </w:pPr>
            <w:r w:rsidDel="00000000" w:rsidR="00000000" w:rsidRPr="00000000">
              <w:rPr>
                <w:i w:val="1"/>
                <w:color w:val="548dd4"/>
                <w:sz w:val="20"/>
                <w:szCs w:val="20"/>
                <w:rtl w:val="0"/>
              </w:rPr>
              <w:t xml:space="preserve">El proyecto tiene como objetivo crear una plataforma digital donde los usuarios puedan contratar servicios de paseo de mascotas de manera rápida y segura. Nuestro enfoque se centra en abordar el problema identificado mediante el diseño de un sitio web fácil de usar, el desarrollo de una red confiable de paseadores capacitados y el uso de estrategias de marketing digital para llegar a nuestro público objetivo.</w:t>
            </w:r>
            <w:r w:rsidDel="00000000" w:rsidR="00000000" w:rsidRPr="00000000">
              <w:rPr>
                <w:b w:val="1"/>
                <w:i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5">
            <w:pPr>
              <w:jc w:val="both"/>
              <w:rPr>
                <w:rFonts w:ascii="Calibri" w:cs="Calibri" w:eastAsia="Calibri" w:hAnsi="Calibri"/>
                <w:i w:val="1"/>
                <w:color w:val="548dd4"/>
                <w:sz w:val="20"/>
                <w:szCs w:val="20"/>
                <w:highlight w:val="yellow"/>
              </w:rPr>
            </w:pPr>
            <w:r w:rsidDel="00000000" w:rsidR="00000000" w:rsidRPr="00000000">
              <w:rPr>
                <w:i w:val="1"/>
                <w:color w:val="548dd4"/>
                <w:sz w:val="20"/>
                <w:szCs w:val="20"/>
                <w:rtl w:val="0"/>
              </w:rPr>
              <w:t xml:space="preserve">Como grupo nos centramos en crear soluciones innovadoras que ayuden a la gente a tener una vida más tranquila, utilizando tecnología. El proyecto Paws At Route refleja estos intereses al ofrecer un servicio práctico y accesible de paseo de mascotas, lo cual corresponde a una necesidad común en Huechuraba.</w:t>
              <w:br w:type="textWrapping"/>
              <w:br w:type="textWrapping"/>
              <w:t xml:space="preserve">El proyecto contribuirá a nuestro desarrollo como grupo y de manera personal de manera  profesional al permitirnos mejorar nuestras habilidades en gestión de proyectos y desarrollo web.</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7">
            <w:pPr>
              <w:spacing w:after="240" w:before="240" w:lineRule="auto"/>
              <w:jc w:val="both"/>
              <w:rPr>
                <w:i w:val="1"/>
                <w:color w:val="548dd4"/>
                <w:sz w:val="20"/>
                <w:szCs w:val="20"/>
                <w:highlight w:val="white"/>
              </w:rPr>
            </w:pPr>
            <w:r w:rsidDel="00000000" w:rsidR="00000000" w:rsidRPr="00000000">
              <w:rPr>
                <w:i w:val="1"/>
                <w:color w:val="548dd4"/>
                <w:sz w:val="20"/>
                <w:szCs w:val="20"/>
                <w:highlight w:val="white"/>
                <w:rtl w:val="0"/>
              </w:rPr>
              <w:t xml:space="preserve">Nuestros intereses profesionales están enfocados en la innovación, la tecnología y el bienestar de las personas. Buscamos crear soluciones prácticas que mejoren el día a día de las personas a través de servicios accesibles y eficaces.</w:t>
            </w:r>
          </w:p>
          <w:p w:rsidR="00000000" w:rsidDel="00000000" w:rsidP="00000000" w:rsidRDefault="00000000" w:rsidRPr="00000000" w14:paraId="00000038">
            <w:pPr>
              <w:spacing w:after="240" w:before="240" w:lineRule="auto"/>
              <w:jc w:val="both"/>
              <w:rPr>
                <w:i w:val="1"/>
                <w:color w:val="548dd4"/>
                <w:sz w:val="20"/>
                <w:szCs w:val="20"/>
              </w:rPr>
            </w:pPr>
            <w:r w:rsidDel="00000000" w:rsidR="00000000" w:rsidRPr="00000000">
              <w:rPr>
                <w:i w:val="1"/>
                <w:color w:val="548dd4"/>
                <w:sz w:val="20"/>
                <w:szCs w:val="20"/>
                <w:highlight w:val="white"/>
                <w:rtl w:val="0"/>
              </w:rPr>
              <w:t xml:space="preserve">El proyecto Paws At Route se alinea perfectamente con estos intereses, ya que propone una plataforma digital innovadora que conecta a dueños de mascotas con paseadores profesionales. Este servicio responde a una necesidad real y actual, lo que lo convierte en una solución práctica y accesible para las personas.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A">
            <w:pPr>
              <w:spacing w:after="240" w:before="240" w:lineRule="auto"/>
              <w:rPr>
                <w:i w:val="1"/>
                <w:color w:val="548dd4"/>
                <w:sz w:val="20"/>
                <w:szCs w:val="20"/>
              </w:rPr>
            </w:pPr>
            <w:r w:rsidDel="00000000" w:rsidR="00000000" w:rsidRPr="00000000">
              <w:rPr>
                <w:i w:val="1"/>
                <w:color w:val="548dd4"/>
                <w:sz w:val="20"/>
                <w:szCs w:val="20"/>
                <w:rtl w:val="0"/>
              </w:rPr>
              <w:t xml:space="preserve">Creemos que es posible desarrollar el Proyecto APT porque, con el tiempo y los recursos que tenemos durante el semestre, podemos organizar el trabajo de manera eficiente. Las semanas asignadas nos darán el espacio para avanzar en cada parte del proyecto, y las herramientas digitales que tenemos para crear la página web y hacer marketing facilitarán mucho la implementación.</w:t>
            </w:r>
          </w:p>
          <w:p w:rsidR="00000000" w:rsidDel="00000000" w:rsidP="00000000" w:rsidRDefault="00000000" w:rsidRPr="00000000" w14:paraId="0000003B">
            <w:pPr>
              <w:spacing w:after="240" w:before="240" w:lineRule="auto"/>
              <w:rPr>
                <w:i w:val="1"/>
                <w:color w:val="548dd4"/>
                <w:sz w:val="20"/>
                <w:szCs w:val="20"/>
              </w:rPr>
            </w:pPr>
            <w:r w:rsidDel="00000000" w:rsidR="00000000" w:rsidRPr="00000000">
              <w:rPr>
                <w:i w:val="1"/>
                <w:color w:val="548dd4"/>
                <w:sz w:val="20"/>
                <w:szCs w:val="20"/>
                <w:rtl w:val="0"/>
              </w:rPr>
              <w:t xml:space="preserve">Los materiales que necesitamos son bastante accesibles, como la creación del sitio web, la promoción en redes y la contratación de paseadores. Además, el crecimiento del mercado de servicios para mascotas y la comunidad activa de La Región Metropolitana nos dan una buena base para arrancar.</w:t>
            </w:r>
          </w:p>
          <w:p w:rsidR="00000000" w:rsidDel="00000000" w:rsidP="00000000" w:rsidRDefault="00000000" w:rsidRPr="00000000" w14:paraId="0000003C">
            <w:pPr>
              <w:spacing w:after="240" w:before="240" w:lineRule="auto"/>
              <w:rPr>
                <w:i w:val="1"/>
                <w:color w:val="548dd4"/>
                <w:sz w:val="20"/>
                <w:szCs w:val="20"/>
              </w:rPr>
            </w:pPr>
            <w:r w:rsidDel="00000000" w:rsidR="00000000" w:rsidRPr="00000000">
              <w:rPr>
                <w:i w:val="1"/>
                <w:color w:val="548dd4"/>
                <w:sz w:val="20"/>
                <w:szCs w:val="20"/>
                <w:rtl w:val="0"/>
              </w:rPr>
              <w:t xml:space="preserve">También sabemos que hay desafíos, como la competencia y la confianza que debemos generar. Pero creemos que, al ofrecer un servicio de calidad, con paseadores capacitados y haciendo campañas de marketing cercanas, podemos conectar bien con los dueños de mascotas. También planeamos hacer pruebas piloto para asegurarnos de que todo funcione bien antes de lanzar el servicio oficialmente.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rtl w:val="0"/>
              </w:rPr>
            </w:r>
          </w:p>
        </w:tc>
      </w:tr>
    </w:tbl>
    <w:p w:rsidR="00000000" w:rsidDel="00000000" w:rsidP="00000000" w:rsidRDefault="00000000" w:rsidRPr="00000000" w14:paraId="0000003E">
      <w:pPr>
        <w:rPr>
          <w:b w:val="1"/>
          <w:color w:val="4472c4"/>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4">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Diseñar, desarrollar y validar un MVP de plataforma web que conecte dueños de mascotas con paseadores en la Región Metropolitana, asegurando usabilidad, trazabilidad del servicio y condiciones básicas de ciberseguridad.</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6">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Prototipar y evaluar la usabilidad de la plataforma con dueños y paseadores.</w:t>
            </w:r>
          </w:p>
          <w:p w:rsidR="00000000" w:rsidDel="00000000" w:rsidP="00000000" w:rsidRDefault="00000000" w:rsidRPr="00000000" w14:paraId="00000047">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Implementar un MVP con registro de usuarios, gestión de paseos y seguimiento básico del servicio.</w:t>
            </w:r>
          </w:p>
          <w:p w:rsidR="00000000" w:rsidDel="00000000" w:rsidP="00000000" w:rsidRDefault="00000000" w:rsidRPr="00000000" w14:paraId="00000048">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Incorporar medidas esenciales de ciberseguridad para la protección de datos y credenciales.</w:t>
            </w:r>
          </w:p>
          <w:p w:rsidR="00000000" w:rsidDel="00000000" w:rsidP="00000000" w:rsidRDefault="00000000" w:rsidRPr="00000000" w14:paraId="00000049">
            <w:pPr>
              <w:numPr>
                <w:ilvl w:val="0"/>
                <w:numId w:val="1"/>
              </w:numPr>
              <w:ind w:left="720" w:hanging="360"/>
              <w:jc w:val="both"/>
              <w:rPr>
                <w:i w:val="1"/>
                <w:color w:val="548dd4"/>
                <w:sz w:val="20"/>
                <w:szCs w:val="20"/>
                <w:u w:val="none"/>
              </w:rPr>
            </w:pPr>
            <w:r w:rsidDel="00000000" w:rsidR="00000000" w:rsidRPr="00000000">
              <w:rPr>
                <w:i w:val="1"/>
                <w:color w:val="548dd4"/>
                <w:sz w:val="20"/>
                <w:szCs w:val="20"/>
                <w:rtl w:val="0"/>
              </w:rPr>
              <w:t xml:space="preserve">Difundir el proyecto mediante campañas en redes sociales para captar usuarios tempranos.</w:t>
            </w:r>
          </w:p>
        </w:tc>
      </w:tr>
    </w:tbl>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6">
            <w:pPr>
              <w:jc w:val="both"/>
              <w:rPr>
                <w:color w:val="548dd4"/>
                <w:sz w:val="20"/>
                <w:szCs w:val="20"/>
              </w:rPr>
            </w:pPr>
            <w:r w:rsidDel="00000000" w:rsidR="00000000" w:rsidRPr="00000000">
              <w:rPr>
                <w:color w:val="548dd4"/>
                <w:sz w:val="20"/>
                <w:szCs w:val="20"/>
                <w:rtl w:val="0"/>
              </w:rPr>
              <w:t xml:space="preserve">El proyecto se llevará a cabo aplicando la metodología ágil Scrum, la cual nos permitirá gestionar el trabajo en iteraciones (sprints) que son cortas. Este enfoque hace más fácil organizar las tareas, recibir feedback pronto y permiten que el producto se vaya mejorando de forma continua hasta alcanzar el MVP que habíamos planificado.</w:t>
            </w:r>
          </w:p>
          <w:p w:rsidR="00000000" w:rsidDel="00000000" w:rsidP="00000000" w:rsidRDefault="00000000" w:rsidRPr="00000000" w14:paraId="00000057">
            <w:pPr>
              <w:jc w:val="both"/>
              <w:rPr>
                <w:b w:val="1"/>
                <w:color w:val="548dd4"/>
                <w:sz w:val="20"/>
                <w:szCs w:val="20"/>
              </w:rPr>
            </w:pPr>
            <w:r w:rsidDel="00000000" w:rsidR="00000000" w:rsidRPr="00000000">
              <w:rPr>
                <w:b w:val="1"/>
                <w:color w:val="548dd4"/>
                <w:sz w:val="20"/>
                <w:szCs w:val="20"/>
                <w:rtl w:val="0"/>
              </w:rPr>
              <w:t xml:space="preserve">Las etapas que se llevarán a cabo son las siguientes:</w:t>
            </w:r>
          </w:p>
          <w:p w:rsidR="00000000" w:rsidDel="00000000" w:rsidP="00000000" w:rsidRDefault="00000000" w:rsidRPr="00000000" w14:paraId="00000058">
            <w:pPr>
              <w:numPr>
                <w:ilvl w:val="0"/>
                <w:numId w:val="5"/>
              </w:numPr>
              <w:spacing w:after="0" w:afterAutospacing="0"/>
              <w:ind w:left="720" w:hanging="360"/>
              <w:jc w:val="both"/>
              <w:rPr>
                <w:color w:val="548dd4"/>
                <w:sz w:val="20"/>
                <w:szCs w:val="20"/>
              </w:rPr>
            </w:pPr>
            <w:r w:rsidDel="00000000" w:rsidR="00000000" w:rsidRPr="00000000">
              <w:rPr>
                <w:color w:val="548dd4"/>
                <w:sz w:val="20"/>
                <w:szCs w:val="20"/>
                <w:rtl w:val="0"/>
              </w:rPr>
              <w:t xml:space="preserve">Diseño de prototipos de baja y alta fidelidad, haciendo pruebas de usabilidad tempranas.</w:t>
            </w:r>
          </w:p>
          <w:p w:rsidR="00000000" w:rsidDel="00000000" w:rsidP="00000000" w:rsidRDefault="00000000" w:rsidRPr="00000000" w14:paraId="00000059">
            <w:pPr>
              <w:numPr>
                <w:ilvl w:val="0"/>
                <w:numId w:val="5"/>
              </w:numPr>
              <w:spacing w:after="0" w:afterAutospacing="0"/>
              <w:ind w:left="720" w:hanging="360"/>
              <w:jc w:val="both"/>
              <w:rPr>
                <w:color w:val="548dd4"/>
                <w:sz w:val="20"/>
                <w:szCs w:val="20"/>
              </w:rPr>
            </w:pPr>
            <w:r w:rsidDel="00000000" w:rsidR="00000000" w:rsidRPr="00000000">
              <w:rPr>
                <w:color w:val="548dd4"/>
                <w:sz w:val="20"/>
                <w:szCs w:val="20"/>
                <w:rtl w:val="0"/>
              </w:rPr>
              <w:t xml:space="preserve">Desarrollo del MVP de forma incremental en sprints, integrando funcionalidades para el registro, la gestión y el seguimiento de los paseos.</w:t>
            </w:r>
          </w:p>
          <w:p w:rsidR="00000000" w:rsidDel="00000000" w:rsidP="00000000" w:rsidRDefault="00000000" w:rsidRPr="00000000" w14:paraId="0000005A">
            <w:pPr>
              <w:numPr>
                <w:ilvl w:val="0"/>
                <w:numId w:val="5"/>
              </w:numPr>
              <w:spacing w:after="0" w:afterAutospacing="0"/>
              <w:ind w:left="720" w:hanging="360"/>
              <w:jc w:val="both"/>
              <w:rPr>
                <w:color w:val="548dd4"/>
                <w:sz w:val="20"/>
                <w:szCs w:val="20"/>
              </w:rPr>
            </w:pPr>
            <w:r w:rsidDel="00000000" w:rsidR="00000000" w:rsidRPr="00000000">
              <w:rPr>
                <w:color w:val="548dd4"/>
                <w:sz w:val="20"/>
                <w:szCs w:val="20"/>
                <w:rtl w:val="0"/>
              </w:rPr>
              <w:t xml:space="preserve">Implementación de las medidas de ciberseguridad básicas (protección de datos y credenciales, etc).</w:t>
            </w:r>
          </w:p>
          <w:p w:rsidR="00000000" w:rsidDel="00000000" w:rsidP="00000000" w:rsidRDefault="00000000" w:rsidRPr="00000000" w14:paraId="0000005B">
            <w:pPr>
              <w:numPr>
                <w:ilvl w:val="0"/>
                <w:numId w:val="5"/>
              </w:numPr>
              <w:ind w:left="720" w:hanging="360"/>
              <w:jc w:val="both"/>
              <w:rPr>
                <w:color w:val="548dd4"/>
                <w:sz w:val="20"/>
                <w:szCs w:val="20"/>
              </w:rPr>
            </w:pPr>
            <w:r w:rsidDel="00000000" w:rsidR="00000000" w:rsidRPr="00000000">
              <w:rPr>
                <w:color w:val="548dd4"/>
                <w:sz w:val="20"/>
                <w:szCs w:val="20"/>
                <w:rtl w:val="0"/>
              </w:rPr>
              <w:t xml:space="preserve">Cierre del proyecto: medición del rendimiento, aprendizajes y propuesta de continuidad.</w:t>
            </w:r>
          </w:p>
          <w:p w:rsidR="00000000" w:rsidDel="00000000" w:rsidP="00000000" w:rsidRDefault="00000000" w:rsidRPr="00000000" w14:paraId="0000005C">
            <w:pPr>
              <w:jc w:val="both"/>
              <w:rPr>
                <w:b w:val="1"/>
                <w:color w:val="548dd4"/>
                <w:sz w:val="20"/>
                <w:szCs w:val="20"/>
              </w:rPr>
            </w:pPr>
            <w:r w:rsidDel="00000000" w:rsidR="00000000" w:rsidRPr="00000000">
              <w:rPr>
                <w:b w:val="1"/>
                <w:color w:val="548dd4"/>
                <w:sz w:val="20"/>
                <w:szCs w:val="20"/>
                <w:rtl w:val="0"/>
              </w:rPr>
              <w:t xml:space="preserve">Roles y responsabilidades</w:t>
            </w:r>
          </w:p>
          <w:p w:rsidR="00000000" w:rsidDel="00000000" w:rsidP="00000000" w:rsidRDefault="00000000" w:rsidRPr="00000000" w14:paraId="0000005D">
            <w:pPr>
              <w:numPr>
                <w:ilvl w:val="0"/>
                <w:numId w:val="5"/>
              </w:numPr>
              <w:spacing w:after="0" w:afterAutospacing="0"/>
              <w:ind w:left="720" w:hanging="360"/>
              <w:jc w:val="both"/>
              <w:rPr>
                <w:color w:val="548dd4"/>
                <w:sz w:val="20"/>
                <w:szCs w:val="20"/>
              </w:rPr>
            </w:pPr>
            <w:r w:rsidDel="00000000" w:rsidR="00000000" w:rsidRPr="00000000">
              <w:rPr>
                <w:b w:val="1"/>
                <w:color w:val="548dd4"/>
                <w:sz w:val="20"/>
                <w:szCs w:val="20"/>
                <w:rtl w:val="0"/>
              </w:rPr>
              <w:t xml:space="preserve">Mateo Sepúlveda - Scrum Master: </w:t>
            </w:r>
            <w:r w:rsidDel="00000000" w:rsidR="00000000" w:rsidRPr="00000000">
              <w:rPr>
                <w:color w:val="548dd4"/>
                <w:sz w:val="20"/>
                <w:szCs w:val="20"/>
                <w:rtl w:val="0"/>
              </w:rPr>
              <w:t xml:space="preserve">Facilitar la metodología, remover los impedimentos y asegurar el cumplimiento de los principios ágiles.</w:t>
            </w:r>
          </w:p>
          <w:p w:rsidR="00000000" w:rsidDel="00000000" w:rsidP="00000000" w:rsidRDefault="00000000" w:rsidRPr="00000000" w14:paraId="0000005E">
            <w:pPr>
              <w:numPr>
                <w:ilvl w:val="0"/>
                <w:numId w:val="5"/>
              </w:numPr>
              <w:spacing w:after="0" w:afterAutospacing="0"/>
              <w:ind w:left="720" w:hanging="360"/>
              <w:jc w:val="both"/>
              <w:rPr>
                <w:color w:val="548dd4"/>
                <w:sz w:val="20"/>
                <w:szCs w:val="20"/>
              </w:rPr>
            </w:pPr>
            <w:r w:rsidDel="00000000" w:rsidR="00000000" w:rsidRPr="00000000">
              <w:rPr>
                <w:b w:val="1"/>
                <w:color w:val="548dd4"/>
                <w:sz w:val="20"/>
                <w:szCs w:val="20"/>
                <w:rtl w:val="0"/>
              </w:rPr>
              <w:t xml:space="preserve">Mario Benedetti - Development Team(Backend): </w:t>
            </w:r>
            <w:r w:rsidDel="00000000" w:rsidR="00000000" w:rsidRPr="00000000">
              <w:rPr>
                <w:color w:val="548dd4"/>
                <w:sz w:val="20"/>
                <w:szCs w:val="20"/>
                <w:rtl w:val="0"/>
              </w:rPr>
              <w:t xml:space="preserve">Responsable del diseño y construcción de la arquitectura del sistema, desarrollo de la lógica de negocio, la gestión de las bases de datos y la integración de los servicios que garanticen el correcto funcionamiento de la plataforma.</w:t>
            </w:r>
          </w:p>
          <w:p w:rsidR="00000000" w:rsidDel="00000000" w:rsidP="00000000" w:rsidRDefault="00000000" w:rsidRPr="00000000" w14:paraId="0000005F">
            <w:pPr>
              <w:numPr>
                <w:ilvl w:val="0"/>
                <w:numId w:val="5"/>
              </w:numPr>
              <w:ind w:left="720" w:hanging="360"/>
              <w:jc w:val="both"/>
              <w:rPr>
                <w:color w:val="548dd4"/>
                <w:sz w:val="20"/>
                <w:szCs w:val="20"/>
              </w:rPr>
            </w:pPr>
            <w:r w:rsidDel="00000000" w:rsidR="00000000" w:rsidRPr="00000000">
              <w:rPr>
                <w:b w:val="1"/>
                <w:color w:val="548dd4"/>
                <w:sz w:val="20"/>
                <w:szCs w:val="20"/>
                <w:rtl w:val="0"/>
              </w:rPr>
              <w:t xml:space="preserve">Jois Rosales – Development Team(Frontend): </w:t>
            </w:r>
            <w:r w:rsidDel="00000000" w:rsidR="00000000" w:rsidRPr="00000000">
              <w:rPr>
                <w:color w:val="548dd4"/>
                <w:sz w:val="20"/>
                <w:szCs w:val="20"/>
                <w:rtl w:val="0"/>
              </w:rPr>
              <w:t xml:space="preserve">Responsable del desarrollo de la interfaz de usuario, garantizando que el diseño sea intuitivo, accesible y funcional. Implementa prototipos, </w:t>
            </w:r>
            <w:r w:rsidDel="00000000" w:rsidR="00000000" w:rsidRPr="00000000">
              <w:rPr>
                <w:color w:val="548dd4"/>
                <w:sz w:val="20"/>
                <w:szCs w:val="20"/>
                <w:rtl w:val="0"/>
              </w:rPr>
              <w:t xml:space="preserve">valida</w:t>
            </w:r>
            <w:r w:rsidDel="00000000" w:rsidR="00000000" w:rsidRPr="00000000">
              <w:rPr>
                <w:color w:val="548dd4"/>
                <w:sz w:val="20"/>
                <w:szCs w:val="20"/>
                <w:rtl w:val="0"/>
              </w:rPr>
              <w:t xml:space="preserve"> la usabilidad y conecta la experiencia visual con la lógica del backend.</w:t>
            </w:r>
            <w:r w:rsidDel="00000000" w:rsidR="00000000" w:rsidRPr="00000000">
              <w:rPr>
                <w:rtl w:val="0"/>
              </w:rPr>
            </w:r>
          </w:p>
        </w:tc>
      </w:tr>
    </w:tbl>
    <w:p w:rsidR="00000000" w:rsidDel="00000000" w:rsidP="00000000" w:rsidRDefault="00000000" w:rsidRPr="00000000" w14:paraId="0000006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1">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2">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4">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tabs>
                <w:tab w:val="center" w:leader="none" w:pos="4419"/>
                <w:tab w:val="right" w:leader="none" w:pos="8838"/>
              </w:tabs>
              <w:spacing w:after="0" w:line="240" w:lineRule="auto"/>
              <w:jc w:val="both"/>
              <w:rPr>
                <w:color w:val="548dd4"/>
                <w:sz w:val="20"/>
                <w:szCs w:val="20"/>
              </w:rPr>
            </w:pPr>
            <w:r w:rsidDel="00000000" w:rsidR="00000000" w:rsidRPr="00000000">
              <w:rPr>
                <w:color w:val="548dd4"/>
                <w:sz w:val="20"/>
                <w:szCs w:val="20"/>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tabs>
                <w:tab w:val="center" w:leader="none" w:pos="4419"/>
                <w:tab w:val="right" w:leader="none" w:pos="8838"/>
              </w:tabs>
              <w:spacing w:after="0" w:line="240" w:lineRule="auto"/>
              <w:jc w:val="both"/>
              <w:rPr>
                <w:color w:val="548dd4"/>
                <w:sz w:val="20"/>
                <w:szCs w:val="20"/>
              </w:rPr>
            </w:pPr>
            <w:r w:rsidDel="00000000" w:rsidR="00000000" w:rsidRPr="00000000">
              <w:rPr>
                <w:color w:val="548dd4"/>
                <w:sz w:val="20"/>
                <w:szCs w:val="20"/>
                <w:rtl w:val="0"/>
              </w:rPr>
              <w:t xml:space="preserve">Informe de avance (1.5_APT122_Sumativa Avance Fase1_.docx)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tabs>
                <w:tab w:val="center" w:leader="none" w:pos="4419"/>
                <w:tab w:val="right" w:leader="none" w:pos="8838"/>
              </w:tabs>
              <w:spacing w:after="0" w:line="240" w:lineRule="auto"/>
              <w:jc w:val="both"/>
              <w:rPr>
                <w:color w:val="548dd4"/>
                <w:sz w:val="20"/>
                <w:szCs w:val="20"/>
              </w:rPr>
            </w:pPr>
            <w:r w:rsidDel="00000000" w:rsidR="00000000" w:rsidRPr="00000000">
              <w:rPr>
                <w:color w:val="548dd4"/>
                <w:sz w:val="20"/>
                <w:szCs w:val="20"/>
                <w:rtl w:val="0"/>
              </w:rPr>
              <w:t xml:space="preserve">Informe + presentación del proyecto a realizar durante el semestre.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tabs>
                <w:tab w:val="center" w:leader="none" w:pos="4419"/>
                <w:tab w:val="right" w:leader="none" w:pos="8838"/>
              </w:tabs>
              <w:spacing w:after="0" w:line="240" w:lineRule="auto"/>
              <w:jc w:val="both"/>
              <w:rPr>
                <w:color w:val="548dd4"/>
                <w:sz w:val="20"/>
                <w:szCs w:val="20"/>
              </w:rPr>
            </w:pPr>
            <w:r w:rsidDel="00000000" w:rsidR="00000000" w:rsidRPr="00000000">
              <w:rPr>
                <w:rtl w:val="0"/>
              </w:rPr>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tabs>
                <w:tab w:val="center" w:leader="none" w:pos="4419"/>
                <w:tab w:val="right" w:leader="none" w:pos="8838"/>
              </w:tabs>
              <w:spacing w:after="0" w:line="240" w:lineRule="auto"/>
              <w:jc w:val="both"/>
              <w:rPr>
                <w:color w:val="548dd4"/>
                <w:sz w:val="20"/>
                <w:szCs w:val="20"/>
              </w:rPr>
            </w:pPr>
            <w:r w:rsidDel="00000000" w:rsidR="00000000" w:rsidRPr="00000000">
              <w:rPr>
                <w:color w:val="548dd4"/>
                <w:sz w:val="20"/>
                <w:szCs w:val="20"/>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tabs>
                <w:tab w:val="center" w:leader="none" w:pos="4419"/>
                <w:tab w:val="right" w:leader="none" w:pos="8838"/>
              </w:tabs>
              <w:spacing w:after="0" w:line="240" w:lineRule="auto"/>
              <w:jc w:val="both"/>
              <w:rPr>
                <w:color w:val="548dd4"/>
                <w:sz w:val="20"/>
                <w:szCs w:val="20"/>
              </w:rPr>
            </w:pPr>
            <w:r w:rsidDel="00000000" w:rsidR="00000000" w:rsidRPr="00000000">
              <w:rPr>
                <w:color w:val="548dd4"/>
                <w:sz w:val="20"/>
                <w:szCs w:val="20"/>
                <w:rtl w:val="0"/>
              </w:rPr>
              <w:t xml:space="preserve">Informe de avance (2.5_APT122_Sumativa Avance Fase2_.docx)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tabs>
                <w:tab w:val="center" w:leader="none" w:pos="4419"/>
                <w:tab w:val="right" w:leader="none" w:pos="8838"/>
              </w:tabs>
              <w:spacing w:after="0" w:line="240" w:lineRule="auto"/>
              <w:jc w:val="both"/>
              <w:rPr>
                <w:color w:val="548dd4"/>
                <w:sz w:val="20"/>
                <w:szCs w:val="20"/>
              </w:rPr>
            </w:pPr>
            <w:r w:rsidDel="00000000" w:rsidR="00000000" w:rsidRPr="00000000">
              <w:rPr>
                <w:color w:val="548dd4"/>
                <w:sz w:val="20"/>
                <w:szCs w:val="20"/>
                <w:rtl w:val="0"/>
              </w:rPr>
              <w:t xml:space="preserve">Permite verificar progreso y ajustar el rumbo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tabs>
                <w:tab w:val="center" w:leader="none" w:pos="4419"/>
                <w:tab w:val="right" w:leader="none" w:pos="8838"/>
              </w:tabs>
              <w:spacing w:after="0" w:line="240" w:lineRule="auto"/>
              <w:jc w:val="both"/>
              <w:rPr>
                <w:color w:val="548dd4"/>
                <w:sz w:val="20"/>
                <w:szCs w:val="20"/>
              </w:rPr>
            </w:pPr>
            <w:r w:rsidDel="00000000" w:rsidR="00000000" w:rsidRPr="00000000">
              <w:rPr>
                <w:rtl w:val="0"/>
              </w:rPr>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tabs>
                <w:tab w:val="center" w:leader="none" w:pos="4419"/>
                <w:tab w:val="right" w:leader="none" w:pos="8838"/>
              </w:tabs>
              <w:spacing w:after="0" w:line="240" w:lineRule="auto"/>
              <w:jc w:val="both"/>
              <w:rPr>
                <w:color w:val="548dd4"/>
                <w:sz w:val="20"/>
                <w:szCs w:val="20"/>
              </w:rPr>
            </w:pPr>
            <w:r w:rsidDel="00000000" w:rsidR="00000000" w:rsidRPr="00000000">
              <w:rPr>
                <w:color w:val="548dd4"/>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tabs>
                <w:tab w:val="center" w:leader="none" w:pos="4419"/>
                <w:tab w:val="right" w:leader="none" w:pos="8838"/>
              </w:tabs>
              <w:spacing w:after="0" w:line="240" w:lineRule="auto"/>
              <w:jc w:val="both"/>
              <w:rPr>
                <w:color w:val="548dd4"/>
                <w:sz w:val="20"/>
                <w:szCs w:val="20"/>
              </w:rPr>
            </w:pPr>
            <w:r w:rsidDel="00000000" w:rsidR="00000000" w:rsidRPr="00000000">
              <w:rPr>
                <w:color w:val="548dd4"/>
                <w:sz w:val="20"/>
                <w:szCs w:val="20"/>
                <w:rtl w:val="0"/>
              </w:rPr>
              <w:t xml:space="preserve">Informe final (2.7_APT122_Sumativa Final Fase2_.docx)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tabs>
                <w:tab w:val="center" w:leader="none" w:pos="4419"/>
                <w:tab w:val="right" w:leader="none" w:pos="8838"/>
              </w:tabs>
              <w:spacing w:after="0" w:line="240" w:lineRule="auto"/>
              <w:jc w:val="both"/>
              <w:rPr>
                <w:color w:val="548dd4"/>
                <w:sz w:val="20"/>
                <w:szCs w:val="20"/>
              </w:rPr>
            </w:pPr>
            <w:r w:rsidDel="00000000" w:rsidR="00000000" w:rsidRPr="00000000">
              <w:rPr>
                <w:color w:val="548dd4"/>
                <w:sz w:val="20"/>
                <w:szCs w:val="20"/>
                <w:rtl w:val="0"/>
              </w:rPr>
              <w:t xml:space="preserve">Evidencia principal del cumplimiento de objetivos y entrega del producto.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tabs>
                <w:tab w:val="center" w:leader="none" w:pos="4419"/>
                <w:tab w:val="right" w:leader="none" w:pos="8838"/>
              </w:tabs>
              <w:spacing w:after="0" w:line="240" w:lineRule="auto"/>
              <w:jc w:val="both"/>
              <w:rPr>
                <w:color w:val="548dd4"/>
                <w:sz w:val="20"/>
                <w:szCs w:val="20"/>
              </w:rPr>
            </w:pPr>
            <w:r w:rsidDel="00000000" w:rsidR="00000000" w:rsidRPr="00000000">
              <w:rPr>
                <w:rtl w:val="0"/>
              </w:rPr>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tabs>
                <w:tab w:val="center" w:leader="none" w:pos="4419"/>
                <w:tab w:val="right" w:leader="none" w:pos="8838"/>
              </w:tabs>
              <w:spacing w:after="0" w:line="240" w:lineRule="auto"/>
              <w:jc w:val="both"/>
              <w:rPr>
                <w:color w:val="548dd4"/>
                <w:sz w:val="20"/>
                <w:szCs w:val="20"/>
              </w:rPr>
            </w:pPr>
            <w:r w:rsidDel="00000000" w:rsidR="00000000" w:rsidRPr="00000000">
              <w:rPr>
                <w:color w:val="548dd4"/>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tabs>
                <w:tab w:val="center" w:leader="none" w:pos="4419"/>
                <w:tab w:val="right" w:leader="none" w:pos="8838"/>
              </w:tabs>
              <w:spacing w:after="0" w:line="240" w:lineRule="auto"/>
              <w:jc w:val="both"/>
              <w:rPr>
                <w:color w:val="548dd4"/>
                <w:sz w:val="20"/>
                <w:szCs w:val="20"/>
              </w:rPr>
            </w:pPr>
            <w:r w:rsidDel="00000000" w:rsidR="00000000" w:rsidRPr="00000000">
              <w:rPr>
                <w:color w:val="548dd4"/>
                <w:sz w:val="20"/>
                <w:szCs w:val="20"/>
                <w:rtl w:val="0"/>
              </w:rPr>
              <w:t xml:space="preserve">Presentación Exámen (3.4_APT122_SumativaFase3.docx)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tabs>
                <w:tab w:val="center" w:leader="none" w:pos="4419"/>
                <w:tab w:val="right" w:leader="none" w:pos="8838"/>
              </w:tabs>
              <w:spacing w:after="0" w:line="240" w:lineRule="auto"/>
              <w:jc w:val="both"/>
              <w:rPr>
                <w:color w:val="548dd4"/>
                <w:sz w:val="20"/>
                <w:szCs w:val="20"/>
              </w:rPr>
            </w:pPr>
            <w:r w:rsidDel="00000000" w:rsidR="00000000" w:rsidRPr="00000000">
              <w:rPr>
                <w:color w:val="548dd4"/>
                <w:sz w:val="20"/>
                <w:szCs w:val="20"/>
                <w:rtl w:val="0"/>
              </w:rPr>
              <w:t xml:space="preserve">Exposición en la cuál se medirá estrictamente el desempeño del MVP que se desarrolló durante el semestre.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tabs>
                <w:tab w:val="center" w:leader="none" w:pos="4419"/>
                <w:tab w:val="right" w:leader="none" w:pos="8838"/>
              </w:tabs>
              <w:spacing w:after="0" w:line="240" w:lineRule="auto"/>
              <w:jc w:val="both"/>
              <w:rPr>
                <w:color w:val="548dd4"/>
                <w:sz w:val="20"/>
                <w:szCs w:val="20"/>
              </w:rPr>
            </w:pPr>
            <w:r w:rsidDel="00000000" w:rsidR="00000000" w:rsidRPr="00000000">
              <w:rPr>
                <w:rtl w:val="0"/>
              </w:rPr>
            </w:r>
          </w:p>
        </w:tc>
      </w:tr>
    </w:tbl>
    <w:p w:rsidR="00000000" w:rsidDel="00000000" w:rsidP="00000000" w:rsidRDefault="00000000" w:rsidRPr="00000000" w14:paraId="0000007A">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B">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sz w:val="24"/>
          <w:szCs w:val="24"/>
        </w:rPr>
      </w:pPr>
      <w:r w:rsidDel="00000000" w:rsidR="00000000" w:rsidRPr="00000000">
        <w:rPr>
          <w:rtl w:val="0"/>
        </w:rPr>
      </w:r>
    </w:p>
    <w:tbl>
      <w:tblPr>
        <w:tblStyle w:val="Table14"/>
        <w:tblW w:w="9921.259842519687"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17.3228346456694"/>
        <w:gridCol w:w="1417.3228346456694"/>
        <w:gridCol w:w="1417.3228346456694"/>
        <w:gridCol w:w="1417.3228346456694"/>
        <w:gridCol w:w="1417.3228346456694"/>
        <w:gridCol w:w="1417.3228346456694"/>
        <w:gridCol w:w="1417.3228346456694"/>
        <w:tblGridChange w:id="0">
          <w:tblGrid>
            <w:gridCol w:w="1417.3228346456694"/>
            <w:gridCol w:w="1417.3228346456694"/>
            <w:gridCol w:w="1417.3228346456694"/>
            <w:gridCol w:w="1417.3228346456694"/>
            <w:gridCol w:w="1417.3228346456694"/>
            <w:gridCol w:w="1417.3228346456694"/>
            <w:gridCol w:w="1417.3228346456694"/>
          </w:tblGrid>
        </w:tblGridChange>
      </w:tblGrid>
      <w:tr>
        <w:trPr>
          <w:cantSplit w:val="0"/>
          <w:tblHeader w:val="0"/>
        </w:trPr>
        <w:tc>
          <w:tcPr>
            <w:gridSpan w:val="7"/>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tcMar>
              <w:left w:w="0.0" w:type="dxa"/>
              <w:right w:w="0.0" w:type="dxa"/>
            </w:tcMar>
          </w:tcPr>
          <w:p w:rsidR="00000000" w:rsidDel="00000000" w:rsidP="00000000" w:rsidRDefault="00000000" w:rsidRPr="00000000" w14:paraId="0000008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Mar>
              <w:left w:w="0.0" w:type="dxa"/>
              <w:right w:w="0.0" w:type="dxa"/>
            </w:tcMa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Mar>
              <w:left w:w="0.0" w:type="dxa"/>
              <w:right w:w="0.0" w:type="dxa"/>
            </w:tcMa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Mar>
              <w:left w:w="0.0" w:type="dxa"/>
              <w:right w:w="0.0" w:type="dxa"/>
            </w:tcMa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tcMar>
              <w:left w:w="0.0" w:type="dxa"/>
              <w:right w:w="0.0" w:type="dxa"/>
            </w:tcMa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tcMar>
              <w:left w:w="0.0" w:type="dxa"/>
              <w:right w:w="0.0" w:type="dxa"/>
            </w:tcMa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Mar>
              <w:left w:w="0.0" w:type="dxa"/>
              <w:right w:w="0.0" w:type="dxa"/>
            </w:tcMar>
          </w:tcPr>
          <w:p w:rsidR="00000000" w:rsidDel="00000000" w:rsidP="00000000" w:rsidRDefault="00000000" w:rsidRPr="00000000" w14:paraId="0000009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Comunicación efectiva / Gestión de proyectos</w:t>
            </w:r>
            <w:r w:rsidDel="00000000" w:rsidR="00000000" w:rsidRPr="00000000">
              <w:rPr>
                <w:rtl w:val="0"/>
              </w:rPr>
            </w:r>
          </w:p>
        </w:tc>
        <w:tc>
          <w:tcPr>
            <w:tcMar>
              <w:left w:w="0.0" w:type="dxa"/>
              <w:right w:w="0.0" w:type="dxa"/>
            </w:tcMar>
          </w:tcPr>
          <w:p w:rsidR="00000000" w:rsidDel="00000000" w:rsidP="00000000" w:rsidRDefault="00000000" w:rsidRPr="00000000" w14:paraId="00000096">
            <w:pPr>
              <w:jc w:val="both"/>
              <w:rPr>
                <w:b w:val="1"/>
                <w:i w:val="1"/>
                <w:color w:val="548dd4"/>
                <w:sz w:val="18"/>
                <w:szCs w:val="18"/>
              </w:rPr>
            </w:pPr>
            <w:r w:rsidDel="00000000" w:rsidR="00000000" w:rsidRPr="00000000">
              <w:rPr>
                <w:b w:val="1"/>
                <w:i w:val="1"/>
                <w:color w:val="548dd4"/>
                <w:sz w:val="18"/>
                <w:szCs w:val="18"/>
                <w:rtl w:val="0"/>
              </w:rPr>
              <w:t xml:space="preserve">Definición y levantamiento de requerimientos</w:t>
            </w:r>
          </w:p>
        </w:tc>
        <w:tc>
          <w:tcPr>
            <w:tcMar>
              <w:left w:w="0.0" w:type="dxa"/>
              <w:right w:w="0.0" w:type="dxa"/>
            </w:tcMar>
          </w:tcPr>
          <w:p w:rsidR="00000000" w:rsidDel="00000000" w:rsidP="00000000" w:rsidRDefault="00000000" w:rsidRPr="00000000" w14:paraId="00000097">
            <w:pPr>
              <w:jc w:val="both"/>
              <w:rPr>
                <w:b w:val="1"/>
                <w:i w:val="1"/>
                <w:color w:val="548dd4"/>
                <w:sz w:val="18"/>
                <w:szCs w:val="18"/>
              </w:rPr>
            </w:pPr>
            <w:r w:rsidDel="00000000" w:rsidR="00000000" w:rsidRPr="00000000">
              <w:rPr>
                <w:b w:val="1"/>
                <w:i w:val="1"/>
                <w:color w:val="548dd4"/>
                <w:sz w:val="18"/>
                <w:szCs w:val="18"/>
                <w:rtl w:val="0"/>
              </w:rPr>
              <w:t xml:space="preserve">Revisión de la problemática, definición del MVP y requerimientos iniciales</w:t>
            </w:r>
          </w:p>
        </w:tc>
        <w:tc>
          <w:tcPr>
            <w:tcMar>
              <w:left w:w="0.0" w:type="dxa"/>
              <w:right w:w="0.0" w:type="dxa"/>
            </w:tcMar>
          </w:tcPr>
          <w:p w:rsidR="00000000" w:rsidDel="00000000" w:rsidP="00000000" w:rsidRDefault="00000000" w:rsidRPr="00000000" w14:paraId="0000009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Documentación, reuniones de equipo, Google Docs</w:t>
            </w:r>
            <w:r w:rsidDel="00000000" w:rsidR="00000000" w:rsidRPr="00000000">
              <w:rPr>
                <w:rtl w:val="0"/>
              </w:rPr>
            </w:r>
          </w:p>
        </w:tc>
        <w:tc>
          <w:tcPr>
            <w:tcBorders>
              <w:right w:color="ffffff" w:space="0" w:sz="4" w:val="single"/>
            </w:tcBorders>
            <w:tcMar>
              <w:left w:w="0.0" w:type="dxa"/>
              <w:right w:w="0.0" w:type="dxa"/>
            </w:tcMar>
          </w:tcPr>
          <w:p w:rsidR="00000000" w:rsidDel="00000000" w:rsidP="00000000" w:rsidRDefault="00000000" w:rsidRPr="00000000" w14:paraId="0000009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Semanas 1-2</w:t>
            </w:r>
            <w:r w:rsidDel="00000000" w:rsidR="00000000" w:rsidRPr="00000000">
              <w:rPr>
                <w:rtl w:val="0"/>
              </w:rPr>
            </w:r>
          </w:p>
        </w:tc>
        <w:tc>
          <w:tcPr>
            <w:tcBorders>
              <w:left w:color="ffffff" w:space="0" w:sz="4" w:val="single"/>
            </w:tcBorders>
            <w:shd w:fill="d9d9d9" w:val="clear"/>
            <w:tcMar>
              <w:left w:w="0.0" w:type="dxa"/>
              <w:right w:w="0.0" w:type="dxa"/>
            </w:tcMar>
          </w:tcPr>
          <w:p w:rsidR="00000000" w:rsidDel="00000000" w:rsidP="00000000" w:rsidRDefault="00000000" w:rsidRPr="00000000" w14:paraId="0000009A">
            <w:pPr>
              <w:jc w:val="both"/>
              <w:rPr>
                <w:b w:val="1"/>
                <w:i w:val="1"/>
                <w:color w:val="548dd4"/>
                <w:sz w:val="18"/>
                <w:szCs w:val="18"/>
              </w:rPr>
            </w:pPr>
            <w:r w:rsidDel="00000000" w:rsidR="00000000" w:rsidRPr="00000000">
              <w:rPr>
                <w:b w:val="1"/>
                <w:i w:val="1"/>
                <w:color w:val="548dd4"/>
                <w:sz w:val="18"/>
                <w:szCs w:val="18"/>
                <w:rtl w:val="0"/>
              </w:rPr>
              <w:t xml:space="preserve">Mateo Sepúlveda (Scrum Master)</w:t>
            </w:r>
          </w:p>
        </w:tc>
        <w:tc>
          <w:tcPr>
            <w:tcMar>
              <w:left w:w="0.0" w:type="dxa"/>
              <w:right w:w="0.0" w:type="dxa"/>
            </w:tcMar>
          </w:tcPr>
          <w:p w:rsidR="00000000" w:rsidDel="00000000" w:rsidP="00000000" w:rsidRDefault="00000000" w:rsidRPr="00000000" w14:paraId="0000009B">
            <w:pPr>
              <w:jc w:val="both"/>
              <w:rPr>
                <w:b w:val="1"/>
                <w:i w:val="1"/>
                <w:color w:val="548dd4"/>
                <w:sz w:val="18"/>
                <w:szCs w:val="18"/>
              </w:rPr>
            </w:pPr>
            <w:r w:rsidDel="00000000" w:rsidR="00000000" w:rsidRPr="00000000">
              <w:rPr>
                <w:b w:val="1"/>
                <w:i w:val="1"/>
                <w:color w:val="548dd4"/>
                <w:sz w:val="18"/>
                <w:szCs w:val="18"/>
                <w:rtl w:val="0"/>
              </w:rPr>
              <w:t xml:space="preserve">Puede haber ajustes en los requerimientos según retroalimentación inicial</w:t>
            </w:r>
          </w:p>
        </w:tc>
      </w:tr>
      <w:tr>
        <w:trPr>
          <w:cantSplit w:val="0"/>
          <w:tblHeader w:val="0"/>
        </w:trPr>
        <w:tc>
          <w:tcPr>
            <w:tcMar>
              <w:left w:w="0.0" w:type="dxa"/>
              <w:right w:w="0.0" w:type="dxa"/>
            </w:tcMar>
          </w:tcPr>
          <w:p w:rsidR="00000000" w:rsidDel="00000000" w:rsidP="00000000" w:rsidRDefault="00000000" w:rsidRPr="00000000" w14:paraId="0000009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Adaptabilidad / Trabajo en equipo</w:t>
            </w:r>
            <w:r w:rsidDel="00000000" w:rsidR="00000000" w:rsidRPr="00000000">
              <w:rPr>
                <w:rtl w:val="0"/>
              </w:rPr>
            </w:r>
          </w:p>
        </w:tc>
        <w:tc>
          <w:tcPr>
            <w:tcMar>
              <w:left w:w="0.0" w:type="dxa"/>
              <w:right w:w="0.0" w:type="dxa"/>
            </w:tcMar>
          </w:tcPr>
          <w:p w:rsidR="00000000" w:rsidDel="00000000" w:rsidP="00000000" w:rsidRDefault="00000000" w:rsidRPr="00000000" w14:paraId="0000009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Diseño de prototipos (baja y alta fidelidad)</w:t>
            </w:r>
            <w:r w:rsidDel="00000000" w:rsidR="00000000" w:rsidRPr="00000000">
              <w:rPr>
                <w:rtl w:val="0"/>
              </w:rPr>
            </w:r>
          </w:p>
        </w:tc>
        <w:tc>
          <w:tcPr>
            <w:tcMar>
              <w:left w:w="0.0" w:type="dxa"/>
              <w:right w:w="0.0" w:type="dxa"/>
            </w:tcMar>
          </w:tcPr>
          <w:p w:rsidR="00000000" w:rsidDel="00000000" w:rsidP="00000000" w:rsidRDefault="00000000" w:rsidRPr="00000000" w14:paraId="0000009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Creación de prototipos y pruebas de usabilidad con usuarios iniciales</w:t>
            </w:r>
            <w:r w:rsidDel="00000000" w:rsidR="00000000" w:rsidRPr="00000000">
              <w:rPr>
                <w:rtl w:val="0"/>
              </w:rPr>
            </w:r>
          </w:p>
        </w:tc>
        <w:tc>
          <w:tcPr>
            <w:tcMar>
              <w:left w:w="0.0" w:type="dxa"/>
              <w:right w:w="0.0" w:type="dxa"/>
            </w:tcMar>
          </w:tcPr>
          <w:p w:rsidR="00000000" w:rsidDel="00000000" w:rsidP="00000000" w:rsidRDefault="00000000" w:rsidRPr="00000000" w14:paraId="0000009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Figma, Canva, feedback de usuarios</w:t>
            </w:r>
            <w:r w:rsidDel="00000000" w:rsidR="00000000" w:rsidRPr="00000000">
              <w:rPr>
                <w:rtl w:val="0"/>
              </w:rPr>
            </w:r>
          </w:p>
        </w:tc>
        <w:tc>
          <w:tcPr>
            <w:tcBorders>
              <w:right w:color="ffffff" w:space="0" w:sz="4" w:val="single"/>
            </w:tcBorders>
            <w:tcMar>
              <w:left w:w="0.0" w:type="dxa"/>
              <w:right w:w="0.0" w:type="dxa"/>
            </w:tcMar>
          </w:tcPr>
          <w:p w:rsidR="00000000" w:rsidDel="00000000" w:rsidP="00000000" w:rsidRDefault="00000000" w:rsidRPr="00000000" w14:paraId="000000A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Semanas 2-4</w:t>
            </w:r>
            <w:r w:rsidDel="00000000" w:rsidR="00000000" w:rsidRPr="00000000">
              <w:rPr>
                <w:rtl w:val="0"/>
              </w:rPr>
            </w:r>
          </w:p>
        </w:tc>
        <w:tc>
          <w:tcPr>
            <w:tcBorders>
              <w:left w:color="ffffff" w:space="0" w:sz="4" w:val="single"/>
            </w:tcBorders>
            <w:shd w:fill="d9d9d9" w:val="clear"/>
            <w:tcMar>
              <w:left w:w="0.0" w:type="dxa"/>
              <w:right w:w="0.0" w:type="dxa"/>
            </w:tcMar>
          </w:tcPr>
          <w:p w:rsidR="00000000" w:rsidDel="00000000" w:rsidP="00000000" w:rsidRDefault="00000000" w:rsidRPr="00000000" w14:paraId="000000A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Jois Rosales (Frontend)</w:t>
            </w:r>
            <w:r w:rsidDel="00000000" w:rsidR="00000000" w:rsidRPr="00000000">
              <w:rPr>
                <w:rtl w:val="0"/>
              </w:rPr>
            </w:r>
          </w:p>
        </w:tc>
        <w:tc>
          <w:tcPr>
            <w:tcMar>
              <w:left w:w="0.0" w:type="dxa"/>
              <w:right w:w="0.0" w:type="dxa"/>
            </w:tcMar>
          </w:tcPr>
          <w:p w:rsidR="00000000" w:rsidDel="00000000" w:rsidP="00000000" w:rsidRDefault="00000000" w:rsidRPr="00000000" w14:paraId="000000A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Se requiere coordinación con backend para futuras integraciones</w:t>
            </w:r>
            <w:r w:rsidDel="00000000" w:rsidR="00000000" w:rsidRPr="00000000">
              <w:rPr>
                <w:rtl w:val="0"/>
              </w:rPr>
            </w:r>
          </w:p>
        </w:tc>
      </w:tr>
      <w:tr>
        <w:trPr>
          <w:cantSplit w:val="0"/>
          <w:tblHeader w:val="0"/>
        </w:trPr>
        <w:tc>
          <w:tcPr>
            <w:tcMar>
              <w:left w:w="0.0" w:type="dxa"/>
              <w:right w:w="0.0" w:type="dxa"/>
            </w:tcMar>
          </w:tcPr>
          <w:p w:rsidR="00000000" w:rsidDel="00000000" w:rsidP="00000000" w:rsidRDefault="00000000" w:rsidRPr="00000000" w14:paraId="000000A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Programación de software / Perseverancia</w:t>
            </w:r>
            <w:r w:rsidDel="00000000" w:rsidR="00000000" w:rsidRPr="00000000">
              <w:rPr>
                <w:rtl w:val="0"/>
              </w:rPr>
            </w:r>
          </w:p>
        </w:tc>
        <w:tc>
          <w:tcPr>
            <w:tcMar>
              <w:left w:w="0.0" w:type="dxa"/>
              <w:right w:w="0.0" w:type="dxa"/>
            </w:tcMar>
          </w:tcPr>
          <w:p w:rsidR="00000000" w:rsidDel="00000000" w:rsidP="00000000" w:rsidRDefault="00000000" w:rsidRPr="00000000" w14:paraId="000000A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backend</w:t>
            </w:r>
            <w:r w:rsidDel="00000000" w:rsidR="00000000" w:rsidRPr="00000000">
              <w:rPr>
                <w:rtl w:val="0"/>
              </w:rPr>
            </w:r>
          </w:p>
        </w:tc>
        <w:tc>
          <w:tcPr>
            <w:tcMar>
              <w:left w:w="0.0" w:type="dxa"/>
              <w:right w:w="0.0" w:type="dxa"/>
            </w:tcMar>
          </w:tcPr>
          <w:p w:rsidR="00000000" w:rsidDel="00000000" w:rsidP="00000000" w:rsidRDefault="00000000" w:rsidRPr="00000000" w14:paraId="000000A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Construcción del sistema base, APIs y gestión de datos</w:t>
            </w:r>
            <w:r w:rsidDel="00000000" w:rsidR="00000000" w:rsidRPr="00000000">
              <w:rPr>
                <w:rtl w:val="0"/>
              </w:rPr>
            </w:r>
          </w:p>
        </w:tc>
        <w:tc>
          <w:tcPr>
            <w:tcMar>
              <w:left w:w="0.0" w:type="dxa"/>
              <w:right w:w="0.0" w:type="dxa"/>
            </w:tcMar>
          </w:tcPr>
          <w:p w:rsidR="00000000" w:rsidDel="00000000" w:rsidP="00000000" w:rsidRDefault="00000000" w:rsidRPr="00000000" w14:paraId="000000A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Django + Python</w:t>
            </w:r>
            <w:r w:rsidDel="00000000" w:rsidR="00000000" w:rsidRPr="00000000">
              <w:rPr>
                <w:rtl w:val="0"/>
              </w:rPr>
            </w:r>
          </w:p>
        </w:tc>
        <w:tc>
          <w:tcPr>
            <w:tcBorders>
              <w:right w:color="ffffff" w:space="0" w:sz="4" w:val="single"/>
            </w:tcBorders>
            <w:tcMar>
              <w:left w:w="0.0" w:type="dxa"/>
              <w:right w:w="0.0" w:type="dxa"/>
            </w:tcMar>
          </w:tcPr>
          <w:p w:rsidR="00000000" w:rsidDel="00000000" w:rsidP="00000000" w:rsidRDefault="00000000" w:rsidRPr="00000000" w14:paraId="000000A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Semanas 3-8</w:t>
            </w:r>
            <w:r w:rsidDel="00000000" w:rsidR="00000000" w:rsidRPr="00000000">
              <w:rPr>
                <w:rtl w:val="0"/>
              </w:rPr>
            </w:r>
          </w:p>
        </w:tc>
        <w:tc>
          <w:tcPr>
            <w:tcBorders>
              <w:left w:color="ffffff" w:space="0" w:sz="4" w:val="single"/>
            </w:tcBorders>
            <w:shd w:fill="d9d9d9" w:val="clear"/>
            <w:tcMar>
              <w:left w:w="0.0" w:type="dxa"/>
              <w:right w:w="0.0" w:type="dxa"/>
            </w:tcMar>
          </w:tcPr>
          <w:p w:rsidR="00000000" w:rsidDel="00000000" w:rsidP="00000000" w:rsidRDefault="00000000" w:rsidRPr="00000000" w14:paraId="000000A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Mario Benedetti (Backend)</w:t>
            </w:r>
            <w:r w:rsidDel="00000000" w:rsidR="00000000" w:rsidRPr="00000000">
              <w:rPr>
                <w:rtl w:val="0"/>
              </w:rPr>
            </w:r>
          </w:p>
        </w:tc>
        <w:tc>
          <w:tcPr>
            <w:tcMar>
              <w:left w:w="0.0" w:type="dxa"/>
              <w:right w:w="0.0" w:type="dxa"/>
            </w:tcMar>
          </w:tcPr>
          <w:p w:rsidR="00000000" w:rsidDel="00000000" w:rsidP="00000000" w:rsidRDefault="00000000" w:rsidRPr="00000000" w14:paraId="000000A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Posibles retrasos por configuración inicial de la base de datos</w:t>
            </w:r>
            <w:r w:rsidDel="00000000" w:rsidR="00000000" w:rsidRPr="00000000">
              <w:rPr>
                <w:rtl w:val="0"/>
              </w:rPr>
            </w:r>
          </w:p>
        </w:tc>
      </w:tr>
      <w:tr>
        <w:trPr>
          <w:cantSplit w:val="0"/>
          <w:trHeight w:val="1436.9726562499998" w:hRule="atLeast"/>
          <w:tblHeader w:val="0"/>
        </w:trPr>
        <w:tc>
          <w:tcPr>
            <w:tcMar>
              <w:left w:w="0.0" w:type="dxa"/>
              <w:right w:w="0.0" w:type="dxa"/>
            </w:tcMar>
          </w:tcPr>
          <w:p w:rsidR="00000000" w:rsidDel="00000000" w:rsidP="00000000" w:rsidRDefault="00000000" w:rsidRPr="00000000" w14:paraId="000000A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Programación de software / Análisis de datos</w:t>
            </w:r>
            <w:r w:rsidDel="00000000" w:rsidR="00000000" w:rsidRPr="00000000">
              <w:rPr>
                <w:rtl w:val="0"/>
              </w:rPr>
            </w:r>
          </w:p>
        </w:tc>
        <w:tc>
          <w:tcPr>
            <w:tcMar>
              <w:left w:w="0.0" w:type="dxa"/>
              <w:right w:w="0.0" w:type="dxa"/>
            </w:tcMar>
          </w:tcPr>
          <w:p w:rsidR="00000000" w:rsidDel="00000000" w:rsidP="00000000" w:rsidRDefault="00000000" w:rsidRPr="00000000" w14:paraId="000000A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frontend</w:t>
            </w:r>
            <w:r w:rsidDel="00000000" w:rsidR="00000000" w:rsidRPr="00000000">
              <w:rPr>
                <w:rtl w:val="0"/>
              </w:rPr>
            </w:r>
          </w:p>
        </w:tc>
        <w:tc>
          <w:tcPr>
            <w:tcMar>
              <w:left w:w="0.0" w:type="dxa"/>
              <w:right w:w="0.0" w:type="dxa"/>
            </w:tcMar>
          </w:tcPr>
          <w:p w:rsidR="00000000" w:rsidDel="00000000" w:rsidP="00000000" w:rsidRDefault="00000000" w:rsidRPr="00000000" w14:paraId="000000AC">
            <w:pPr>
              <w:jc w:val="both"/>
              <w:rPr>
                <w:i w:val="1"/>
                <w:color w:val="548dd4"/>
                <w:sz w:val="18"/>
                <w:szCs w:val="18"/>
              </w:rPr>
            </w:pPr>
            <w:r w:rsidDel="00000000" w:rsidR="00000000" w:rsidRPr="00000000">
              <w:rPr>
                <w:rtl w:val="0"/>
              </w:rPr>
            </w:r>
          </w:p>
          <w:tbl>
            <w:tblPr>
              <w:tblStyle w:val="Table15"/>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1063.486328124999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i w:val="1"/>
                      <w:color w:val="548dd4"/>
                      <w:sz w:val="18"/>
                      <w:szCs w:val="18"/>
                    </w:rPr>
                  </w:pPr>
                  <w:r w:rsidDel="00000000" w:rsidR="00000000" w:rsidRPr="00000000">
                    <w:rPr>
                      <w:i w:val="1"/>
                      <w:color w:val="548dd4"/>
                      <w:sz w:val="18"/>
                      <w:szCs w:val="18"/>
                      <w:rtl w:val="0"/>
                    </w:rPr>
                    <w:t xml:space="preserve">Implementación de interfaz y conexión con backend</w:t>
                  </w:r>
                </w:p>
              </w:tc>
            </w:tr>
          </w:tbl>
          <w:p w:rsidR="00000000" w:rsidDel="00000000" w:rsidP="00000000" w:rsidRDefault="00000000" w:rsidRPr="00000000" w14:paraId="000000AE">
            <w:pPr>
              <w:jc w:val="both"/>
              <w:rPr>
                <w:i w:val="1"/>
                <w:color w:val="548dd4"/>
                <w:sz w:val="18"/>
                <w:szCs w:val="18"/>
              </w:rPr>
            </w:pPr>
            <w:r w:rsidDel="00000000" w:rsidR="00000000" w:rsidRPr="00000000">
              <w:rPr>
                <w:rtl w:val="0"/>
              </w:rPr>
            </w:r>
          </w:p>
        </w:tc>
        <w:tc>
          <w:tcPr>
            <w:tcMar>
              <w:left w:w="0.0" w:type="dxa"/>
              <w:right w:w="0.0" w:type="dxa"/>
            </w:tcMar>
          </w:tcPr>
          <w:p w:rsidR="00000000" w:rsidDel="00000000" w:rsidP="00000000" w:rsidRDefault="00000000" w:rsidRPr="00000000" w14:paraId="000000A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React + Tailwind CSS</w:t>
            </w:r>
            <w:r w:rsidDel="00000000" w:rsidR="00000000" w:rsidRPr="00000000">
              <w:rPr>
                <w:rtl w:val="0"/>
              </w:rPr>
            </w:r>
          </w:p>
        </w:tc>
        <w:tc>
          <w:tcPr>
            <w:tcBorders>
              <w:right w:color="ffffff" w:space="0" w:sz="4" w:val="single"/>
            </w:tcBorders>
            <w:tcMar>
              <w:left w:w="0.0" w:type="dxa"/>
              <w:right w:w="0.0" w:type="dxa"/>
            </w:tcMar>
          </w:tcPr>
          <w:p w:rsidR="00000000" w:rsidDel="00000000" w:rsidP="00000000" w:rsidRDefault="00000000" w:rsidRPr="00000000" w14:paraId="000000B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Semanas 4-9</w:t>
            </w:r>
            <w:r w:rsidDel="00000000" w:rsidR="00000000" w:rsidRPr="00000000">
              <w:rPr>
                <w:rtl w:val="0"/>
              </w:rPr>
            </w:r>
          </w:p>
        </w:tc>
        <w:tc>
          <w:tcPr>
            <w:tcBorders>
              <w:left w:color="ffffff" w:space="0" w:sz="4" w:val="single"/>
            </w:tcBorders>
            <w:shd w:fill="d9d9d9" w:val="clear"/>
            <w:tcMar>
              <w:left w:w="0.0" w:type="dxa"/>
              <w:right w:w="0.0" w:type="dxa"/>
            </w:tcMar>
          </w:tcPr>
          <w:p w:rsidR="00000000" w:rsidDel="00000000" w:rsidP="00000000" w:rsidRDefault="00000000" w:rsidRPr="00000000" w14:paraId="000000B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Jois Rosales (Frontend)</w:t>
            </w:r>
            <w:r w:rsidDel="00000000" w:rsidR="00000000" w:rsidRPr="00000000">
              <w:rPr>
                <w:rtl w:val="0"/>
              </w:rPr>
            </w:r>
          </w:p>
        </w:tc>
        <w:tc>
          <w:tcPr>
            <w:tcMar>
              <w:left w:w="0.0" w:type="dxa"/>
              <w:right w:w="0.0" w:type="dxa"/>
            </w:tcMar>
          </w:tcPr>
          <w:p w:rsidR="00000000" w:rsidDel="00000000" w:rsidP="00000000" w:rsidRDefault="00000000" w:rsidRPr="00000000" w14:paraId="000000B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Depende del avance del backend</w:t>
            </w:r>
            <w:r w:rsidDel="00000000" w:rsidR="00000000" w:rsidRPr="00000000">
              <w:rPr>
                <w:rtl w:val="0"/>
              </w:rPr>
            </w:r>
          </w:p>
        </w:tc>
      </w:tr>
      <w:tr>
        <w:trPr>
          <w:cantSplit w:val="0"/>
          <w:trHeight w:val="1244.8510742187498" w:hRule="atLeast"/>
          <w:tblHeader w:val="0"/>
        </w:trPr>
        <w:tc>
          <w:tcPr>
            <w:tcMar>
              <w:left w:w="0.0" w:type="dxa"/>
              <w:right w:w="0.0" w:type="dxa"/>
            </w:tcMar>
          </w:tcPr>
          <w:p w:rsidR="00000000" w:rsidDel="00000000" w:rsidP="00000000" w:rsidRDefault="00000000" w:rsidRPr="00000000" w14:paraId="000000B3">
            <w:pPr>
              <w:jc w:val="both"/>
              <w:rPr>
                <w:i w:val="1"/>
                <w:color w:val="548dd4"/>
                <w:sz w:val="18"/>
                <w:szCs w:val="18"/>
              </w:rPr>
            </w:pPr>
            <w:r w:rsidDel="00000000" w:rsidR="00000000" w:rsidRPr="00000000">
              <w:rPr>
                <w:i w:val="1"/>
                <w:color w:val="548dd4"/>
                <w:sz w:val="18"/>
                <w:szCs w:val="18"/>
                <w:rtl w:val="0"/>
              </w:rPr>
              <w:t xml:space="preserve">Trabajo en equipo</w:t>
            </w:r>
          </w:p>
        </w:tc>
        <w:tc>
          <w:tcPr>
            <w:tcMar>
              <w:left w:w="0.0" w:type="dxa"/>
              <w:right w:w="0.0" w:type="dxa"/>
            </w:tcMar>
          </w:tcPr>
          <w:p w:rsidR="00000000" w:rsidDel="00000000" w:rsidP="00000000" w:rsidRDefault="00000000" w:rsidRPr="00000000" w14:paraId="000000B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Integración y pruebas incrementales</w:t>
            </w:r>
            <w:r w:rsidDel="00000000" w:rsidR="00000000" w:rsidRPr="00000000">
              <w:rPr>
                <w:rtl w:val="0"/>
              </w:rPr>
            </w:r>
          </w:p>
        </w:tc>
        <w:tc>
          <w:tcPr>
            <w:tcMar>
              <w:left w:w="0.0" w:type="dxa"/>
              <w:right w:w="0.0" w:type="dxa"/>
            </w:tcMar>
          </w:tcPr>
          <w:p w:rsidR="00000000" w:rsidDel="00000000" w:rsidP="00000000" w:rsidRDefault="00000000" w:rsidRPr="00000000" w14:paraId="000000B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Validación conjunta de backend y frontend</w:t>
            </w:r>
            <w:r w:rsidDel="00000000" w:rsidR="00000000" w:rsidRPr="00000000">
              <w:rPr>
                <w:rtl w:val="0"/>
              </w:rPr>
            </w:r>
          </w:p>
        </w:tc>
        <w:tc>
          <w:tcPr>
            <w:tcMar>
              <w:left w:w="0.0" w:type="dxa"/>
              <w:right w:w="0.0" w:type="dxa"/>
            </w:tcMar>
          </w:tcPr>
          <w:p w:rsidR="00000000" w:rsidDel="00000000" w:rsidP="00000000" w:rsidRDefault="00000000" w:rsidRPr="00000000" w14:paraId="000000B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Servidor local, Postman, testers internos</w:t>
            </w:r>
            <w:r w:rsidDel="00000000" w:rsidR="00000000" w:rsidRPr="00000000">
              <w:rPr>
                <w:rtl w:val="0"/>
              </w:rPr>
            </w:r>
          </w:p>
        </w:tc>
        <w:tc>
          <w:tcPr>
            <w:tcBorders>
              <w:right w:color="ffffff" w:space="0" w:sz="4" w:val="single"/>
            </w:tcBorders>
            <w:tcMar>
              <w:left w:w="0.0" w:type="dxa"/>
              <w:right w:w="0.0" w:type="dxa"/>
            </w:tcMar>
          </w:tcPr>
          <w:p w:rsidR="00000000" w:rsidDel="00000000" w:rsidP="00000000" w:rsidRDefault="00000000" w:rsidRPr="00000000" w14:paraId="000000B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Semanas 7-10</w:t>
            </w:r>
            <w:r w:rsidDel="00000000" w:rsidR="00000000" w:rsidRPr="00000000">
              <w:rPr>
                <w:rtl w:val="0"/>
              </w:rPr>
            </w:r>
          </w:p>
        </w:tc>
        <w:tc>
          <w:tcPr>
            <w:tcBorders>
              <w:left w:color="ffffff" w:space="0" w:sz="4" w:val="single"/>
            </w:tcBorders>
            <w:shd w:fill="d9d9d9" w:val="clear"/>
            <w:tcMar>
              <w:left w:w="0.0" w:type="dxa"/>
              <w:right w:w="0.0" w:type="dxa"/>
            </w:tcMar>
          </w:tcPr>
          <w:p w:rsidR="00000000" w:rsidDel="00000000" w:rsidP="00000000" w:rsidRDefault="00000000" w:rsidRPr="00000000" w14:paraId="000000B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Todo el equipo</w:t>
            </w:r>
            <w:r w:rsidDel="00000000" w:rsidR="00000000" w:rsidRPr="00000000">
              <w:rPr>
                <w:rtl w:val="0"/>
              </w:rPr>
            </w:r>
          </w:p>
        </w:tc>
        <w:tc>
          <w:tcPr>
            <w:tcMar>
              <w:left w:w="0.0" w:type="dxa"/>
              <w:right w:w="0.0" w:type="dxa"/>
            </w:tcMar>
          </w:tcPr>
          <w:p w:rsidR="00000000" w:rsidDel="00000000" w:rsidP="00000000" w:rsidRDefault="00000000" w:rsidRPr="00000000" w14:paraId="000000B9">
            <w:pPr>
              <w:jc w:val="both"/>
              <w:rPr>
                <w:i w:val="1"/>
                <w:color w:val="548dd4"/>
                <w:sz w:val="18"/>
                <w:szCs w:val="18"/>
              </w:rPr>
            </w:pPr>
            <w:r w:rsidDel="00000000" w:rsidR="00000000" w:rsidRPr="00000000">
              <w:rPr>
                <w:rtl w:val="0"/>
              </w:rPr>
            </w:r>
          </w:p>
          <w:tbl>
            <w:tblPr>
              <w:tblStyle w:val="Table1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i w:val="1"/>
                      <w:color w:val="548dd4"/>
                      <w:sz w:val="18"/>
                      <w:szCs w:val="18"/>
                    </w:rPr>
                  </w:pPr>
                  <w:r w:rsidDel="00000000" w:rsidR="00000000" w:rsidRPr="00000000">
                    <w:rPr>
                      <w:i w:val="1"/>
                      <w:color w:val="548dd4"/>
                      <w:sz w:val="18"/>
                      <w:szCs w:val="18"/>
                      <w:rtl w:val="0"/>
                    </w:rPr>
                    <w:t xml:space="preserve">Puede requerir iteraciones rápidas</w:t>
                  </w:r>
                </w:p>
              </w:tc>
            </w:tr>
          </w:tbl>
          <w:p w:rsidR="00000000" w:rsidDel="00000000" w:rsidP="00000000" w:rsidRDefault="00000000" w:rsidRPr="00000000" w14:paraId="000000BB">
            <w:pPr>
              <w:jc w:val="both"/>
              <w:rPr>
                <w:i w:val="1"/>
                <w:color w:val="548dd4"/>
                <w:sz w:val="18"/>
                <w:szCs w:val="18"/>
              </w:rPr>
            </w:pPr>
            <w:r w:rsidDel="00000000" w:rsidR="00000000" w:rsidRPr="00000000">
              <w:rPr>
                <w:rtl w:val="0"/>
              </w:rPr>
            </w:r>
          </w:p>
        </w:tc>
      </w:tr>
      <w:tr>
        <w:trPr>
          <w:cantSplit w:val="0"/>
          <w:tblHeader w:val="0"/>
        </w:trPr>
        <w:tc>
          <w:tcPr>
            <w:tcMar>
              <w:left w:w="0.0" w:type="dxa"/>
              <w:right w:w="0.0" w:type="dxa"/>
            </w:tcMar>
          </w:tcPr>
          <w:p w:rsidR="00000000" w:rsidDel="00000000" w:rsidP="00000000" w:rsidRDefault="00000000" w:rsidRPr="00000000" w14:paraId="000000BC">
            <w:pPr>
              <w:jc w:val="both"/>
              <w:rPr>
                <w:i w:val="1"/>
                <w:color w:val="548dd4"/>
                <w:sz w:val="18"/>
                <w:szCs w:val="18"/>
              </w:rPr>
            </w:pPr>
            <w:r w:rsidDel="00000000" w:rsidR="00000000" w:rsidRPr="00000000">
              <w:rPr>
                <w:i w:val="1"/>
                <w:color w:val="548dd4"/>
                <w:sz w:val="18"/>
                <w:szCs w:val="18"/>
                <w:rtl w:val="0"/>
              </w:rPr>
              <w:t xml:space="preserve">Ciberseguridad</w:t>
            </w:r>
          </w:p>
        </w:tc>
        <w:tc>
          <w:tcPr>
            <w:tcMar>
              <w:left w:w="0.0" w:type="dxa"/>
              <w:right w:w="0.0" w:type="dxa"/>
            </w:tcMar>
          </w:tcPr>
          <w:p w:rsidR="00000000" w:rsidDel="00000000" w:rsidP="00000000" w:rsidRDefault="00000000" w:rsidRPr="00000000" w14:paraId="000000BD">
            <w:pPr>
              <w:jc w:val="both"/>
              <w:rPr>
                <w:i w:val="1"/>
                <w:color w:val="548dd4"/>
                <w:sz w:val="18"/>
                <w:szCs w:val="18"/>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i w:val="1"/>
                      <w:color w:val="548dd4"/>
                      <w:sz w:val="18"/>
                      <w:szCs w:val="18"/>
                    </w:rPr>
                  </w:pPr>
                  <w:r w:rsidDel="00000000" w:rsidR="00000000" w:rsidRPr="00000000">
                    <w:rPr>
                      <w:rtl w:val="0"/>
                    </w:rPr>
                  </w:r>
                </w:p>
              </w:tc>
            </w:tr>
          </w:tbl>
          <w:p w:rsidR="00000000" w:rsidDel="00000000" w:rsidP="00000000" w:rsidRDefault="00000000" w:rsidRPr="00000000" w14:paraId="000000BF">
            <w:pPr>
              <w:jc w:val="both"/>
              <w:rPr>
                <w:i w:val="1"/>
                <w:color w:val="548dd4"/>
                <w:sz w:val="18"/>
                <w:szCs w:val="18"/>
              </w:rPr>
            </w:pPr>
            <w:r w:rsidDel="00000000" w:rsidR="00000000" w:rsidRPr="00000000">
              <w:rPr>
                <w:rtl w:val="0"/>
              </w:rPr>
            </w:r>
          </w:p>
          <w:tbl>
            <w:tblPr>
              <w:tblStyle w:val="Table1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i w:val="1"/>
                      <w:color w:val="548dd4"/>
                      <w:sz w:val="18"/>
                      <w:szCs w:val="18"/>
                    </w:rPr>
                  </w:pPr>
                  <w:r w:rsidDel="00000000" w:rsidR="00000000" w:rsidRPr="00000000">
                    <w:rPr>
                      <w:i w:val="1"/>
                      <w:color w:val="548dd4"/>
                      <w:sz w:val="18"/>
                      <w:szCs w:val="18"/>
                      <w:rtl w:val="0"/>
                    </w:rPr>
                    <w:t xml:space="preserve">Implementación de medidas de seguridad</w:t>
                  </w:r>
                </w:p>
              </w:tc>
            </w:tr>
          </w:tbl>
          <w:p w:rsidR="00000000" w:rsidDel="00000000" w:rsidP="00000000" w:rsidRDefault="00000000" w:rsidRPr="00000000" w14:paraId="000000C1">
            <w:pPr>
              <w:jc w:val="both"/>
              <w:rPr>
                <w:i w:val="1"/>
                <w:color w:val="548dd4"/>
                <w:sz w:val="18"/>
                <w:szCs w:val="18"/>
              </w:rPr>
            </w:pPr>
            <w:r w:rsidDel="00000000" w:rsidR="00000000" w:rsidRPr="00000000">
              <w:rPr>
                <w:rtl w:val="0"/>
              </w:rPr>
            </w:r>
          </w:p>
        </w:tc>
        <w:tc>
          <w:tcPr>
            <w:tcMar>
              <w:left w:w="0.0" w:type="dxa"/>
              <w:right w:w="0.0" w:type="dxa"/>
            </w:tcMar>
          </w:tcPr>
          <w:p w:rsidR="00000000" w:rsidDel="00000000" w:rsidP="00000000" w:rsidRDefault="00000000" w:rsidRPr="00000000" w14:paraId="000000C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Incorporación de validación de credenciales y cifrado básico</w:t>
            </w:r>
            <w:r w:rsidDel="00000000" w:rsidR="00000000" w:rsidRPr="00000000">
              <w:rPr>
                <w:rtl w:val="0"/>
              </w:rPr>
            </w:r>
          </w:p>
        </w:tc>
        <w:tc>
          <w:tcPr>
            <w:tcMar>
              <w:left w:w="0.0" w:type="dxa"/>
              <w:right w:w="0.0" w:type="dxa"/>
            </w:tcMar>
          </w:tcPr>
          <w:p w:rsidR="00000000" w:rsidDel="00000000" w:rsidP="00000000" w:rsidRDefault="00000000" w:rsidRPr="00000000" w14:paraId="000000C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Librerías de seguridad</w:t>
            </w:r>
            <w:r w:rsidDel="00000000" w:rsidR="00000000" w:rsidRPr="00000000">
              <w:rPr>
                <w:rtl w:val="0"/>
              </w:rPr>
            </w:r>
          </w:p>
        </w:tc>
        <w:tc>
          <w:tcPr>
            <w:tcBorders>
              <w:right w:color="ffffff" w:space="0" w:sz="4" w:val="single"/>
            </w:tcBorders>
            <w:tcMar>
              <w:left w:w="0.0" w:type="dxa"/>
              <w:right w:w="0.0" w:type="dxa"/>
            </w:tcMar>
          </w:tcPr>
          <w:p w:rsidR="00000000" w:rsidDel="00000000" w:rsidP="00000000" w:rsidRDefault="00000000" w:rsidRPr="00000000" w14:paraId="000000C4">
            <w:pPr>
              <w:jc w:val="both"/>
              <w:rPr>
                <w:i w:val="1"/>
                <w:color w:val="548dd4"/>
                <w:sz w:val="18"/>
                <w:szCs w:val="18"/>
              </w:rPr>
            </w:pPr>
            <w:r w:rsidDel="00000000" w:rsidR="00000000" w:rsidRPr="00000000">
              <w:rPr>
                <w:rtl w:val="0"/>
              </w:rPr>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both"/>
                    <w:rPr>
                      <w:i w:val="1"/>
                      <w:color w:val="548dd4"/>
                      <w:sz w:val="18"/>
                      <w:szCs w:val="18"/>
                    </w:rPr>
                  </w:pPr>
                  <w:r w:rsidDel="00000000" w:rsidR="00000000" w:rsidRPr="00000000">
                    <w:rPr>
                      <w:rtl w:val="0"/>
                    </w:rPr>
                  </w:r>
                </w:p>
              </w:tc>
            </w:tr>
          </w:tbl>
          <w:p w:rsidR="00000000" w:rsidDel="00000000" w:rsidP="00000000" w:rsidRDefault="00000000" w:rsidRPr="00000000" w14:paraId="000000C6">
            <w:pPr>
              <w:jc w:val="both"/>
              <w:rPr>
                <w:i w:val="1"/>
                <w:color w:val="548dd4"/>
                <w:sz w:val="18"/>
                <w:szCs w:val="18"/>
              </w:rPr>
            </w:pPr>
            <w:r w:rsidDel="00000000" w:rsidR="00000000" w:rsidRPr="00000000">
              <w:rPr>
                <w:rtl w:val="0"/>
              </w:rPr>
            </w:r>
          </w:p>
          <w:tbl>
            <w:tblPr>
              <w:tblStyle w:val="Table2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both"/>
                    <w:rPr>
                      <w:i w:val="1"/>
                      <w:color w:val="548dd4"/>
                      <w:sz w:val="18"/>
                      <w:szCs w:val="18"/>
                    </w:rPr>
                  </w:pPr>
                  <w:r w:rsidDel="00000000" w:rsidR="00000000" w:rsidRPr="00000000">
                    <w:rPr>
                      <w:i w:val="1"/>
                      <w:color w:val="548dd4"/>
                      <w:sz w:val="18"/>
                      <w:szCs w:val="18"/>
                      <w:rtl w:val="0"/>
                    </w:rPr>
                    <w:t xml:space="preserve">Semanas 9-11</w:t>
                  </w:r>
                </w:p>
              </w:tc>
            </w:tr>
          </w:tbl>
          <w:p w:rsidR="00000000" w:rsidDel="00000000" w:rsidP="00000000" w:rsidRDefault="00000000" w:rsidRPr="00000000" w14:paraId="000000C8">
            <w:pPr>
              <w:jc w:val="both"/>
              <w:rPr>
                <w:i w:val="1"/>
                <w:color w:val="548dd4"/>
                <w:sz w:val="18"/>
                <w:szCs w:val="18"/>
              </w:rPr>
            </w:pPr>
            <w:r w:rsidDel="00000000" w:rsidR="00000000" w:rsidRPr="00000000">
              <w:rPr>
                <w:rtl w:val="0"/>
              </w:rPr>
            </w:r>
          </w:p>
        </w:tc>
        <w:tc>
          <w:tcPr>
            <w:tcBorders>
              <w:left w:color="ffffff" w:space="0" w:sz="4" w:val="single"/>
            </w:tcBorders>
            <w:shd w:fill="d9d9d9" w:val="clear"/>
            <w:tcMar>
              <w:left w:w="0.0" w:type="dxa"/>
              <w:right w:w="0.0" w:type="dxa"/>
            </w:tcMar>
          </w:tcPr>
          <w:p w:rsidR="00000000" w:rsidDel="00000000" w:rsidP="00000000" w:rsidRDefault="00000000" w:rsidRPr="00000000" w14:paraId="000000C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Mario Benedetti (Backend)</w:t>
            </w:r>
            <w:r w:rsidDel="00000000" w:rsidR="00000000" w:rsidRPr="00000000">
              <w:rPr>
                <w:rtl w:val="0"/>
              </w:rPr>
            </w:r>
          </w:p>
        </w:tc>
        <w:tc>
          <w:tcPr>
            <w:tcMar>
              <w:left w:w="0.0" w:type="dxa"/>
              <w:right w:w="0.0" w:type="dxa"/>
            </w:tcMar>
          </w:tcPr>
          <w:p w:rsidR="00000000" w:rsidDel="00000000" w:rsidP="00000000" w:rsidRDefault="00000000" w:rsidRPr="00000000" w14:paraId="000000C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Debe cumplir con estándares mínimos de protección</w:t>
            </w:r>
            <w:r w:rsidDel="00000000" w:rsidR="00000000" w:rsidRPr="00000000">
              <w:rPr>
                <w:rtl w:val="0"/>
              </w:rPr>
            </w:r>
          </w:p>
        </w:tc>
      </w:tr>
      <w:tr>
        <w:trPr>
          <w:cantSplit w:val="0"/>
          <w:tblHeader w:val="0"/>
        </w:trPr>
        <w:tc>
          <w:tcPr>
            <w:tcMar>
              <w:left w:w="0.0" w:type="dxa"/>
              <w:right w:w="0.0" w:type="dxa"/>
            </w:tcMar>
          </w:tcPr>
          <w:p w:rsidR="00000000" w:rsidDel="00000000" w:rsidP="00000000" w:rsidRDefault="00000000" w:rsidRPr="00000000" w14:paraId="000000CB">
            <w:pPr>
              <w:jc w:val="both"/>
              <w:rPr>
                <w:i w:val="1"/>
                <w:color w:val="548dd4"/>
                <w:sz w:val="18"/>
                <w:szCs w:val="18"/>
              </w:rPr>
            </w:pPr>
            <w:r w:rsidDel="00000000" w:rsidR="00000000" w:rsidRPr="00000000">
              <w:rPr>
                <w:i w:val="1"/>
                <w:color w:val="548dd4"/>
                <w:sz w:val="18"/>
                <w:szCs w:val="18"/>
                <w:rtl w:val="0"/>
              </w:rPr>
              <w:t xml:space="preserve">Comunicación efectiva / Metodologías ágiles</w:t>
            </w:r>
          </w:p>
        </w:tc>
        <w:tc>
          <w:tcPr>
            <w:tcMar>
              <w:left w:w="0.0" w:type="dxa"/>
              <w:right w:w="0.0" w:type="dxa"/>
            </w:tcMar>
          </w:tcPr>
          <w:p w:rsidR="00000000" w:rsidDel="00000000" w:rsidP="00000000" w:rsidRDefault="00000000" w:rsidRPr="00000000" w14:paraId="000000C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Marketing digital y difusión en redes</w:t>
            </w:r>
            <w:r w:rsidDel="00000000" w:rsidR="00000000" w:rsidRPr="00000000">
              <w:rPr>
                <w:rtl w:val="0"/>
              </w:rPr>
            </w:r>
          </w:p>
        </w:tc>
        <w:tc>
          <w:tcPr>
            <w:tcMar>
              <w:left w:w="0.0" w:type="dxa"/>
              <w:right w:w="0.0" w:type="dxa"/>
            </w:tcMar>
          </w:tcPr>
          <w:p w:rsidR="00000000" w:rsidDel="00000000" w:rsidP="00000000" w:rsidRDefault="00000000" w:rsidRPr="00000000" w14:paraId="000000C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Promoción del servicio en Instagram y TikTok</w:t>
            </w:r>
            <w:r w:rsidDel="00000000" w:rsidR="00000000" w:rsidRPr="00000000">
              <w:rPr>
                <w:rtl w:val="0"/>
              </w:rPr>
            </w:r>
          </w:p>
        </w:tc>
        <w:tc>
          <w:tcPr>
            <w:tcMar>
              <w:left w:w="0.0" w:type="dxa"/>
              <w:right w:w="0.0" w:type="dxa"/>
            </w:tcMar>
          </w:tcPr>
          <w:p w:rsidR="00000000" w:rsidDel="00000000" w:rsidP="00000000" w:rsidRDefault="00000000" w:rsidRPr="00000000" w14:paraId="000000C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Redes sociales, Canva, métricas de RRSS</w:t>
            </w:r>
            <w:r w:rsidDel="00000000" w:rsidR="00000000" w:rsidRPr="00000000">
              <w:rPr>
                <w:rtl w:val="0"/>
              </w:rPr>
            </w:r>
          </w:p>
        </w:tc>
        <w:tc>
          <w:tcPr>
            <w:tcBorders>
              <w:right w:color="ffffff" w:space="0" w:sz="4" w:val="single"/>
            </w:tcBorders>
            <w:tcMar>
              <w:left w:w="0.0" w:type="dxa"/>
              <w:right w:w="0.0" w:type="dxa"/>
            </w:tcMar>
          </w:tcPr>
          <w:p w:rsidR="00000000" w:rsidDel="00000000" w:rsidP="00000000" w:rsidRDefault="00000000" w:rsidRPr="00000000" w14:paraId="000000C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Semanas 10-13</w:t>
            </w:r>
            <w:r w:rsidDel="00000000" w:rsidR="00000000" w:rsidRPr="00000000">
              <w:rPr>
                <w:rtl w:val="0"/>
              </w:rPr>
            </w:r>
          </w:p>
        </w:tc>
        <w:tc>
          <w:tcPr>
            <w:tcBorders>
              <w:left w:color="ffffff" w:space="0" w:sz="4" w:val="single"/>
            </w:tcBorders>
            <w:shd w:fill="d9d9d9" w:val="clear"/>
            <w:tcMar>
              <w:left w:w="0.0" w:type="dxa"/>
              <w:right w:w="0.0" w:type="dxa"/>
            </w:tcMar>
          </w:tcPr>
          <w:p w:rsidR="00000000" w:rsidDel="00000000" w:rsidP="00000000" w:rsidRDefault="00000000" w:rsidRPr="00000000" w14:paraId="000000D0">
            <w:pPr>
              <w:jc w:val="both"/>
              <w:rPr>
                <w:rFonts w:ascii="Calibri" w:cs="Calibri" w:eastAsia="Calibri" w:hAnsi="Calibri"/>
                <w:i w:val="1"/>
                <w:color w:val="548dd4"/>
                <w:sz w:val="18"/>
                <w:szCs w:val="18"/>
              </w:rPr>
            </w:pPr>
            <w:r w:rsidDel="00000000" w:rsidR="00000000" w:rsidRPr="00000000">
              <w:rPr>
                <w:b w:val="1"/>
                <w:i w:val="1"/>
                <w:color w:val="548dd4"/>
                <w:sz w:val="18"/>
                <w:szCs w:val="18"/>
                <w:rtl w:val="0"/>
              </w:rPr>
              <w:t xml:space="preserve">Mateo Sepúlveda (Scrum Master)</w:t>
            </w:r>
            <w:r w:rsidDel="00000000" w:rsidR="00000000" w:rsidRPr="00000000">
              <w:rPr>
                <w:rtl w:val="0"/>
              </w:rPr>
            </w:r>
          </w:p>
        </w:tc>
        <w:tc>
          <w:tcPr>
            <w:tcMar>
              <w:left w:w="0.0" w:type="dxa"/>
              <w:right w:w="0.0" w:type="dxa"/>
            </w:tcMar>
          </w:tcPr>
          <w:p w:rsidR="00000000" w:rsidDel="00000000" w:rsidP="00000000" w:rsidRDefault="00000000" w:rsidRPr="00000000" w14:paraId="000000D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Depende de la coordinación de publicaciones</w:t>
            </w:r>
            <w:r w:rsidDel="00000000" w:rsidR="00000000" w:rsidRPr="00000000">
              <w:rPr>
                <w:rtl w:val="0"/>
              </w:rPr>
            </w:r>
          </w:p>
        </w:tc>
      </w:tr>
      <w:tr>
        <w:trPr>
          <w:cantSplit w:val="0"/>
          <w:tblHeader w:val="0"/>
        </w:trPr>
        <w:tc>
          <w:tcPr>
            <w:tcMar>
              <w:left w:w="0.0" w:type="dxa"/>
              <w:right w:w="0.0" w:type="dxa"/>
            </w:tcMar>
          </w:tcPr>
          <w:p w:rsidR="00000000" w:rsidDel="00000000" w:rsidP="00000000" w:rsidRDefault="00000000" w:rsidRPr="00000000" w14:paraId="000000D2">
            <w:pPr>
              <w:jc w:val="both"/>
              <w:rPr>
                <w:i w:val="1"/>
                <w:color w:val="548dd4"/>
                <w:sz w:val="18"/>
                <w:szCs w:val="18"/>
              </w:rPr>
            </w:pPr>
            <w:r w:rsidDel="00000000" w:rsidR="00000000" w:rsidRPr="00000000">
              <w:rPr>
                <w:i w:val="1"/>
                <w:color w:val="548dd4"/>
                <w:sz w:val="18"/>
                <w:szCs w:val="18"/>
                <w:rtl w:val="0"/>
              </w:rPr>
              <w:t xml:space="preserve">Adaptabilidad</w:t>
            </w:r>
          </w:p>
        </w:tc>
        <w:tc>
          <w:tcPr>
            <w:tcMar>
              <w:left w:w="0.0" w:type="dxa"/>
              <w:right w:w="0.0" w:type="dxa"/>
            </w:tcMar>
          </w:tcPr>
          <w:p w:rsidR="00000000" w:rsidDel="00000000" w:rsidP="00000000" w:rsidRDefault="00000000" w:rsidRPr="00000000" w14:paraId="000000D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Testeo y retroalimentación</w:t>
            </w:r>
            <w:r w:rsidDel="00000000" w:rsidR="00000000" w:rsidRPr="00000000">
              <w:rPr>
                <w:rtl w:val="0"/>
              </w:rPr>
            </w:r>
          </w:p>
        </w:tc>
        <w:tc>
          <w:tcPr>
            <w:tcMar>
              <w:left w:w="0.0" w:type="dxa"/>
              <w:right w:w="0.0" w:type="dxa"/>
            </w:tcMar>
          </w:tcPr>
          <w:p w:rsidR="00000000" w:rsidDel="00000000" w:rsidP="00000000" w:rsidRDefault="00000000" w:rsidRPr="00000000" w14:paraId="000000D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Ejecución de testeo con usuarios reales</w:t>
            </w:r>
            <w:r w:rsidDel="00000000" w:rsidR="00000000" w:rsidRPr="00000000">
              <w:rPr>
                <w:rtl w:val="0"/>
              </w:rPr>
            </w:r>
          </w:p>
        </w:tc>
        <w:tc>
          <w:tcPr>
            <w:tcMar>
              <w:left w:w="0.0" w:type="dxa"/>
              <w:right w:w="0.0" w:type="dxa"/>
            </w:tcMar>
          </w:tcPr>
          <w:p w:rsidR="00000000" w:rsidDel="00000000" w:rsidP="00000000" w:rsidRDefault="00000000" w:rsidRPr="00000000" w14:paraId="000000D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Plataforma desarrollada, feedback en línea</w:t>
            </w:r>
            <w:r w:rsidDel="00000000" w:rsidR="00000000" w:rsidRPr="00000000">
              <w:rPr>
                <w:rtl w:val="0"/>
              </w:rPr>
            </w:r>
          </w:p>
        </w:tc>
        <w:tc>
          <w:tcPr>
            <w:tcBorders>
              <w:right w:color="ffffff" w:space="0" w:sz="4" w:val="single"/>
            </w:tcBorders>
            <w:tcMar>
              <w:left w:w="0.0" w:type="dxa"/>
              <w:right w:w="0.0" w:type="dxa"/>
            </w:tcMar>
          </w:tcPr>
          <w:p w:rsidR="00000000" w:rsidDel="00000000" w:rsidP="00000000" w:rsidRDefault="00000000" w:rsidRPr="00000000" w14:paraId="000000D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Semanas 12-14</w:t>
            </w:r>
            <w:r w:rsidDel="00000000" w:rsidR="00000000" w:rsidRPr="00000000">
              <w:rPr>
                <w:rtl w:val="0"/>
              </w:rPr>
            </w:r>
          </w:p>
        </w:tc>
        <w:tc>
          <w:tcPr>
            <w:tcBorders>
              <w:left w:color="ffffff" w:space="0" w:sz="4" w:val="single"/>
            </w:tcBorders>
            <w:shd w:fill="d9d9d9" w:val="clear"/>
            <w:tcMar>
              <w:left w:w="0.0" w:type="dxa"/>
              <w:right w:w="0.0" w:type="dxa"/>
            </w:tcMar>
          </w:tcPr>
          <w:p w:rsidR="00000000" w:rsidDel="00000000" w:rsidP="00000000" w:rsidRDefault="00000000" w:rsidRPr="00000000" w14:paraId="000000D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Todo el equipo</w:t>
            </w:r>
            <w:r w:rsidDel="00000000" w:rsidR="00000000" w:rsidRPr="00000000">
              <w:rPr>
                <w:rtl w:val="0"/>
              </w:rPr>
            </w:r>
          </w:p>
        </w:tc>
        <w:tc>
          <w:tcPr>
            <w:tcMar>
              <w:left w:w="0.0" w:type="dxa"/>
              <w:right w:w="0.0" w:type="dxa"/>
            </w:tcMar>
          </w:tcPr>
          <w:p w:rsidR="00000000" w:rsidDel="00000000" w:rsidP="00000000" w:rsidRDefault="00000000" w:rsidRPr="00000000" w14:paraId="000000D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Puede arrojar correcciones al MVP</w:t>
            </w:r>
            <w:r w:rsidDel="00000000" w:rsidR="00000000" w:rsidRPr="00000000">
              <w:rPr>
                <w:rtl w:val="0"/>
              </w:rPr>
            </w:r>
          </w:p>
        </w:tc>
      </w:tr>
      <w:tr>
        <w:trPr>
          <w:cantSplit w:val="0"/>
          <w:tblHeader w:val="0"/>
        </w:trPr>
        <w:tc>
          <w:tcPr>
            <w:tcMar>
              <w:left w:w="0.0" w:type="dxa"/>
              <w:right w:w="0.0" w:type="dxa"/>
            </w:tcMar>
          </w:tcPr>
          <w:p w:rsidR="00000000" w:rsidDel="00000000" w:rsidP="00000000" w:rsidRDefault="00000000" w:rsidRPr="00000000" w14:paraId="000000D9">
            <w:pPr>
              <w:jc w:val="both"/>
              <w:rPr>
                <w:i w:val="1"/>
                <w:color w:val="548dd4"/>
                <w:sz w:val="18"/>
                <w:szCs w:val="18"/>
              </w:rPr>
            </w:pPr>
            <w:r w:rsidDel="00000000" w:rsidR="00000000" w:rsidRPr="00000000">
              <w:rPr>
                <w:i w:val="1"/>
                <w:color w:val="548dd4"/>
                <w:sz w:val="18"/>
                <w:szCs w:val="18"/>
                <w:rtl w:val="0"/>
              </w:rPr>
              <w:t xml:space="preserve">Gestión de proyectos</w:t>
            </w:r>
          </w:p>
        </w:tc>
        <w:tc>
          <w:tcPr>
            <w:tcMar>
              <w:left w:w="0.0" w:type="dxa"/>
              <w:right w:w="0.0" w:type="dxa"/>
            </w:tcMar>
          </w:tcPr>
          <w:p w:rsidR="00000000" w:rsidDel="00000000" w:rsidP="00000000" w:rsidRDefault="00000000" w:rsidRPr="00000000" w14:paraId="000000D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Informe final y presentación examen</w:t>
            </w:r>
            <w:r w:rsidDel="00000000" w:rsidR="00000000" w:rsidRPr="00000000">
              <w:rPr>
                <w:rtl w:val="0"/>
              </w:rPr>
            </w:r>
          </w:p>
        </w:tc>
        <w:tc>
          <w:tcPr>
            <w:tcMar>
              <w:left w:w="0.0" w:type="dxa"/>
              <w:right w:w="0.0" w:type="dxa"/>
            </w:tcMar>
          </w:tcPr>
          <w:p w:rsidR="00000000" w:rsidDel="00000000" w:rsidP="00000000" w:rsidRDefault="00000000" w:rsidRPr="00000000" w14:paraId="000000D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Redacción del informe final y defensa del proyecto</w:t>
            </w:r>
            <w:r w:rsidDel="00000000" w:rsidR="00000000" w:rsidRPr="00000000">
              <w:rPr>
                <w:rtl w:val="0"/>
              </w:rPr>
            </w:r>
          </w:p>
        </w:tc>
        <w:tc>
          <w:tcPr>
            <w:tcMar>
              <w:left w:w="0.0" w:type="dxa"/>
              <w:right w:w="0.0" w:type="dxa"/>
            </w:tcMar>
          </w:tcPr>
          <w:p w:rsidR="00000000" w:rsidDel="00000000" w:rsidP="00000000" w:rsidRDefault="00000000" w:rsidRPr="00000000" w14:paraId="000000D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Documentación, PowerPoint</w:t>
            </w:r>
            <w:r w:rsidDel="00000000" w:rsidR="00000000" w:rsidRPr="00000000">
              <w:rPr>
                <w:rtl w:val="0"/>
              </w:rPr>
            </w:r>
          </w:p>
        </w:tc>
        <w:tc>
          <w:tcPr>
            <w:tcBorders>
              <w:right w:color="ffffff" w:space="0" w:sz="4" w:val="single"/>
            </w:tcBorders>
            <w:tcMar>
              <w:left w:w="0.0" w:type="dxa"/>
              <w:right w:w="0.0" w:type="dxa"/>
            </w:tcMar>
          </w:tcPr>
          <w:p w:rsidR="00000000" w:rsidDel="00000000" w:rsidP="00000000" w:rsidRDefault="00000000" w:rsidRPr="00000000" w14:paraId="000000D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Semanas 15-17</w:t>
            </w:r>
            <w:r w:rsidDel="00000000" w:rsidR="00000000" w:rsidRPr="00000000">
              <w:rPr>
                <w:rtl w:val="0"/>
              </w:rPr>
            </w:r>
          </w:p>
        </w:tc>
        <w:tc>
          <w:tcPr>
            <w:tcBorders>
              <w:left w:color="ffffff" w:space="0" w:sz="4" w:val="single"/>
            </w:tcBorders>
            <w:shd w:fill="d9d9d9" w:val="clear"/>
            <w:tcMar>
              <w:left w:w="0.0" w:type="dxa"/>
              <w:right w:w="0.0" w:type="dxa"/>
            </w:tcMar>
          </w:tcPr>
          <w:p w:rsidR="00000000" w:rsidDel="00000000" w:rsidP="00000000" w:rsidRDefault="00000000" w:rsidRPr="00000000" w14:paraId="000000D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Todo el equipo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vAlign w:val="top"/>
          </w:tcPr>
          <w:p w:rsidR="00000000" w:rsidDel="00000000" w:rsidP="00000000" w:rsidRDefault="00000000" w:rsidRPr="00000000" w14:paraId="000000DF">
            <w:pPr>
              <w:jc w:val="both"/>
              <w:rPr>
                <w:i w:val="1"/>
                <w:color w:val="548dd4"/>
                <w:sz w:val="18"/>
                <w:szCs w:val="18"/>
              </w:rPr>
            </w:pPr>
            <w:r w:rsidDel="00000000" w:rsidR="00000000" w:rsidRPr="00000000">
              <w:rPr>
                <w:i w:val="1"/>
                <w:color w:val="548dd4"/>
                <w:sz w:val="18"/>
                <w:szCs w:val="18"/>
                <w:rtl w:val="0"/>
              </w:rPr>
              <w:t xml:space="preserve">Evaluación clave del semestre</w:t>
            </w:r>
          </w:p>
        </w:tc>
      </w:tr>
    </w:tbl>
    <w:p w:rsidR="00000000" w:rsidDel="00000000" w:rsidP="00000000" w:rsidRDefault="00000000" w:rsidRPr="00000000" w14:paraId="000000E0">
      <w:pPr>
        <w:spacing w:after="0" w:line="360" w:lineRule="auto"/>
        <w:jc w:val="both"/>
        <w:rPr>
          <w:b w:val="1"/>
          <w:sz w:val="24"/>
          <w:szCs w:val="24"/>
        </w:rPr>
      </w:pPr>
      <w:r w:rsidDel="00000000" w:rsidR="00000000" w:rsidRPr="00000000">
        <w:rPr>
          <w:rtl w:val="0"/>
        </w:rPr>
      </w:r>
    </w:p>
    <w:tbl>
      <w:tblPr>
        <w:tblStyle w:val="Table2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1">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sz w:val="24"/>
          <w:szCs w:val="24"/>
        </w:rPr>
      </w:pPr>
      <w:r w:rsidDel="00000000" w:rsidR="00000000" w:rsidRPr="00000000">
        <w:rPr>
          <w:rtl w:val="0"/>
        </w:rPr>
      </w:r>
    </w:p>
    <w:tbl>
      <w:tblPr>
        <w:tblStyle w:val="Table22"/>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5">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E6">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EA">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F6">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FC">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FD">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FE">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00">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01">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02">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03">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04">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05">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06">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07">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08">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09">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0A">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0C">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0D">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E">
            <w:pPr>
              <w:spacing w:line="360" w:lineRule="auto"/>
              <w:jc w:val="both"/>
              <w:rPr>
                <w:i w:val="1"/>
                <w:color w:val="548dd4"/>
                <w:sz w:val="16"/>
                <w:szCs w:val="16"/>
              </w:rPr>
            </w:pPr>
            <w:r w:rsidDel="00000000" w:rsidR="00000000" w:rsidRPr="00000000">
              <w:rPr>
                <w:i w:val="1"/>
                <w:color w:val="548dd4"/>
                <w:sz w:val="16"/>
                <w:szCs w:val="16"/>
                <w:rtl w:val="0"/>
              </w:rPr>
              <w:t xml:space="preserve">Definición de requerimientos</w:t>
            </w:r>
          </w:p>
        </w:tc>
        <w:tc>
          <w:tcPr/>
          <w:p w:rsidR="00000000" w:rsidDel="00000000" w:rsidP="00000000" w:rsidRDefault="00000000" w:rsidRPr="00000000" w14:paraId="0000010F">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10">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11">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1E">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color w:val="ff0000"/>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2">
            <w:pPr>
              <w:spacing w:line="360" w:lineRule="auto"/>
              <w:jc w:val="both"/>
              <w:rPr>
                <w:i w:val="1"/>
                <w:color w:val="548dd4"/>
                <w:sz w:val="16"/>
                <w:szCs w:val="16"/>
              </w:rPr>
            </w:pPr>
            <w:r w:rsidDel="00000000" w:rsidR="00000000" w:rsidRPr="00000000">
              <w:rPr>
                <w:i w:val="1"/>
                <w:color w:val="548dd4"/>
                <w:sz w:val="16"/>
                <w:szCs w:val="16"/>
                <w:rtl w:val="0"/>
              </w:rPr>
              <w:t xml:space="preserve">Diseño de prototipos</w:t>
            </w:r>
          </w:p>
        </w:tc>
        <w:tc>
          <w:tcPr/>
          <w:p w:rsidR="00000000" w:rsidDel="00000000" w:rsidP="00000000" w:rsidRDefault="00000000" w:rsidRPr="00000000" w14:paraId="00000123">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25">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26">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27">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32">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color w:val="ff000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6">
            <w:pPr>
              <w:spacing w:line="360" w:lineRule="auto"/>
              <w:jc w:val="both"/>
              <w:rPr>
                <w:i w:val="1"/>
                <w:color w:val="548dd4"/>
                <w:sz w:val="16"/>
                <w:szCs w:val="16"/>
              </w:rPr>
            </w:pPr>
            <w:r w:rsidDel="00000000" w:rsidR="00000000" w:rsidRPr="00000000">
              <w:rPr>
                <w:i w:val="1"/>
                <w:color w:val="548dd4"/>
                <w:sz w:val="16"/>
                <w:szCs w:val="16"/>
                <w:rtl w:val="0"/>
              </w:rPr>
              <w:t xml:space="preserve">Desarrollo backend</w:t>
            </w:r>
          </w:p>
        </w:tc>
        <w:tc>
          <w:tcPr/>
          <w:p w:rsidR="00000000" w:rsidDel="00000000" w:rsidP="00000000" w:rsidRDefault="00000000" w:rsidRPr="00000000" w14:paraId="00000137">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3A">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3B">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3C">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3D">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3E">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3F">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46">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color w:val="ff000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A">
            <w:pPr>
              <w:spacing w:line="360" w:lineRule="auto"/>
              <w:jc w:val="both"/>
              <w:rPr>
                <w:i w:val="1"/>
                <w:color w:val="548dd4"/>
                <w:sz w:val="16"/>
                <w:szCs w:val="16"/>
              </w:rPr>
            </w:pPr>
            <w:r w:rsidDel="00000000" w:rsidR="00000000" w:rsidRPr="00000000">
              <w:rPr>
                <w:i w:val="1"/>
                <w:color w:val="548dd4"/>
                <w:sz w:val="16"/>
                <w:szCs w:val="16"/>
                <w:rtl w:val="0"/>
              </w:rPr>
              <w:t xml:space="preserve">Desarrollo frontend</w:t>
            </w:r>
          </w:p>
        </w:tc>
        <w:tc>
          <w:tcPr/>
          <w:p w:rsidR="00000000" w:rsidDel="00000000" w:rsidP="00000000" w:rsidRDefault="00000000" w:rsidRPr="00000000" w14:paraId="0000014B">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4F">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50">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51">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52">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53">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5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5A">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color w:val="ff000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E">
            <w:pPr>
              <w:spacing w:line="360" w:lineRule="auto"/>
              <w:jc w:val="both"/>
              <w:rPr>
                <w:i w:val="1"/>
                <w:color w:val="548dd4"/>
                <w:sz w:val="16"/>
                <w:szCs w:val="16"/>
              </w:rPr>
            </w:pPr>
            <w:r w:rsidDel="00000000" w:rsidR="00000000" w:rsidRPr="00000000">
              <w:rPr>
                <w:i w:val="1"/>
                <w:color w:val="548dd4"/>
                <w:sz w:val="16"/>
                <w:szCs w:val="16"/>
                <w:rtl w:val="0"/>
              </w:rPr>
              <w:t xml:space="preserve">Integración y pruebas</w:t>
            </w:r>
          </w:p>
        </w:tc>
        <w:tc>
          <w:tcPr/>
          <w:p w:rsidR="00000000" w:rsidDel="00000000" w:rsidP="00000000" w:rsidRDefault="00000000" w:rsidRPr="00000000" w14:paraId="0000015F">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66">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67">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68">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69">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6E">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color w:val="ff000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2">
            <w:pPr>
              <w:spacing w:line="360" w:lineRule="auto"/>
              <w:jc w:val="both"/>
              <w:rPr>
                <w:i w:val="1"/>
                <w:color w:val="548dd4"/>
                <w:sz w:val="16"/>
                <w:szCs w:val="16"/>
              </w:rPr>
            </w:pPr>
            <w:r w:rsidDel="00000000" w:rsidR="00000000" w:rsidRPr="00000000">
              <w:rPr>
                <w:i w:val="1"/>
                <w:color w:val="548dd4"/>
                <w:sz w:val="16"/>
                <w:szCs w:val="16"/>
                <w:rtl w:val="0"/>
              </w:rPr>
              <w:t xml:space="preserve">Ciberseguridad</w:t>
            </w:r>
          </w:p>
        </w:tc>
        <w:tc>
          <w:tcPr/>
          <w:p w:rsidR="00000000" w:rsidDel="00000000" w:rsidP="00000000" w:rsidRDefault="00000000" w:rsidRPr="00000000" w14:paraId="00000173">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7C">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7D">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7E">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82">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color w:val="ff000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6">
            <w:pPr>
              <w:spacing w:line="360" w:lineRule="auto"/>
              <w:jc w:val="both"/>
              <w:rPr>
                <w:i w:val="1"/>
                <w:color w:val="548dd4"/>
                <w:sz w:val="16"/>
                <w:szCs w:val="16"/>
              </w:rPr>
            </w:pPr>
            <w:r w:rsidDel="00000000" w:rsidR="00000000" w:rsidRPr="00000000">
              <w:rPr>
                <w:i w:val="1"/>
                <w:color w:val="548dd4"/>
                <w:sz w:val="16"/>
                <w:szCs w:val="16"/>
                <w:rtl w:val="0"/>
              </w:rPr>
              <w:t xml:space="preserve">Marketing digital</w:t>
            </w:r>
          </w:p>
        </w:tc>
        <w:tc>
          <w:tcPr/>
          <w:p w:rsidR="00000000" w:rsidDel="00000000" w:rsidP="00000000" w:rsidRDefault="00000000" w:rsidRPr="00000000" w14:paraId="00000187">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91">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92">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93">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9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96">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color w:val="ff000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A">
            <w:pPr>
              <w:spacing w:line="360" w:lineRule="auto"/>
              <w:jc w:val="both"/>
              <w:rPr>
                <w:i w:val="1"/>
                <w:color w:val="548dd4"/>
                <w:sz w:val="16"/>
                <w:szCs w:val="16"/>
              </w:rPr>
            </w:pPr>
            <w:r w:rsidDel="00000000" w:rsidR="00000000" w:rsidRPr="00000000">
              <w:rPr>
                <w:i w:val="1"/>
                <w:color w:val="548dd4"/>
                <w:sz w:val="16"/>
                <w:szCs w:val="16"/>
                <w:rtl w:val="0"/>
              </w:rPr>
              <w:t xml:space="preserve">Testeo</w:t>
            </w:r>
          </w:p>
        </w:tc>
        <w:tc>
          <w:tcPr/>
          <w:p w:rsidR="00000000" w:rsidDel="00000000" w:rsidP="00000000" w:rsidRDefault="00000000" w:rsidRPr="00000000" w14:paraId="0000019B">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A7">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A8">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A9">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AA">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color w:val="ff000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E">
            <w:pPr>
              <w:spacing w:line="360" w:lineRule="auto"/>
              <w:jc w:val="both"/>
              <w:rPr>
                <w:i w:val="1"/>
                <w:color w:val="548dd4"/>
                <w:sz w:val="16"/>
                <w:szCs w:val="16"/>
              </w:rPr>
            </w:pPr>
            <w:r w:rsidDel="00000000" w:rsidR="00000000" w:rsidRPr="00000000">
              <w:rPr>
                <w:i w:val="1"/>
                <w:color w:val="548dd4"/>
                <w:sz w:val="16"/>
                <w:szCs w:val="16"/>
                <w:rtl w:val="0"/>
              </w:rPr>
              <w:t xml:space="preserve">Informe final y examen</w:t>
            </w:r>
          </w:p>
        </w:tc>
        <w:tc>
          <w:tcPr/>
          <w:p w:rsidR="00000000" w:rsidDel="00000000" w:rsidP="00000000" w:rsidRDefault="00000000" w:rsidRPr="00000000" w14:paraId="000001AF">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gridSpan w:val="2"/>
          </w:tcPr>
          <w:p w:rsidR="00000000" w:rsidDel="00000000" w:rsidP="00000000" w:rsidRDefault="00000000" w:rsidRPr="00000000" w14:paraId="000001BE">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C0">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C1">
            <w:pPr>
              <w:spacing w:line="360" w:lineRule="auto"/>
              <w:jc w:val="both"/>
              <w:rPr>
                <w:b w:val="1"/>
                <w:color w:val="ff0000"/>
                <w:sz w:val="16"/>
                <w:szCs w:val="16"/>
              </w:rPr>
            </w:pPr>
            <w:r w:rsidDel="00000000" w:rsidR="00000000" w:rsidRPr="00000000">
              <w:rPr>
                <w:b w:val="1"/>
                <w:color w:val="ff0000"/>
                <w:sz w:val="16"/>
                <w:szCs w:val="16"/>
                <w:rtl w:val="0"/>
              </w:rPr>
              <w:t xml:space="preserve">X</w:t>
            </w:r>
          </w:p>
        </w:tc>
      </w:tr>
    </w:tbl>
    <w:p w:rsidR="00000000" w:rsidDel="00000000" w:rsidP="00000000" w:rsidRDefault="00000000" w:rsidRPr="00000000" w14:paraId="000001C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23"/>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C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IPyNybzUadMYZnoziONZCMZ0Uw==">CgMxLjA4AHIhMWlnSk13THRXM3FFSHhfRUhsdDdRUHhIT1Vrd3BoZjFE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