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Si, he podido cumplir con todas las actividades en los tiempos definidos, los factores que me han facilitado han sido mi aprendizaje rápido, apoyo de videos en donde te explican cada función y para que se hace, pero igual al ser algo nuevo, también ha sido un poco lento el proceso, el cual ya ha ido mejorando</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Principalmente me he tomado el tiempo de leer documentación tanto de django como de react, ya que para poder implementar el backend debo saber también react, he visto videos los cuales son de gran ayuda para llevar a cabo el proyecto y he solicitado orientación a otros desarrolladores externos a la institución.</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b w:val="1"/>
                <w:color w:val="1f4e79"/>
                <w:rtl w:val="0"/>
              </w:rPr>
              <w:t xml:space="preserve">Sinceramente, lo evaluó de buena manera, ha ido evolucionando mejor de lo esperado, ya que como es algo nuevo para mí, más allá de decir que da miedo, lo veo como un nuevo desafío, lo cual me motiva a seguir aprendiendo y desarrollando de mejor manera el proyecto.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Lo principal seria, como hacer lo que sería el login de usuario, ya que al acceder al backend como api, es un poco más complejo de lo que se esperaba, lo he hablado con mi equipo y a la vez con distintas personas, ya que al hablar en voz alta, voy pensando de mejor manera alguna solucion para este “problema”</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Si, ya que a cada uno del equipo se le da mejor realizar distintas actividades, cumplen distintos roles, por ejemplo en nuestro caso, a mi se me da mejor el backend, pero no tanto el frontend o documentación, a lo cual nos dividimos los roles y funciones, lo cual ha funcionado sin ningún tipo de problema.</w:t>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color w:val="767171"/>
                <w:sz w:val="24"/>
                <w:szCs w:val="24"/>
                <w:rtl w:val="0"/>
              </w:rPr>
              <w:t xml:space="preserve">Hasta el momento las actividades definidas son las que hay en los documentos, no hemos tenido ninguna nueva actividad de momento.</w:t>
            </w: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9ttaotyzp7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La verdad, lo evaluó de buena forma, ha funcionado muy bien a pesar de que anteriormente nunca había trabajado con ellos, son responsables, comunicativos, inspiradores e inteligentes, lo cual ha sido muy fácil y rápido adaptarme a la forma de trabajo de ellos.</w:t>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Los aspectos que mejorar, sería un poco la ortografía de las presentaciones, darnos el tiempo de revisar hasta 3 veces para no incumplir con ello.</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KCHXNf7oN3yyFcnI29mjJhgyw==">CgMxLjAyDWguOXR0YW90eXpwN2Q4AHIhMXN4aEllLVdGZzE3d2ZjZkxHc3YzaU1CNHhQR2xpN1RI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