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Проект доставки заказов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1" distT="635" distB="1270" distL="1270" distR="635" simplePos="0" locked="0" layoutInCell="1" allowOverlap="1" relativeHeight="2">
                <wp:simplePos x="0" y="0"/>
                <wp:positionH relativeFrom="column">
                  <wp:posOffset>-407035</wp:posOffset>
                </wp:positionH>
                <wp:positionV relativeFrom="paragraph">
                  <wp:posOffset>88265</wp:posOffset>
                </wp:positionV>
                <wp:extent cx="7181850" cy="6692265"/>
                <wp:effectExtent l="1270" t="635" r="635" b="1270"/>
                <wp:wrapNone/>
                <wp:docPr id="1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2000" cy="6692400"/>
                        </a:xfrm>
                        <a:prstGeom prst="ellipse">
                          <a:avLst/>
                        </a:prstGeom>
                        <a:solidFill>
                          <a:srgbClr val="eeeeee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ind w:hanging="0"/>
                              <w:jc w:val="center"/>
                              <w:rPr>
                                <w:rFonts w:ascii="Calibri" w:hAnsi="Calibri" w:eastAsia="Noto Sans CJK SC" w:cs="Noto Sans Devanagari"/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themeColor="dark1" w:val="000000"/>
                                <w:kern w:val="2"/>
                                <w:sz w:val="24"/>
                                <w:szCs w:val="24"/>
                                <w:u w:val="none"/>
                                <w:em w:val="none"/>
                                <w:lang w:val="en-US" w:eastAsia="zh-CN" w:bidi="hi-IN"/>
                              </w:rPr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Внешняя среда: конкуренты, поставщики логистических услуг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4" path="l-2147483648,-2147483643l-2147483628,-2147483627l-2147483648,-2147483643l-2147483626,-2147483625xe" fillcolor="#eeeeee" stroked="t" o:allowincell="f" style="position:absolute;margin-left:-32.05pt;margin-top:6.95pt;width:565.45pt;height:526.9pt;mso-wrap-style:square;v-text-anchor:top">
                <v:fill o:detectmouseclick="t" type="solid" color2="#111111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ind w:hanging="0"/>
                        <w:jc w:val="center"/>
                        <w:rPr>
                          <w:rFonts w:ascii="Calibri" w:hAnsi="Calibri" w:eastAsia="Noto Sans CJK SC" w:cs="Noto Sans Devanagari"/>
                          <w:b w:val="false"/>
                          <w:bCs w:val="false"/>
                          <w:i w:val="false"/>
                          <w:i w:val="false"/>
                          <w:iC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themeColor="dark1" w:val="000000"/>
                          <w:kern w:val="2"/>
                          <w:sz w:val="24"/>
                          <w:szCs w:val="24"/>
                          <w:u w:val="none"/>
                          <w:em w:val="none"/>
                          <w:lang w:val="en-US" w:eastAsia="zh-CN" w:bidi="hi-IN"/>
                        </w:rPr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Внешняя среда: конкуренты, поставщики логистических услуг</w:t>
                      </w:r>
                    </w:p>
                  </w:txbxContent>
                </v:textbox>
                <w10:wrap type="none"/>
              </v:oval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1" distT="1270" distB="635" distL="1270" distR="635" simplePos="0" locked="0" layoutInCell="1" allowOverlap="1" relativeHeight="4">
                <wp:simplePos x="0" y="0"/>
                <wp:positionH relativeFrom="column">
                  <wp:posOffset>-139700</wp:posOffset>
                </wp:positionH>
                <wp:positionV relativeFrom="paragraph">
                  <wp:posOffset>1198880</wp:posOffset>
                </wp:positionV>
                <wp:extent cx="6618605" cy="5406390"/>
                <wp:effectExtent l="1270" t="1270" r="635" b="635"/>
                <wp:wrapNone/>
                <wp:docPr id="2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8600" cy="5406480"/>
                        </a:xfrm>
                        <a:prstGeom prst="ellipse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rFonts w:eastAsia="Noto Sans CJK SC" w:cs="Noto Sans Devanagari"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themeColor="dark1" w:val="000000"/>
                                <w:sz w:val="24"/>
                                <w:szCs w:val="24"/>
                                <w:u w:val="none"/>
                                <w:em w:val="none"/>
                                <w:lang w:val="en-US" w:eastAsia="zh-CN" w:bidi="hi-IN"/>
                              </w:rPr>
                              <w:t xml:space="preserve">Косвенное </w:t>
                            </w:r>
                            <w:r>
                              <w:rPr>
                                <w:rFonts w:eastAsia="Noto Sans CJK SC" w:cs="Noto Sans Devanagari" w:ascii="Calibri" w:hAnsi="Calibri"/>
                                <w:b w:val="false"/>
                                <w:bCs w:val="false"/>
                                <w:i w:val="false"/>
                                <w:iC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themeColor="dark1" w:val="000000"/>
                                <w:sz w:val="24"/>
                                <w:szCs w:val="24"/>
                                <w:u w:val="none"/>
                                <w:em w:val="none"/>
                                <w:lang w:val="en-US" w:eastAsia="zh-CN" w:bidi="hi-IN"/>
                              </w:rPr>
                              <w:t>влияния: владельцы бизнеса, инвесторы, регулирующие органы, поставщики заказов (продуктовые магазины)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1" path="l-2147483648,-2147483643l-2147483628,-2147483627l-2147483648,-2147483643l-2147483626,-2147483625xe" fillcolor="#dddddd" stroked="t" o:allowincell="f" style="position:absolute;margin-left:-11pt;margin-top:94.4pt;width:521.1pt;height:425.65pt;mso-wrap-style:square;v-text-anchor:top">
                <v:fill o:detectmouseclick="t" type="solid" color2="#222222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ind w:hanging="0"/>
                        <w:jc w:val="center"/>
                        <w:rPr/>
                      </w:pPr>
                      <w:r>
                        <w:rPr>
                          <w:rFonts w:eastAsia="Noto Sans CJK SC" w:cs="Noto Sans Devanagari" w:ascii="Calibri" w:hAnsi="Calibri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themeColor="dark1" w:val="000000"/>
                          <w:sz w:val="24"/>
                          <w:szCs w:val="24"/>
                          <w:u w:val="none"/>
                          <w:em w:val="none"/>
                          <w:lang w:val="en-US" w:eastAsia="zh-CN" w:bidi="hi-IN"/>
                        </w:rPr>
                        <w:t xml:space="preserve">Косвенное </w:t>
                      </w:r>
                      <w:r>
                        <w:rPr>
                          <w:rFonts w:eastAsia="Noto Sans CJK SC" w:cs="Noto Sans Devanagari" w:ascii="Calibri" w:hAnsi="Calibri"/>
                          <w:b w:val="false"/>
                          <w:bCs w:val="false"/>
                          <w:i w:val="false"/>
                          <w:iC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themeColor="dark1" w:val="000000"/>
                          <w:sz w:val="24"/>
                          <w:szCs w:val="24"/>
                          <w:u w:val="none"/>
                          <w:em w:val="none"/>
                          <w:lang w:val="en-US" w:eastAsia="zh-CN" w:bidi="hi-IN"/>
                        </w:rPr>
                        <w:t>влияния: владельцы бизнеса, инвесторы, регулирующие органы, поставщики заказов (продуктовые магазины)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234950</wp:posOffset>
                </wp:positionH>
                <wp:positionV relativeFrom="paragraph">
                  <wp:posOffset>2703830</wp:posOffset>
                </wp:positionV>
                <wp:extent cx="5911215" cy="3891915"/>
                <wp:effectExtent l="1270" t="1270" r="635" b="635"/>
                <wp:wrapThrough wrapText="largest">
                  <wp:wrapPolygon edited="0">
                    <wp:start x="21601" y="10800"/>
                    <wp:lineTo x="21601" y="12696"/>
                    <wp:lineTo x="21102" y="14559"/>
                    <wp:lineTo x="20154" y="16201"/>
                    <wp:lineTo x="19206" y="17843"/>
                    <wp:lineTo x="17843" y="19207"/>
                    <wp:lineTo x="16201" y="20155"/>
                    <wp:lineTo x="14559" y="21103"/>
                    <wp:lineTo x="12696" y="21602"/>
                    <wp:lineTo x="10800" y="21602"/>
                    <wp:lineTo x="8904" y="21602"/>
                    <wp:lineTo x="7041" y="21103"/>
                    <wp:lineTo x="5399" y="20155"/>
                    <wp:lineTo x="3757" y="19207"/>
                    <wp:lineTo x="2394" y="17843"/>
                    <wp:lineTo x="1446" y="16201"/>
                    <wp:lineTo x="498" y="14559"/>
                    <wp:lineTo x="-1" y="12696"/>
                    <wp:lineTo x="-1" y="10800"/>
                    <wp:lineTo x="-1" y="8904"/>
                    <wp:lineTo x="498" y="7041"/>
                    <wp:lineTo x="1446" y="5399"/>
                    <wp:lineTo x="2394" y="3757"/>
                    <wp:lineTo x="3757" y="2393"/>
                    <wp:lineTo x="5399" y="1445"/>
                    <wp:lineTo x="7041" y="497"/>
                    <wp:lineTo x="8904" y="-2"/>
                    <wp:lineTo x="10800" y="-2"/>
                    <wp:lineTo x="12696" y="-2"/>
                    <wp:lineTo x="14559" y="497"/>
                    <wp:lineTo x="16201" y="1445"/>
                    <wp:lineTo x="17843" y="2393"/>
                    <wp:lineTo x="19206" y="3757"/>
                    <wp:lineTo x="20154" y="5399"/>
                    <wp:lineTo x="21102" y="7041"/>
                    <wp:lineTo x="21601" y="8904"/>
                    <wp:lineTo x="21601" y="10800"/>
                    <wp:lineTo x="21601" y="10800"/>
                  </wp:wrapPolygon>
                </wp:wrapThrough>
                <wp:docPr id="3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200" cy="3891960"/>
                        </a:xfrm>
                        <a:prstGeom prst="ellipse">
                          <a:avLst/>
                        </a:prstGeom>
                        <a:solidFill>
                          <a:srgbClr val="b4c7dc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lineRule="auto" w:line="240" w:before="0" w:after="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Прямое влияние</w:t>
                            </w:r>
                            <w:r>
                              <w:rPr>
                                <w:rFonts w:eastAsia="Noto Serif CJK SC" w:cs="Noto Sans Devanagari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24"/>
                                <w:sz w:val="24"/>
                                <w:szCs w:val="24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: клиенты, розничные торговцы и кейтеринговые компании, бухгалтеры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2" path="l-2147483648,-2147483643l-2147483628,-2147483627l-2147483648,-2147483643l-2147483626,-2147483625xe" fillcolor="#b4c7dc" stroked="t" o:allowincell="f" style="position:absolute;margin-left:18.5pt;margin-top:212.9pt;width:465.4pt;height:306.4pt;mso-wrap-style:square;v-text-anchor:top">
                <v:fill o:detectmouseclick="t" type="solid" color2="#4b3823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spacing w:lineRule="auto" w:line="240" w:before="0" w:after="0"/>
                        <w:ind w:hanging="0"/>
                        <w:jc w:val="center"/>
                        <w:rPr/>
                      </w:pP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Прямое влияние</w:t>
                      </w:r>
                      <w:r>
                        <w:rPr>
                          <w:rFonts w:eastAsia="Noto Serif CJK SC" w:cs="Noto Sans Devanagari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24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: клиенты, розничные торговцы и кейтеринговые компании, бухгалтеры</w:t>
                      </w:r>
                    </w:p>
                  </w:txbxContent>
                </v:textbox>
                <w10:wrap type="square" side="largest"/>
              </v:oval>
            </w:pict>
          </mc:Fallback>
        </mc:AlternateContent>
        <mc:AlternateContent>
          <mc:Choice Requires="wps">
            <w:drawing>
              <wp:anchor behindDoc="0" distT="1270" distB="635" distL="1270" distR="635" simplePos="0" locked="0" layoutInCell="1" allowOverlap="1" relativeHeight="8">
                <wp:simplePos x="0" y="0"/>
                <wp:positionH relativeFrom="column">
                  <wp:posOffset>627380</wp:posOffset>
                </wp:positionH>
                <wp:positionV relativeFrom="paragraph">
                  <wp:posOffset>4328160</wp:posOffset>
                </wp:positionV>
                <wp:extent cx="5142865" cy="2259965"/>
                <wp:effectExtent l="1270" t="1270" r="635" b="635"/>
                <wp:wrapNone/>
                <wp:docPr id="4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2960" cy="226008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Звенья проекта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: разработчики системы, администраторы, диспетчеры, операторы, курьеры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3" path="l-2147483648,-2147483643l-2147483628,-2147483627l-2147483648,-2147483643l-2147483626,-2147483625xe" fillcolor="#729fcf" stroked="t" o:allowincell="f" style="position:absolute;margin-left:49.4pt;margin-top:340.8pt;width:404.9pt;height:177.9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Звенья проекта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: разработчики системы, администраторы, диспетчеры, операторы, курьеры</w:t>
                      </w:r>
                    </w:p>
                  </w:txbxContent>
                </v:textbox>
                <w10:wrap type="none"/>
              </v:oval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LibreOffice/24.8.2.1$Linux_X86_64 LibreOffice_project/41740883c77b073d14011387305cb18c71aed59b</Application>
  <AppVersion>15.0000</AppVersion>
  <Pages>1</Pages>
  <Words>37</Words>
  <Characters>323</Characters>
  <CharactersWithSpaces>355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2025-03-19T17:56:14Z</dcterms:created>
  <dc:creator/>
  <dc:description/>
  <dc:language>en-US</dc:language>
  <cp:lastModifiedBy/>
  <dcterms:modified xsi:type="dcterms:W3CDTF">2025-04-17T18:44:32Z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