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rFonts w:ascii="Times New Roman" w:hAnsi="Times New Roman"/>
          <w:sz w:val="20"/>
          <w:szCs w:val="20"/>
        </w:rPr>
      </w:pPr>
      <w:bookmarkStart w:id="0" w:name="видение"/>
      <w:r>
        <w:rPr>
          <w:rFonts w:ascii="Times New Roman" w:hAnsi="Times New Roman"/>
          <w:sz w:val="20"/>
          <w:szCs w:val="20"/>
        </w:rPr>
        <w:t>Видение</w:t>
      </w:r>
    </w:p>
    <w:p>
      <w:pPr>
        <w:pStyle w:val="Heading2"/>
        <w:rPr>
          <w:rFonts w:ascii="Times New Roman" w:hAnsi="Times New Roman"/>
          <w:sz w:val="20"/>
          <w:szCs w:val="20"/>
        </w:rPr>
      </w:pPr>
      <w:bookmarkStart w:id="1" w:name="система-доставки-заказов-deliveryexpress"/>
      <w:r>
        <w:rPr>
          <w:rFonts w:ascii="Times New Roman" w:hAnsi="Times New Roman"/>
          <w:sz w:val="20"/>
          <w:szCs w:val="20"/>
        </w:rPr>
        <w:t>Система доставки заказов “DeliveryExpress”</w:t>
      </w:r>
      <w:bookmarkEnd w:id="1"/>
    </w:p>
    <w:p>
      <w:pPr>
        <w:pStyle w:val="Heading2"/>
        <w:rPr>
          <w:rFonts w:ascii="Times New Roman" w:hAnsi="Times New Roman"/>
          <w:sz w:val="20"/>
          <w:szCs w:val="20"/>
        </w:rPr>
      </w:pPr>
      <w:bookmarkStart w:id="2" w:name="введение"/>
      <w:r>
        <w:rPr>
          <w:rFonts w:ascii="Times New Roman" w:hAnsi="Times New Roman"/>
          <w:sz w:val="20"/>
          <w:szCs w:val="20"/>
        </w:rPr>
        <w:t>1. Введение</w:t>
      </w:r>
    </w:p>
    <w:p>
      <w:pPr>
        <w:pStyle w:val="Heading3"/>
        <w:rPr>
          <w:rFonts w:ascii="Times New Roman" w:hAnsi="Times New Roman"/>
          <w:sz w:val="20"/>
          <w:szCs w:val="20"/>
        </w:rPr>
      </w:pPr>
      <w:bookmarkStart w:id="3" w:name="для-кого-предназначен-документ"/>
      <w:r>
        <w:rPr>
          <w:rFonts w:ascii="Times New Roman" w:hAnsi="Times New Roman"/>
          <w:sz w:val="20"/>
          <w:szCs w:val="20"/>
        </w:rPr>
        <w:t>1.1. Для кого предназначен документ</w:t>
      </w:r>
    </w:p>
    <w:p>
      <w:pPr>
        <w:pStyle w:val="FirstParagraph"/>
        <w:rPr>
          <w:rFonts w:ascii="Times New Roman" w:hAnsi="Times New Roman"/>
          <w:sz w:val="20"/>
          <w:szCs w:val="20"/>
        </w:rPr>
      </w:pPr>
      <w:bookmarkStart w:id="4" w:name="для-кого-предназначен-документ"/>
      <w:r>
        <w:rPr>
          <w:rFonts w:ascii="Times New Roman" w:hAnsi="Times New Roman"/>
          <w:sz w:val="20"/>
          <w:szCs w:val="20"/>
        </w:rPr>
        <w:t>Настоящий документ предназначен для: - Команды разработчиков системы доставки заказов - Заказчиков проекта (команды студентов-основателей) - Инвесторов и партнеров проекта - Других заинтересованных сторон проекта</w:t>
      </w:r>
      <w:bookmarkEnd w:id="4"/>
    </w:p>
    <w:p>
      <w:pPr>
        <w:pStyle w:val="Heading3"/>
        <w:rPr>
          <w:rFonts w:ascii="Times New Roman" w:hAnsi="Times New Roman"/>
          <w:sz w:val="20"/>
          <w:szCs w:val="20"/>
        </w:rPr>
      </w:pPr>
      <w:bookmarkStart w:id="5" w:name="цель-и-область-применения"/>
      <w:r>
        <w:rPr>
          <w:rFonts w:ascii="Times New Roman" w:hAnsi="Times New Roman"/>
          <w:sz w:val="20"/>
          <w:szCs w:val="20"/>
        </w:rPr>
        <w:t>1.2. Цель и область применения</w:t>
      </w:r>
    </w:p>
    <w:p>
      <w:pPr>
        <w:pStyle w:val="FirstParagraph"/>
        <w:rPr>
          <w:rFonts w:ascii="Times New Roman" w:hAnsi="Times New Roman"/>
          <w:sz w:val="20"/>
          <w:szCs w:val="20"/>
        </w:rPr>
      </w:pPr>
      <w:bookmarkStart w:id="6" w:name="цель-и-область-применения"/>
      <w:r>
        <w:rPr>
          <w:rFonts w:ascii="Times New Roman" w:hAnsi="Times New Roman"/>
          <w:sz w:val="20"/>
          <w:szCs w:val="20"/>
        </w:rPr>
        <w:t>Данный документ описывает концепцию и основные бизнес-требования к системе доставки заказов “DeliveryExpress”. В документе определены проблемы, которые решает система, возможности системы, бизнес-цели и границы проекта. Документ будет использоваться как основа для последующей разработки детальных требований к системе.</w:t>
      </w:r>
      <w:bookmarkEnd w:id="6"/>
    </w:p>
    <w:p>
      <w:pPr>
        <w:pStyle w:val="Heading3"/>
        <w:rPr>
          <w:rFonts w:ascii="Times New Roman" w:hAnsi="Times New Roman"/>
          <w:sz w:val="20"/>
          <w:szCs w:val="20"/>
        </w:rPr>
      </w:pPr>
      <w:bookmarkStart w:id="7" w:name="исполнитель"/>
      <w:r>
        <w:rPr>
          <w:rFonts w:ascii="Times New Roman" w:hAnsi="Times New Roman"/>
          <w:sz w:val="20"/>
          <w:szCs w:val="20"/>
        </w:rPr>
        <w:t>1.3. Исполнитель</w:t>
      </w:r>
    </w:p>
    <w:p>
      <w:pPr>
        <w:pStyle w:val="FirstParagraph"/>
        <w:rPr>
          <w:rFonts w:ascii="Times New Roman" w:hAnsi="Times New Roman"/>
          <w:sz w:val="20"/>
          <w:szCs w:val="20"/>
        </w:rPr>
      </w:pPr>
      <w:bookmarkStart w:id="8" w:name="введение"/>
      <w:bookmarkStart w:id="9" w:name="исполнитель"/>
      <w:r>
        <w:rPr>
          <w:rFonts w:ascii="Times New Roman" w:hAnsi="Times New Roman"/>
          <w:sz w:val="20"/>
          <w:szCs w:val="20"/>
        </w:rPr>
        <w:t>Исполнителем проекта является команда студентов-разработчиков [Наименование команды].</w:t>
      </w:r>
      <w:bookmarkEnd w:id="8"/>
      <w:bookmarkEnd w:id="9"/>
    </w:p>
    <w:p>
      <w:pPr>
        <w:pStyle w:val="Heading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Исходная информация</w:t>
      </w:r>
    </w:p>
    <w:p>
      <w:pPr>
        <w:pStyle w:val="Heading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 Список источников информации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60"/>
        <w:gridCol w:w="2970"/>
        <w:gridCol w:w="6030"/>
      </w:tblGrid>
      <w:tr>
        <w:trPr>
          <w:tblHeader w:val="true"/>
        </w:trPr>
        <w:tc>
          <w:tcPr>
            <w:tcW w:w="3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№</w:t>
            </w:r>
          </w:p>
        </w:tc>
        <w:tc>
          <w:tcPr>
            <w:tcW w:w="297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Источник</w:t>
            </w:r>
          </w:p>
        </w:tc>
        <w:tc>
          <w:tcPr>
            <w:tcW w:w="60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Описание</w:t>
            </w:r>
          </w:p>
        </w:tc>
      </w:tr>
      <w:tr>
        <w:trPr/>
        <w:tc>
          <w:tcPr>
            <w:tcW w:w="3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29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Описание задачи</w:t>
            </w:r>
          </w:p>
        </w:tc>
        <w:tc>
          <w:tcPr>
            <w:tcW w:w="60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Исходное описание бизнес-идеи и основных требований к системе</w:t>
            </w:r>
          </w:p>
        </w:tc>
      </w:tr>
      <w:tr>
        <w:trPr/>
        <w:tc>
          <w:tcPr>
            <w:tcW w:w="3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29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Отчет о ролевой игре</w:t>
            </w:r>
          </w:p>
        </w:tc>
        <w:tc>
          <w:tcPr>
            <w:tcW w:w="60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Результаты проведения ролевой игры с распределением по ролям</w:t>
            </w:r>
          </w:p>
        </w:tc>
      </w:tr>
      <w:tr>
        <w:trPr/>
        <w:tc>
          <w:tcPr>
            <w:tcW w:w="3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29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Протокол мозгового штурма</w:t>
            </w:r>
          </w:p>
        </w:tc>
        <w:tc>
          <w:tcPr>
            <w:tcW w:w="60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Результаты мозгового штурма с предложениями по бизнес-требованиям, ролям и потребностям</w:t>
            </w:r>
          </w:p>
        </w:tc>
      </w:tr>
      <w:tr>
        <w:trPr/>
        <w:tc>
          <w:tcPr>
            <w:tcW w:w="3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29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Отчет о семинаре</w:t>
            </w:r>
          </w:p>
        </w:tc>
        <w:tc>
          <w:tcPr>
            <w:tcW w:w="60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Результаты обсуждения и принятия решений по системе</w:t>
            </w:r>
          </w:p>
        </w:tc>
      </w:tr>
      <w:tr>
        <w:trPr/>
        <w:tc>
          <w:tcPr>
            <w:tcW w:w="3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29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Исследование рынка доставки</w:t>
            </w:r>
          </w:p>
        </w:tc>
        <w:tc>
          <w:tcPr>
            <w:tcW w:w="60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Статистика и тренды рынка доставки в период локдауна</w:t>
            </w:r>
            <w:bookmarkStart w:id="10" w:name="список-источников-информации"/>
            <w:bookmarkEnd w:id="10"/>
          </w:p>
        </w:tc>
      </w:tr>
    </w:tbl>
    <w:p>
      <w:pPr>
        <w:pStyle w:val="Heading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 Список сокращений, глоссарий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355"/>
        <w:gridCol w:w="7004"/>
      </w:tblGrid>
      <w:tr>
        <w:trPr>
          <w:tblHeader w:val="true"/>
        </w:trPr>
        <w:tc>
          <w:tcPr>
            <w:tcW w:w="235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Термин/Сокращение</w:t>
            </w:r>
          </w:p>
        </w:tc>
        <w:tc>
          <w:tcPr>
            <w:tcW w:w="700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Определение</w:t>
            </w:r>
          </w:p>
        </w:tc>
      </w:tr>
      <w:tr>
        <w:trPr/>
        <w:tc>
          <w:tcPr>
            <w:tcW w:w="23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API</w:t>
            </w:r>
          </w:p>
        </w:tc>
        <w:tc>
          <w:tcPr>
            <w:tcW w:w="70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Application Programming Interface – интерфейс программирования приложений</w:t>
            </w:r>
          </w:p>
        </w:tc>
      </w:tr>
      <w:tr>
        <w:trPr/>
        <w:tc>
          <w:tcPr>
            <w:tcW w:w="23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КПЭ (KPI)</w:t>
            </w:r>
          </w:p>
        </w:tc>
        <w:tc>
          <w:tcPr>
            <w:tcW w:w="70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Ключевые показатели эффективности</w:t>
            </w:r>
          </w:p>
        </w:tc>
      </w:tr>
      <w:tr>
        <w:trPr/>
        <w:tc>
          <w:tcPr>
            <w:tcW w:w="23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Курьер</w:t>
            </w:r>
          </w:p>
        </w:tc>
        <w:tc>
          <w:tcPr>
            <w:tcW w:w="70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Сотрудник, осуществляющий физическую доставку заказов</w:t>
            </w:r>
          </w:p>
        </w:tc>
      </w:tr>
      <w:tr>
        <w:trPr/>
        <w:tc>
          <w:tcPr>
            <w:tcW w:w="23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Диспетчер</w:t>
            </w:r>
          </w:p>
        </w:tc>
        <w:tc>
          <w:tcPr>
            <w:tcW w:w="70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Сотрудник, контролирующий процесс доставки и управляющий курьерами</w:t>
            </w:r>
          </w:p>
        </w:tc>
      </w:tr>
      <w:tr>
        <w:trPr/>
        <w:tc>
          <w:tcPr>
            <w:tcW w:w="23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Оператор</w:t>
            </w:r>
          </w:p>
        </w:tc>
        <w:tc>
          <w:tcPr>
            <w:tcW w:w="70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Сотрудник, вводящий заказы в систему</w:t>
            </w:r>
          </w:p>
        </w:tc>
      </w:tr>
      <w:tr>
        <w:trPr/>
        <w:tc>
          <w:tcPr>
            <w:tcW w:w="23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Поставщик заказов</w:t>
            </w:r>
          </w:p>
        </w:tc>
        <w:tc>
          <w:tcPr>
            <w:tcW w:w="70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Магазин или предприятие питания, формирующие заказы для доставки</w:t>
            </w:r>
          </w:p>
        </w:tc>
      </w:tr>
      <w:tr>
        <w:trPr/>
        <w:tc>
          <w:tcPr>
            <w:tcW w:w="23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Клиент</w:t>
            </w:r>
          </w:p>
        </w:tc>
        <w:tc>
          <w:tcPr>
            <w:tcW w:w="70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Получатель заказа</w:t>
            </w:r>
          </w:p>
        </w:tc>
      </w:tr>
      <w:tr>
        <w:trPr/>
        <w:tc>
          <w:tcPr>
            <w:tcW w:w="23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Заказ</w:t>
            </w:r>
          </w:p>
        </w:tc>
        <w:tc>
          <w:tcPr>
            <w:tcW w:w="70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Набор товаров, предназначенных для доставки</w:t>
            </w:r>
          </w:p>
        </w:tc>
      </w:tr>
      <w:tr>
        <w:trPr/>
        <w:tc>
          <w:tcPr>
            <w:tcW w:w="23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Место комплектации</w:t>
            </w:r>
          </w:p>
        </w:tc>
        <w:tc>
          <w:tcPr>
            <w:tcW w:w="70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Локация, где курьер получает заказ (магазин, ресторан и т.д.)</w:t>
            </w:r>
          </w:p>
        </w:tc>
      </w:tr>
      <w:tr>
        <w:trPr/>
        <w:tc>
          <w:tcPr>
            <w:tcW w:w="23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Место доставки</w:t>
            </w:r>
          </w:p>
        </w:tc>
        <w:tc>
          <w:tcPr>
            <w:tcW w:w="70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Локация, куда необходимо доставить заказ (адрес клиента)</w:t>
            </w:r>
          </w:p>
        </w:tc>
      </w:tr>
    </w:tbl>
    <w:p>
      <w:pPr>
        <w:pStyle w:val="Heading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 Список заинтересованных сторон, их роли в системе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60"/>
        <w:gridCol w:w="2535"/>
        <w:gridCol w:w="2340"/>
        <w:gridCol w:w="4124"/>
      </w:tblGrid>
      <w:tr>
        <w:trPr>
          <w:tblHeader w:val="true"/>
        </w:trPr>
        <w:tc>
          <w:tcPr>
            <w:tcW w:w="3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№</w:t>
            </w:r>
          </w:p>
        </w:tc>
        <w:tc>
          <w:tcPr>
            <w:tcW w:w="253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Заинтересованная сторона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Роль в системе</w:t>
            </w:r>
          </w:p>
        </w:tc>
        <w:tc>
          <w:tcPr>
            <w:tcW w:w="412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Описание</w:t>
            </w:r>
          </w:p>
        </w:tc>
      </w:tr>
      <w:tr>
        <w:trPr/>
        <w:tc>
          <w:tcPr>
            <w:tcW w:w="3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25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Курьер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Пользователь</w:t>
            </w:r>
          </w:p>
        </w:tc>
        <w:tc>
          <w:tcPr>
            <w:tcW w:w="412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Основной исполнитель доставки. Выбирает заказы, получает их в месте комплектации и доставляет клиентам. Использует мобильное приложение для взаимодействия с системой.</w:t>
            </w:r>
          </w:p>
        </w:tc>
      </w:tr>
      <w:tr>
        <w:trPr/>
        <w:tc>
          <w:tcPr>
            <w:tcW w:w="3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25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Диспетчер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Пользователь</w:t>
            </w:r>
          </w:p>
        </w:tc>
        <w:tc>
          <w:tcPr>
            <w:tcW w:w="412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Контролирует процесс доставки, следит за своевременным выполнением заказов, при необходимости переназначает заказы между курьерами.</w:t>
            </w:r>
          </w:p>
        </w:tc>
      </w:tr>
      <w:tr>
        <w:trPr/>
        <w:tc>
          <w:tcPr>
            <w:tcW w:w="3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25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Оператор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Пользователь</w:t>
            </w:r>
          </w:p>
        </w:tc>
        <w:tc>
          <w:tcPr>
            <w:tcW w:w="412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Получает информацию о заказах от поставщиков и вводит в систему в едином формате.</w:t>
            </w:r>
          </w:p>
        </w:tc>
      </w:tr>
      <w:tr>
        <w:trPr/>
        <w:tc>
          <w:tcPr>
            <w:tcW w:w="3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25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Бухгалтерия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Интегрируемая система</w:t>
            </w:r>
          </w:p>
        </w:tc>
        <w:tc>
          <w:tcPr>
            <w:tcW w:w="412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Получает информацию о заказах для расчета с поставщиками и курьерами.</w:t>
            </w:r>
          </w:p>
        </w:tc>
      </w:tr>
      <w:tr>
        <w:trPr/>
        <w:tc>
          <w:tcPr>
            <w:tcW w:w="3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25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Администратор системы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Пользователь</w:t>
            </w:r>
          </w:p>
        </w:tc>
        <w:tc>
          <w:tcPr>
            <w:tcW w:w="412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Регистрирует курьеров, назначает права доступа, обеспечивает техническую поддержку системы.</w:t>
            </w:r>
          </w:p>
        </w:tc>
      </w:tr>
      <w:tr>
        <w:trPr/>
        <w:tc>
          <w:tcPr>
            <w:tcW w:w="3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25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Поставщик заказов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Источник данных</w:t>
            </w:r>
          </w:p>
        </w:tc>
        <w:tc>
          <w:tcPr>
            <w:tcW w:w="412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Формирует заказы, которые необходимо доставить. Предоставляет информацию о заказах.</w:t>
            </w:r>
          </w:p>
        </w:tc>
      </w:tr>
      <w:tr>
        <w:trPr/>
        <w:tc>
          <w:tcPr>
            <w:tcW w:w="3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25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Клиент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Получатель услуги</w:t>
            </w:r>
          </w:p>
        </w:tc>
        <w:tc>
          <w:tcPr>
            <w:tcW w:w="412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Получает доставленный заказ. Интересуется статусом и временем доставки.</w:t>
            </w:r>
          </w:p>
        </w:tc>
      </w:tr>
      <w:tr>
        <w:trPr/>
        <w:tc>
          <w:tcPr>
            <w:tcW w:w="3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8</w:t>
            </w:r>
          </w:p>
        </w:tc>
        <w:tc>
          <w:tcPr>
            <w:tcW w:w="25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Команда студентов-основателей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Владелец системы</w:t>
            </w:r>
          </w:p>
        </w:tc>
        <w:tc>
          <w:tcPr>
            <w:tcW w:w="412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Управляет развитием системы, принимает стратегические решения.</w:t>
            </w:r>
          </w:p>
        </w:tc>
      </w:tr>
      <w:tr>
        <w:trPr/>
        <w:tc>
          <w:tcPr>
            <w:tcW w:w="3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9</w:t>
            </w:r>
          </w:p>
        </w:tc>
        <w:tc>
          <w:tcPr>
            <w:tcW w:w="25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Инвесторы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Финансирование</w:t>
            </w:r>
          </w:p>
        </w:tc>
        <w:tc>
          <w:tcPr>
            <w:tcW w:w="412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Предоставляют финансовые ресурсы для разработки и развития системы.</w:t>
            </w:r>
            <w:bookmarkStart w:id="11" w:name="исходная-информация"/>
            <w:bookmarkEnd w:id="11"/>
          </w:p>
        </w:tc>
      </w:tr>
    </w:tbl>
    <w:p>
      <w:pPr>
        <w:pStyle w:val="Heading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 Бизнес-требования</w:t>
      </w:r>
    </w:p>
    <w:p>
      <w:pPr>
        <w:pStyle w:val="Heading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Проблемы, для решения которых создается система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75"/>
        <w:gridCol w:w="2430"/>
        <w:gridCol w:w="4080"/>
        <w:gridCol w:w="2474"/>
      </w:tblGrid>
      <w:tr>
        <w:trPr>
          <w:tblHeader w:val="true"/>
        </w:trPr>
        <w:tc>
          <w:tcPr>
            <w:tcW w:w="3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№</w:t>
            </w:r>
          </w:p>
        </w:tc>
        <w:tc>
          <w:tcPr>
            <w:tcW w:w="24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Проблема</w:t>
            </w:r>
          </w:p>
        </w:tc>
        <w:tc>
          <w:tcPr>
            <w:tcW w:w="40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Влияние на бизнес</w:t>
            </w:r>
          </w:p>
        </w:tc>
        <w:tc>
          <w:tcPr>
            <w:tcW w:w="247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Заинтересованные стороны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Отсутствие эффективного инструмента для координации доставки заказов</w:t>
            </w:r>
          </w:p>
        </w:tc>
        <w:tc>
          <w:tcPr>
            <w:tcW w:w="40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Высокие трудозатраты на управление процессом доставки, низкая скорость доставки</w:t>
            </w:r>
          </w:p>
        </w:tc>
        <w:tc>
          <w:tcPr>
            <w:tcW w:w="24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Команда основателей, Курьеры, Диспетчеры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Неоптимальные маршруты доставки</w:t>
            </w:r>
          </w:p>
        </w:tc>
        <w:tc>
          <w:tcPr>
            <w:tcW w:w="40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Увеличение времени и стоимости доставки</w:t>
            </w:r>
          </w:p>
        </w:tc>
        <w:tc>
          <w:tcPr>
            <w:tcW w:w="24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Курьеры, Клиенты, Поставщики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Сложность контроля работы курьеров</w:t>
            </w:r>
          </w:p>
        </w:tc>
        <w:tc>
          <w:tcPr>
            <w:tcW w:w="40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Снижение качества обслуживания, потеря заказов</w:t>
            </w:r>
          </w:p>
        </w:tc>
        <w:tc>
          <w:tcPr>
            <w:tcW w:w="24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Диспетчеры, Клиенты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Ручной процесс обработки заказов</w:t>
            </w:r>
          </w:p>
        </w:tc>
        <w:tc>
          <w:tcPr>
            <w:tcW w:w="40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Высокая вероятность ошибок, задержки в обработке</w:t>
            </w:r>
          </w:p>
        </w:tc>
        <w:tc>
          <w:tcPr>
            <w:tcW w:w="24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Операторы, Поставщики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Отсутствие прозрачности для клиентов</w:t>
            </w:r>
          </w:p>
        </w:tc>
        <w:tc>
          <w:tcPr>
            <w:tcW w:w="40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Низкая удовлетворенность клиентов, дополнительные запросы о статусе</w:t>
            </w:r>
          </w:p>
        </w:tc>
        <w:tc>
          <w:tcPr>
            <w:tcW w:w="24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Клиенты, Поставщики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Сложность расчетов с курьерами и поставщиками</w:t>
            </w:r>
          </w:p>
        </w:tc>
        <w:tc>
          <w:tcPr>
            <w:tcW w:w="40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Ошибки в расчетах, задержки выплат</w:t>
            </w:r>
          </w:p>
        </w:tc>
        <w:tc>
          <w:tcPr>
            <w:tcW w:w="24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Бухгалтерия, Курьеры, Поставщики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Отсутствие аналитики для оптимизации бизнес-процессов</w:t>
            </w:r>
          </w:p>
        </w:tc>
        <w:tc>
          <w:tcPr>
            <w:tcW w:w="40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Невозможность принятия обоснованных решений для развития</w:t>
            </w:r>
          </w:p>
        </w:tc>
        <w:tc>
          <w:tcPr>
            <w:tcW w:w="24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Команда основателей</w:t>
            </w:r>
            <w:bookmarkStart w:id="12" w:name="X49b63dfed2cfeb7db0cfb4ec07716480fab458b"/>
            <w:bookmarkEnd w:id="12"/>
          </w:p>
        </w:tc>
      </w:tr>
    </w:tbl>
    <w:p>
      <w:pPr>
        <w:pStyle w:val="Heading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3.2. Предусловия, окружение, ситуация</w:t>
      </w:r>
    </w:p>
    <w:p>
      <w:pPr>
        <w:pStyle w:val="FirstParagrap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период локдауна произошло резкое увеличение объемов онлайн-продаж в продуктовых магазинах и предприятиях питания, что привело к возросшей потребности в быстрой доставке мелких партий товаров индивидуальным клиентам. Существующие логистические компании не справляются с возросшим спросом, а многие магазины и рестораны не имеют собственной службы доставки.</w:t>
      </w:r>
    </w:p>
    <w:p>
      <w:pPr>
        <w:pStyle w:val="Body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этих условиях сформировалась потребность в новом типе сервиса, который бы связывал магазины, курьеров и клиентов, обеспечивая быструю и эффективную доставку заказов.</w:t>
      </w:r>
    </w:p>
    <w:p>
      <w:pPr>
        <w:pStyle w:val="Body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Команда студентов обладает техническими компетенциями для создания такой системы и видит в этом перспективное направление для стартапа.</w:t>
      </w:r>
    </w:p>
    <w:p>
      <w:pPr>
        <w:pStyle w:val="Heading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3.3. Возможности, позволяющие решить проблемы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75"/>
        <w:gridCol w:w="2700"/>
        <w:gridCol w:w="3780"/>
        <w:gridCol w:w="2504"/>
      </w:tblGrid>
      <w:tr>
        <w:trPr>
          <w:tblHeader w:val="true"/>
        </w:trPr>
        <w:tc>
          <w:tcPr>
            <w:tcW w:w="3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№</w:t>
            </w:r>
          </w:p>
        </w:tc>
        <w:tc>
          <w:tcPr>
            <w:tcW w:w="27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Возможность</w:t>
            </w:r>
          </w:p>
        </w:tc>
        <w:tc>
          <w:tcPr>
            <w:tcW w:w="37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Как решает проблему</w:t>
            </w:r>
          </w:p>
        </w:tc>
        <w:tc>
          <w:tcPr>
            <w:tcW w:w="250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Заинтересованные стороны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27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Создание единой онлайн-платформы для управления доставкой</w:t>
            </w:r>
          </w:p>
        </w:tc>
        <w:tc>
          <w:tcPr>
            <w:tcW w:w="37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Обеспечивает централизованное управление процессом доставки</w:t>
            </w:r>
          </w:p>
        </w:tc>
        <w:tc>
          <w:tcPr>
            <w:tcW w:w="25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Все заинтересованные стороны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27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Автоматический расчет оптимальных маршрутов</w:t>
            </w:r>
          </w:p>
        </w:tc>
        <w:tc>
          <w:tcPr>
            <w:tcW w:w="37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Сокращает время и стоимость доставки</w:t>
            </w:r>
          </w:p>
        </w:tc>
        <w:tc>
          <w:tcPr>
            <w:tcW w:w="25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Курьеры, Клиенты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27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Мониторинг работы курьеров в реальном времени</w:t>
            </w:r>
          </w:p>
        </w:tc>
        <w:tc>
          <w:tcPr>
            <w:tcW w:w="37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Повышает контроль и качество обслуживания</w:t>
            </w:r>
          </w:p>
        </w:tc>
        <w:tc>
          <w:tcPr>
            <w:tcW w:w="25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Диспетчеры, Клиенты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27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Стандартизация процесса ввода и обработки заказов</w:t>
            </w:r>
          </w:p>
        </w:tc>
        <w:tc>
          <w:tcPr>
            <w:tcW w:w="37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Снижает количество ошибок и время обработки</w:t>
            </w:r>
          </w:p>
        </w:tc>
        <w:tc>
          <w:tcPr>
            <w:tcW w:w="25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Операторы, Поставщики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27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Отслеживание статуса заказа для клиентов</w:t>
            </w:r>
          </w:p>
        </w:tc>
        <w:tc>
          <w:tcPr>
            <w:tcW w:w="37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Повышает удовлетворенность клиентов</w:t>
            </w:r>
          </w:p>
        </w:tc>
        <w:tc>
          <w:tcPr>
            <w:tcW w:w="25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Клиенты, Поставщики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27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Автоматизация расчетов с курьерами и поставщиками</w:t>
            </w:r>
          </w:p>
        </w:tc>
        <w:tc>
          <w:tcPr>
            <w:tcW w:w="37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Сокращает ошибки и время на расчеты</w:t>
            </w:r>
          </w:p>
        </w:tc>
        <w:tc>
          <w:tcPr>
            <w:tcW w:w="25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Бухгалтерия, Курьеры, Поставщики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27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Формирование аналитической отчетности</w:t>
            </w:r>
          </w:p>
        </w:tc>
        <w:tc>
          <w:tcPr>
            <w:tcW w:w="37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Обеспечивает информацию для принятия решений</w:t>
            </w:r>
          </w:p>
        </w:tc>
        <w:tc>
          <w:tcPr>
            <w:tcW w:w="25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Команда основателей</w:t>
            </w:r>
            <w:bookmarkStart w:id="13" w:name="возможности-позволяющие-решить-проблемы"/>
            <w:bookmarkEnd w:id="13"/>
          </w:p>
        </w:tc>
      </w:tr>
    </w:tbl>
    <w:p>
      <w:pPr>
        <w:pStyle w:val="Heading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3.4. Бизнес-цели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75"/>
        <w:gridCol w:w="2250"/>
        <w:gridCol w:w="2748"/>
        <w:gridCol w:w="2562"/>
        <w:gridCol w:w="1425"/>
      </w:tblGrid>
      <w:tr>
        <w:trPr>
          <w:tblHeader w:val="true"/>
        </w:trPr>
        <w:tc>
          <w:tcPr>
            <w:tcW w:w="3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№</w:t>
            </w:r>
          </w:p>
        </w:tc>
        <w:tc>
          <w:tcPr>
            <w:tcW w:w="22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Бизнес-цель</w:t>
            </w:r>
          </w:p>
        </w:tc>
        <w:tc>
          <w:tcPr>
            <w:tcW w:w="274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Метрика успеха</w:t>
            </w:r>
          </w:p>
        </w:tc>
        <w:tc>
          <w:tcPr>
            <w:tcW w:w="256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Целевое значение</w:t>
            </w:r>
          </w:p>
        </w:tc>
        <w:tc>
          <w:tcPr>
            <w:tcW w:w="142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Срок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Создание эффективной системы доставки заказов</w:t>
            </w:r>
          </w:p>
        </w:tc>
        <w:tc>
          <w:tcPr>
            <w:tcW w:w="274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Среднее время от поступления заказа до доставки</w:t>
            </w:r>
          </w:p>
        </w:tc>
        <w:tc>
          <w:tcPr>
            <w:tcW w:w="256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&lt; 60 минут</w:t>
            </w:r>
          </w:p>
        </w:tc>
        <w:tc>
          <w:tcPr>
            <w:tcW w:w="14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6 месяцев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Обеспечение высокого качества обслуживания</w:t>
            </w:r>
          </w:p>
        </w:tc>
        <w:tc>
          <w:tcPr>
            <w:tcW w:w="274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Процент заказов, доставленных вовремя</w:t>
            </w:r>
          </w:p>
        </w:tc>
        <w:tc>
          <w:tcPr>
            <w:tcW w:w="256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&gt; 95%</w:t>
            </w:r>
          </w:p>
        </w:tc>
        <w:tc>
          <w:tcPr>
            <w:tcW w:w="14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6 месяцев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Расширение клиентской базы</w:t>
            </w:r>
          </w:p>
        </w:tc>
        <w:tc>
          <w:tcPr>
            <w:tcW w:w="274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Количество подключенных поставщиков</w:t>
            </w:r>
          </w:p>
        </w:tc>
        <w:tc>
          <w:tcPr>
            <w:tcW w:w="256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&gt; 50</w:t>
            </w:r>
          </w:p>
        </w:tc>
        <w:tc>
          <w:tcPr>
            <w:tcW w:w="14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12 месяцев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Увеличение объема доставок</w:t>
            </w:r>
          </w:p>
        </w:tc>
        <w:tc>
          <w:tcPr>
            <w:tcW w:w="274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Количество выполненных заказов в день</w:t>
            </w:r>
          </w:p>
        </w:tc>
        <w:tc>
          <w:tcPr>
            <w:tcW w:w="256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&gt; 1000</w:t>
            </w:r>
          </w:p>
        </w:tc>
        <w:tc>
          <w:tcPr>
            <w:tcW w:w="14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12 месяцев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Обеспечение финансовой эффективности</w:t>
            </w:r>
          </w:p>
        </w:tc>
        <w:tc>
          <w:tcPr>
            <w:tcW w:w="274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Рентабельность операций</w:t>
            </w:r>
          </w:p>
        </w:tc>
        <w:tc>
          <w:tcPr>
            <w:tcW w:w="256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&gt; 15%</w:t>
            </w:r>
          </w:p>
        </w:tc>
        <w:tc>
          <w:tcPr>
            <w:tcW w:w="14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18 месяцев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Создание узнаваемого бренда на рынке доставки</w:t>
            </w:r>
          </w:p>
        </w:tc>
        <w:tc>
          <w:tcPr>
            <w:tcW w:w="274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Узнаваемость бренда (опрос)</w:t>
            </w:r>
          </w:p>
        </w:tc>
        <w:tc>
          <w:tcPr>
            <w:tcW w:w="256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&gt; 50% целевой аудитории</w:t>
            </w:r>
          </w:p>
        </w:tc>
        <w:tc>
          <w:tcPr>
            <w:tcW w:w="14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24 месяца</w:t>
            </w:r>
          </w:p>
        </w:tc>
      </w:tr>
    </w:tbl>
    <w:p>
      <w:pPr>
        <w:pStyle w:val="Heading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Границы проекта</w:t>
      </w:r>
    </w:p>
    <w:p>
      <w:pPr>
        <w:pStyle w:val="Heading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4.1. Основные роли системы и их функции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085"/>
        <w:gridCol w:w="7274"/>
      </w:tblGrid>
      <w:tr>
        <w:trPr>
          <w:tblHeader w:val="true"/>
        </w:trPr>
        <w:tc>
          <w:tcPr>
            <w:tcW w:w="208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Роль</w:t>
            </w:r>
          </w:p>
        </w:tc>
        <w:tc>
          <w:tcPr>
            <w:tcW w:w="727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Функции в системе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Курьер</w:t>
            </w:r>
          </w:p>
        </w:tc>
        <w:tc>
          <w:tcPr>
            <w:tcW w:w="72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Просмотр доступных заказов• Бронирование заказа• Получение оптимального маршрута доставки• Отметка о получении заказа• Отметка о доставке заказа• Просмотр истории выполненных заказов• Просмотр начисленной оплаты• Коммуникация с диспетчером через систему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Диспетчер</w:t>
            </w:r>
          </w:p>
        </w:tc>
        <w:tc>
          <w:tcPr>
            <w:tcW w:w="72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Мониторинг всех заказов в системе• Контроль работы курьеров• Переназначение заказов при необходимости• Коммуникация с курьерами• Решение проблемных ситуаций• Формирование отчетов о работе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Оператор</w:t>
            </w:r>
          </w:p>
        </w:tc>
        <w:tc>
          <w:tcPr>
            <w:tcW w:w="72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Ввод новых заказов в систему• Редактирование информации о заказах• Проверка корректности данных• Присвоение приоритета заказам• Мониторинг поступления новых заказов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Бухгалтерия (внешняя система)</w:t>
            </w:r>
          </w:p>
        </w:tc>
        <w:tc>
          <w:tcPr>
            <w:tcW w:w="72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Получение информации о выполненных заказах• Начисление оплаты курьерам• Формирование счетов для поставщиков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Администратор системы</w:t>
            </w:r>
          </w:p>
        </w:tc>
        <w:tc>
          <w:tcPr>
            <w:tcW w:w="72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Регистрация новых пользователей• Управление правами доступа• Мониторинг работоспособности системы• Обновление системы• Настройка параметров системы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Поставщик заказов</w:t>
            </w:r>
          </w:p>
        </w:tc>
        <w:tc>
          <w:tcPr>
            <w:tcW w:w="72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Передача информации о заказах (через оператора)• Получение информации о статусе доставки• Получение уведомлений о проблемах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Клиент</w:t>
            </w:r>
          </w:p>
        </w:tc>
        <w:tc>
          <w:tcPr>
            <w:tcW w:w="727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Получение уведомлений о статусе заказа• Отслеживание статуса заказа по уникальному коду• Связь с курьером или диспетчером при необходимости</w:t>
            </w:r>
            <w:bookmarkStart w:id="14" w:name="основные-роли-системы-и-их-функции"/>
            <w:bookmarkEnd w:id="14"/>
          </w:p>
        </w:tc>
      </w:tr>
    </w:tbl>
    <w:p>
      <w:pPr>
        <w:pStyle w:val="Heading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4.2. Функции, не входящие в границы проекта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75"/>
        <w:gridCol w:w="2744"/>
        <w:gridCol w:w="6241"/>
      </w:tblGrid>
      <w:tr>
        <w:trPr>
          <w:tblHeader w:val="true"/>
        </w:trPr>
        <w:tc>
          <w:tcPr>
            <w:tcW w:w="3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№</w:t>
            </w:r>
          </w:p>
        </w:tc>
        <w:tc>
          <w:tcPr>
            <w:tcW w:w="274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Функция</w:t>
            </w:r>
          </w:p>
        </w:tc>
        <w:tc>
          <w:tcPr>
            <w:tcW w:w="624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Обоснование исключения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274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Прием заказов от конечных клиентов</w:t>
            </w:r>
          </w:p>
        </w:tc>
        <w:tc>
          <w:tcPr>
            <w:tcW w:w="624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На первом этапе система работает только с заказами от магазинов и предприятий питания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274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Обработка платежей клиентов</w:t>
            </w:r>
          </w:p>
        </w:tc>
        <w:tc>
          <w:tcPr>
            <w:tcW w:w="624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Оплата заказов происходит вне системы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274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Учет товаров в магазинах</w:t>
            </w:r>
          </w:p>
        </w:tc>
        <w:tc>
          <w:tcPr>
            <w:tcW w:w="624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Система не интегрируется с учетными системами поставщиков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274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Маркетинг и реклама услуг доставки</w:t>
            </w:r>
          </w:p>
        </w:tc>
        <w:tc>
          <w:tcPr>
            <w:tcW w:w="624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Эти функции выполняются отдельно от основной системы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274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Найм и обучение курьеров</w:t>
            </w:r>
          </w:p>
        </w:tc>
        <w:tc>
          <w:tcPr>
            <w:tcW w:w="624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Система только регистрирует уже нанятых курьеров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274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Полная интеграция с системами поставщиков</w:t>
            </w:r>
          </w:p>
        </w:tc>
        <w:tc>
          <w:tcPr>
            <w:tcW w:w="624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На первом этапе заказы вводятся операторами</w:t>
            </w:r>
          </w:p>
        </w:tc>
      </w:tr>
    </w:tbl>
    <w:p>
      <w:pPr>
        <w:pStyle w:val="Heading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4.3. Технические ограничения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75"/>
        <w:gridCol w:w="3240"/>
        <w:gridCol w:w="5745"/>
      </w:tblGrid>
      <w:tr>
        <w:trPr>
          <w:tblHeader w:val="true"/>
        </w:trPr>
        <w:tc>
          <w:tcPr>
            <w:tcW w:w="3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№</w:t>
            </w:r>
          </w:p>
        </w:tc>
        <w:tc>
          <w:tcPr>
            <w:tcW w:w="32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Ограничение</w:t>
            </w:r>
          </w:p>
        </w:tc>
        <w:tc>
          <w:tcPr>
            <w:tcW w:w="57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Описание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Мобильные устройства курьеров</w:t>
            </w:r>
          </w:p>
        </w:tc>
        <w:tc>
          <w:tcPr>
            <w:tcW w:w="57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Приложение должно работать на устройствах Android 7.0+ и iOS 12+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Доступ к интернету</w:t>
            </w:r>
          </w:p>
        </w:tc>
        <w:tc>
          <w:tcPr>
            <w:tcW w:w="57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Приложение должно иметь ограниченную функциональность при отсутствии интернета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Географический охват</w:t>
            </w:r>
          </w:p>
        </w:tc>
        <w:tc>
          <w:tcPr>
            <w:tcW w:w="57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На первом этапе система работает только в пределах одного города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Объем данных</w:t>
            </w:r>
          </w:p>
        </w:tc>
        <w:tc>
          <w:tcPr>
            <w:tcW w:w="57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Система должна обрабатывать до 1000 заказов в день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Время отклика</w:t>
            </w:r>
          </w:p>
        </w:tc>
        <w:tc>
          <w:tcPr>
            <w:tcW w:w="57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Время отклика системы не должно превышать 2 секунды для критичных операций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Интеграция</w:t>
            </w:r>
          </w:p>
        </w:tc>
        <w:tc>
          <w:tcPr>
            <w:tcW w:w="57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Система должна интегрироваться с существующей бухгалтерской системой через API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Безопасность</w:t>
            </w:r>
          </w:p>
        </w:tc>
        <w:tc>
          <w:tcPr>
            <w:tcW w:w="57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Система должна обеспечивать защиту персональных данных в соответствии с законодательством</w:t>
            </w:r>
          </w:p>
        </w:tc>
      </w:tr>
    </w:tbl>
    <w:p>
      <w:pPr>
        <w:pStyle w:val="Heading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4.4. Сценарии использования системы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75"/>
        <w:gridCol w:w="1965"/>
        <w:gridCol w:w="1890"/>
        <w:gridCol w:w="5129"/>
      </w:tblGrid>
      <w:tr>
        <w:trPr>
          <w:tblHeader w:val="true"/>
        </w:trPr>
        <w:tc>
          <w:tcPr>
            <w:tcW w:w="3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№</w:t>
            </w:r>
          </w:p>
        </w:tc>
        <w:tc>
          <w:tcPr>
            <w:tcW w:w="19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Сценарий</w:t>
            </w:r>
          </w:p>
        </w:tc>
        <w:tc>
          <w:tcPr>
            <w:tcW w:w="189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Участники</w:t>
            </w:r>
          </w:p>
        </w:tc>
        <w:tc>
          <w:tcPr>
            <w:tcW w:w="512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Описание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9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Обработка нового заказа</w:t>
            </w:r>
          </w:p>
        </w:tc>
        <w:tc>
          <w:tcPr>
            <w:tcW w:w="18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Поставщик, Оператор, Диспетчер, Курьер, Клиент</w:t>
            </w:r>
          </w:p>
        </w:tc>
        <w:tc>
          <w:tcPr>
            <w:tcW w:w="51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1. Поставщик передает информацию о заказе оператору</w:t>
            </w:r>
          </w:p>
          <w:p>
            <w:pPr>
              <w:pStyle w:val="Compact"/>
              <w:widowControl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2. Оператор вводит заказ в систему</w:t>
            </w:r>
          </w:p>
          <w:p>
            <w:pPr>
              <w:pStyle w:val="Compact"/>
              <w:widowControl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3. Заказ становится доступен для курьеров</w:t>
            </w:r>
          </w:p>
          <w:p>
            <w:pPr>
              <w:pStyle w:val="Compact"/>
              <w:widowControl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4. Курьер выбирает и бронирует заказ</w:t>
            </w:r>
          </w:p>
          <w:p>
            <w:pPr>
              <w:pStyle w:val="Compact"/>
              <w:widowControl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5. Курьер получает маршрут и забирает заказ</w:t>
            </w:r>
          </w:p>
          <w:p>
            <w:pPr>
              <w:pStyle w:val="Compact"/>
              <w:widowControl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6. Курьер доставляет заказ клиенту</w:t>
            </w:r>
          </w:p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7. Клиент получает уведомления о статусе заказа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9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Контроль выполнения заказов</w:t>
            </w:r>
          </w:p>
        </w:tc>
        <w:tc>
          <w:tcPr>
            <w:tcW w:w="18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Диспетчер, Курьер</w:t>
            </w:r>
          </w:p>
        </w:tc>
        <w:tc>
          <w:tcPr>
            <w:tcW w:w="51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1. Диспетчер отслеживает статусы всех заказов</w:t>
            </w:r>
          </w:p>
          <w:p>
            <w:pPr>
              <w:pStyle w:val="Compact"/>
              <w:widowControl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2. При возникновении проблемы диспетчер связывается с курьером</w:t>
            </w:r>
          </w:p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3. При необходимости диспетчер переназначает заказ другому курьеру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9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Расчет с курьерами</w:t>
            </w:r>
          </w:p>
        </w:tc>
        <w:tc>
          <w:tcPr>
            <w:tcW w:w="18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Курьер, Диспетчер, Бухгалтерия</w:t>
            </w:r>
          </w:p>
        </w:tc>
        <w:tc>
          <w:tcPr>
            <w:tcW w:w="51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1. Курьер выполняет доставку заказов</w:t>
            </w:r>
          </w:p>
          <w:p>
            <w:pPr>
              <w:pStyle w:val="Compact"/>
              <w:widowControl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2. Система фиксирует все выполненные заказы</w:t>
            </w:r>
          </w:p>
          <w:p>
            <w:pPr>
              <w:pStyle w:val="Compact"/>
              <w:widowControl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3. Информация передается в бухгалтерию</w:t>
            </w:r>
          </w:p>
          <w:p>
            <w:pPr>
              <w:pStyle w:val="Compact"/>
              <w:widowControl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4. Бухгалтерия рассчитывает оплату</w:t>
            </w:r>
          </w:p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5. Информация о начисленной оплате отображается в личном кабинете курьера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19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Управление пользователями</w:t>
            </w:r>
          </w:p>
        </w:tc>
        <w:tc>
          <w:tcPr>
            <w:tcW w:w="18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Администратор</w:t>
            </w:r>
          </w:p>
        </w:tc>
        <w:tc>
          <w:tcPr>
            <w:tcW w:w="51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1. Администратор регистрирует новых пользователей</w:t>
            </w:r>
          </w:p>
          <w:p>
            <w:pPr>
              <w:pStyle w:val="Compact"/>
              <w:widowControl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2. Администратор назначает роли и права доступа</w:t>
            </w:r>
          </w:p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3. Администратор блокирует/разблокирует пользователей при необходимости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19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Аналитика и отчетность</w:t>
            </w:r>
          </w:p>
        </w:tc>
        <w:tc>
          <w:tcPr>
            <w:tcW w:w="18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Диспетчер, Команда основателей</w:t>
            </w:r>
          </w:p>
        </w:tc>
        <w:tc>
          <w:tcPr>
            <w:tcW w:w="51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1. Система собирает данные о всех операциях</w:t>
            </w:r>
          </w:p>
          <w:p>
            <w:pPr>
              <w:pStyle w:val="Compact"/>
              <w:widowControl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2. Формируются отчеты по различным показателям</w:t>
            </w:r>
          </w:p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3. Руководство анализирует данные для принятия решений</w:t>
            </w:r>
          </w:p>
        </w:tc>
      </w:tr>
    </w:tbl>
    <w:p>
      <w:pPr>
        <w:pStyle w:val="Heading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4.5. Критерии успеха проекта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75"/>
        <w:gridCol w:w="2008"/>
        <w:gridCol w:w="4112"/>
        <w:gridCol w:w="2864"/>
      </w:tblGrid>
      <w:tr>
        <w:trPr>
          <w:tblHeader w:val="true"/>
        </w:trPr>
        <w:tc>
          <w:tcPr>
            <w:tcW w:w="3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№</w:t>
            </w:r>
          </w:p>
        </w:tc>
        <w:tc>
          <w:tcPr>
            <w:tcW w:w="200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Критерий</w:t>
            </w:r>
          </w:p>
        </w:tc>
        <w:tc>
          <w:tcPr>
            <w:tcW w:w="411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Измеримый показатель</w:t>
            </w:r>
          </w:p>
        </w:tc>
        <w:tc>
          <w:tcPr>
            <w:tcW w:w="286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Целевое значение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200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Снижение времени обработки заказа</w:t>
            </w:r>
          </w:p>
        </w:tc>
        <w:tc>
          <w:tcPr>
            <w:tcW w:w="411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Среднее время от поступления заказа до назначения курьера</w:t>
            </w:r>
          </w:p>
        </w:tc>
        <w:tc>
          <w:tcPr>
            <w:tcW w:w="28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&lt; 10 минут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200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Повышение эффективности доставки</w:t>
            </w:r>
          </w:p>
        </w:tc>
        <w:tc>
          <w:tcPr>
            <w:tcW w:w="411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Среднее количество заказов на одного курьера в день</w:t>
            </w:r>
          </w:p>
        </w:tc>
        <w:tc>
          <w:tcPr>
            <w:tcW w:w="28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&gt; 15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200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Удовлетворенность пользователей</w:t>
            </w:r>
          </w:p>
        </w:tc>
        <w:tc>
          <w:tcPr>
            <w:tcW w:w="411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Процент положительных отзывов от курьеров и поставщиков</w:t>
            </w:r>
          </w:p>
        </w:tc>
        <w:tc>
          <w:tcPr>
            <w:tcW w:w="28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&gt; 80%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200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Надежность системы</w:t>
            </w:r>
          </w:p>
        </w:tc>
        <w:tc>
          <w:tcPr>
            <w:tcW w:w="411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Время бесперебойной работы (uptime)</w:t>
            </w:r>
          </w:p>
        </w:tc>
        <w:tc>
          <w:tcPr>
            <w:tcW w:w="28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&gt; 99.5%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200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Масштабируемость</w:t>
            </w:r>
          </w:p>
        </w:tc>
        <w:tc>
          <w:tcPr>
            <w:tcW w:w="411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Максимальное количество одновременно обрабатываемых заказов</w:t>
            </w:r>
          </w:p>
        </w:tc>
        <w:tc>
          <w:tcPr>
            <w:tcW w:w="28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&gt; 1000 в день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200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Финансовая эффективность</w:t>
            </w:r>
          </w:p>
        </w:tc>
        <w:tc>
          <w:tcPr>
            <w:tcW w:w="411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Рентабельность операций</w:t>
            </w:r>
          </w:p>
        </w:tc>
        <w:tc>
          <w:tcPr>
            <w:tcW w:w="28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&gt; 15%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200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Скорость внедрения</w:t>
            </w:r>
          </w:p>
        </w:tc>
        <w:tc>
          <w:tcPr>
            <w:tcW w:w="411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Время от начала разработки до запуска MVP</w:t>
            </w:r>
          </w:p>
        </w:tc>
        <w:tc>
          <w:tcPr>
            <w:tcW w:w="28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&lt; 3 месяца</w:t>
            </w:r>
          </w:p>
        </w:tc>
      </w:tr>
    </w:tbl>
    <w:p>
      <w:pPr>
        <w:pStyle w:val="Heading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4.6. Этапы реализации проекта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65"/>
        <w:gridCol w:w="1890"/>
        <w:gridCol w:w="4770"/>
        <w:gridCol w:w="2234"/>
      </w:tblGrid>
      <w:tr>
        <w:trPr>
          <w:tblHeader w:val="true"/>
        </w:trPr>
        <w:tc>
          <w:tcPr>
            <w:tcW w:w="4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№</w:t>
            </w:r>
          </w:p>
        </w:tc>
        <w:tc>
          <w:tcPr>
            <w:tcW w:w="189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Этап</w:t>
            </w:r>
          </w:p>
        </w:tc>
        <w:tc>
          <w:tcPr>
            <w:tcW w:w="477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Содержание</w:t>
            </w:r>
          </w:p>
        </w:tc>
        <w:tc>
          <w:tcPr>
            <w:tcW w:w="223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Срок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8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Разработка MVP</w:t>
            </w:r>
          </w:p>
        </w:tc>
        <w:tc>
          <w:tcPr>
            <w:tcW w:w="47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Регистрация курьеров• Ввод заказов операторами• Базовое мобильное приложение для курьеров• Простой мониторинг для диспетчеров</w:t>
            </w:r>
          </w:p>
        </w:tc>
        <w:tc>
          <w:tcPr>
            <w:tcW w:w="223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 месяца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8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Расширение функциональности</w:t>
            </w:r>
          </w:p>
        </w:tc>
        <w:tc>
          <w:tcPr>
            <w:tcW w:w="47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Оптимизация маршрутов• Улучшенные инструменты для диспетчеров• Интеграция с бухгалтерией• Аналитика и отчетность</w:t>
            </w:r>
          </w:p>
        </w:tc>
        <w:tc>
          <w:tcPr>
            <w:tcW w:w="223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+3 месяца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8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Масштабирование</w:t>
            </w:r>
          </w:p>
        </w:tc>
        <w:tc>
          <w:tcPr>
            <w:tcW w:w="47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Автоматизация ввода заказов• Расширение географии• API для интеграции с поставщиками• Улучшенная аналитика</w:t>
            </w:r>
          </w:p>
        </w:tc>
        <w:tc>
          <w:tcPr>
            <w:tcW w:w="223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+6 месяцев</w:t>
            </w:r>
          </w:p>
        </w:tc>
      </w:tr>
    </w:tbl>
    <w:p>
      <w:pPr>
        <w:pStyle w:val="Heading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Заключение</w:t>
      </w:r>
    </w:p>
    <w:p>
      <w:pPr>
        <w:pStyle w:val="FirstParagrap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Документ “Видение” определяет основные направления и границы проекта по созданию системы доставки заказов “DeliveryExpress”. Система призвана решить актуальные проблемы рынка доставки в условиях увеличения объемов онлайн-продаж и предоставить эффективный инструмент для координации работы курьеров, поставщиков и клиентов.</w:t>
      </w:r>
    </w:p>
    <w:p>
      <w:pPr>
        <w:pStyle w:val="Body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Реализация проекта позволит создать масштабируемый бизнес с потенциалом роста на быстро развивающемся рынке доставки. Основное внимание будет уделено созданию удобной системы для курьеров и диспетчеров, оптимизации маршрутов доставки и обеспечению прозрачности процесса для всех участников.</w:t>
      </w:r>
    </w:p>
    <w:p>
      <w:pPr>
        <w:pStyle w:val="BodyText"/>
        <w:spacing w:before="180" w:after="180"/>
        <w:rPr>
          <w:rFonts w:ascii="Times New Roman" w:hAnsi="Times New Roman"/>
          <w:sz w:val="20"/>
          <w:szCs w:val="20"/>
        </w:rPr>
      </w:pPr>
      <w:bookmarkStart w:id="15" w:name="видение"/>
      <w:r>
        <w:rPr>
          <w:rFonts w:ascii="Times New Roman" w:hAnsi="Times New Roman"/>
          <w:sz w:val="20"/>
          <w:szCs w:val="20"/>
        </w:rPr>
        <w:t>Проект будет реализован поэтапно, с постепенным наращиванием функциональности и масштабированием системы.</w:t>
      </w:r>
      <w:bookmarkEnd w:id="15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LibreOffice/24.8.2.1$Linux_X86_64 LibreOffice_project/41740883c77b073d14011387305cb18c71aed59b</Application>
  <AppVersion>15.0000</AppVersion>
  <Pages>6</Pages>
  <Words>1539</Words>
  <Characters>10762</Characters>
  <CharactersWithSpaces>11942</CharactersWithSpaces>
  <Paragraphs>360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2025-04-29T14:32:27Z</dcterms:created>
  <dc:creator/>
  <dc:description/>
  <dc:language>en-US</dc:language>
  <cp:lastModifiedBy/>
  <dcterms:modified xsi:type="dcterms:W3CDTF">2025-04-29T20:06:47Z</dcterms:modified>
  <cp:revision>1</cp:revision>
  <dc:subject/>
  <dc:title/>
</cp:coreProperties>
</file>