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Участники обсуждения</w:t>
      </w:r>
    </w:p>
    <w:tbl>
      <w:tblPr>
        <w:tblW w:w="9633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433"/>
        <w:gridCol w:w="2067"/>
        <w:gridCol w:w="5133"/>
      </w:tblGrid>
      <w:tr>
        <w:trPr>
          <w:tblHeader w:val="true"/>
        </w:trPr>
        <w:tc>
          <w:tcPr>
            <w:tcW w:w="24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Участник</w:t>
            </w:r>
          </w:p>
        </w:tc>
        <w:tc>
          <w:tcPr>
            <w:tcW w:w="20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Роль в проекте</w:t>
            </w:r>
          </w:p>
        </w:tc>
        <w:tc>
          <w:tcPr>
            <w:tcW w:w="5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Ответственность</w:t>
            </w:r>
          </w:p>
        </w:tc>
      </w:tr>
      <w:tr>
        <w:trPr/>
        <w:tc>
          <w:tcPr>
            <w:tcW w:w="24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Иван Петров</w:t>
            </w:r>
          </w:p>
        </w:tc>
        <w:tc>
          <w:tcPr>
            <w:tcW w:w="20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Product Owner</w:t>
            </w:r>
          </w:p>
        </w:tc>
        <w:tc>
          <w:tcPr>
            <w:tcW w:w="5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Определение бизнес-требований</w:t>
            </w:r>
          </w:p>
        </w:tc>
      </w:tr>
      <w:tr>
        <w:trPr/>
        <w:tc>
          <w:tcPr>
            <w:tcW w:w="24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Мария Сидорова</w:t>
            </w:r>
          </w:p>
        </w:tc>
        <w:tc>
          <w:tcPr>
            <w:tcW w:w="20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Разработчик</w:t>
            </w:r>
          </w:p>
        </w:tc>
        <w:tc>
          <w:tcPr>
            <w:tcW w:w="5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Техническая реализуемость</w:t>
            </w:r>
          </w:p>
        </w:tc>
      </w:tr>
      <w:tr>
        <w:trPr/>
        <w:tc>
          <w:tcPr>
            <w:tcW w:w="24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Алексей Козлов</w:t>
            </w:r>
          </w:p>
        </w:tc>
        <w:tc>
          <w:tcPr>
            <w:tcW w:w="20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Тестировщик</w:t>
            </w:r>
          </w:p>
        </w:tc>
        <w:tc>
          <w:tcPr>
            <w:tcW w:w="5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Качество и тестируемость</w:t>
            </w:r>
          </w:p>
        </w:tc>
      </w:tr>
      <w:tr>
        <w:trPr/>
        <w:tc>
          <w:tcPr>
            <w:tcW w:w="24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Анна Николаева</w:t>
            </w:r>
          </w:p>
        </w:tc>
        <w:tc>
          <w:tcPr>
            <w:tcW w:w="20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Аналитик</w:t>
            </w:r>
          </w:p>
        </w:tc>
        <w:tc>
          <w:tcPr>
            <w:tcW w:w="5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Создание и уточнение User Stories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Проверка критериев 3C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323"/>
        <w:gridCol w:w="1380"/>
        <w:gridCol w:w="5935"/>
      </w:tblGrid>
      <w:tr>
        <w:trPr>
          <w:tblHeader w:val="true"/>
        </w:trPr>
        <w:tc>
          <w:tcPr>
            <w:tcW w:w="23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13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59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232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Card (Компактность)</w:t>
            </w:r>
          </w:p>
        </w:tc>
        <w:tc>
          <w:tcPr>
            <w:tcW w:w="13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9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Все истории помещаются на карточке. US-BARBER-002 разделена на две отдельные истории</w:t>
            </w:r>
          </w:p>
        </w:tc>
      </w:tr>
      <w:tr>
        <w:trPr/>
        <w:tc>
          <w:tcPr>
            <w:tcW w:w="232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Conversation (Обсуждение)</w:t>
            </w:r>
          </w:p>
        </w:tc>
        <w:tc>
          <w:tcPr>
            <w:tcW w:w="13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9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Проведено обсуждение со всеми ролями, получены ценные замечания</w:t>
            </w:r>
          </w:p>
        </w:tc>
      </w:tr>
      <w:tr>
        <w:trPr/>
        <w:tc>
          <w:tcPr>
            <w:tcW w:w="232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Confirmation (Согласование)</w:t>
            </w:r>
          </w:p>
        </w:tc>
        <w:tc>
          <w:tcPr>
            <w:tcW w:w="13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9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Все стороны согласовали финальные версии историй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Проверка критериев INVEST</w:t>
      </w:r>
    </w:p>
    <w:tbl>
      <w:tblPr>
        <w:tblW w:w="9633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00"/>
        <w:gridCol w:w="1883"/>
        <w:gridCol w:w="5550"/>
      </w:tblGrid>
      <w:tr>
        <w:trPr>
          <w:tblHeader w:val="true"/>
        </w:trPr>
        <w:tc>
          <w:tcPr>
            <w:tcW w:w="22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18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55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Комментарий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Independent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⚠️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Частично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US-BARBER-004 зависит от US-BARBER-003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Negotiable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Все истории успешно обсуждены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Valuable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Бизнес-ценность четко определена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Estimable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Разработчик подтвердил возможность оценки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Small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Все истории достаточно компактны</w:t>
            </w:r>
          </w:p>
        </w:tc>
      </w:tr>
      <w:tr>
        <w:trPr/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Testable</w:t>
            </w:r>
          </w:p>
        </w:tc>
        <w:tc>
          <w:tcPr>
            <w:tcW w:w="188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color w:val="111111"/>
                <w:sz w:val="20"/>
                <w:szCs w:val="20"/>
                <w:lang w:val="zxx" w:eastAsia="zxx" w:bidi="zxx"/>
              </w:rPr>
              <w:t>Выполнено</w:t>
            </w:r>
          </w:p>
        </w:tc>
        <w:tc>
          <w:tcPr>
            <w:tcW w:w="5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Определены критерии приемки и тестовые сценарии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Журнал изменений</w:t>
      </w:r>
    </w:p>
    <w:tbl>
      <w:tblPr>
        <w:tblW w:w="9634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917"/>
        <w:gridCol w:w="3150"/>
        <w:gridCol w:w="2954"/>
        <w:gridCol w:w="1613"/>
      </w:tblGrid>
      <w:tr>
        <w:trPr>
          <w:tblHeader w:val="true"/>
        </w:trPr>
        <w:tc>
          <w:tcPr>
            <w:tcW w:w="19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Изменение</w:t>
            </w:r>
          </w:p>
        </w:tc>
        <w:tc>
          <w:tcPr>
            <w:tcW w:w="29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Причина</w:t>
            </w:r>
          </w:p>
        </w:tc>
        <w:tc>
          <w:tcPr>
            <w:tcW w:w="16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Кто предложил</w:t>
            </w:r>
          </w:p>
        </w:tc>
      </w:tr>
      <w:tr>
        <w:trPr/>
        <w:tc>
          <w:tcPr>
            <w:tcW w:w="19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US-BARBER-001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Добавлено уточнение о привязке услуг к мастерам</w:t>
            </w:r>
          </w:p>
        </w:tc>
        <w:tc>
          <w:tcPr>
            <w:tcW w:w="295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Необходима четкая связь между мастерами и специализацией</w:t>
            </w:r>
          </w:p>
        </w:tc>
        <w:tc>
          <w:tcPr>
            <w:tcW w:w="16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Разработчик</w:t>
            </w:r>
          </w:p>
        </w:tc>
      </w:tr>
      <w:tr>
        <w:trPr/>
        <w:tc>
          <w:tcPr>
            <w:tcW w:w="19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US-BARBER-003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Дополнен критерий приемки проверкой конфликтов времени</w:t>
            </w:r>
          </w:p>
        </w:tc>
        <w:tc>
          <w:tcPr>
            <w:tcW w:w="295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Предотвращение двойного бронирования</w:t>
            </w:r>
          </w:p>
        </w:tc>
        <w:tc>
          <w:tcPr>
            <w:tcW w:w="16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Тестировщик</w:t>
            </w:r>
          </w:p>
        </w:tc>
      </w:tr>
      <w:tr>
        <w:trPr/>
        <w:tc>
          <w:tcPr>
            <w:tcW w:w="19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US-BARBER-004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Уточнен механизм выбора канала связи</w:t>
            </w:r>
          </w:p>
        </w:tc>
        <w:tc>
          <w:tcPr>
            <w:tcW w:w="295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Техническая реализация интеграций</w:t>
            </w:r>
          </w:p>
        </w:tc>
        <w:tc>
          <w:tcPr>
            <w:tcW w:w="16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Разработчик</w:t>
            </w:r>
          </w:p>
        </w:tc>
      </w:tr>
      <w:tr>
        <w:trPr/>
        <w:tc>
          <w:tcPr>
            <w:tcW w:w="19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US-BARBER-002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Разделена на две истории: отчеты + отзывы</w:t>
            </w:r>
          </w:p>
        </w:tc>
        <w:tc>
          <w:tcPr>
            <w:tcW w:w="295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Слишком много функциональности в одной истории</w:t>
            </w:r>
          </w:p>
        </w:tc>
        <w:tc>
          <w:tcPr>
            <w:tcW w:w="16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Product Owner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Зависимости между User Stories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877"/>
        <w:gridCol w:w="1593"/>
        <w:gridCol w:w="1657"/>
        <w:gridCol w:w="4511"/>
      </w:tblGrid>
      <w:tr>
        <w:trPr>
          <w:tblHeader w:val="true"/>
        </w:trPr>
        <w:tc>
          <w:tcPr>
            <w:tcW w:w="1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Зависимая история</w:t>
            </w:r>
          </w:p>
        </w:tc>
        <w:tc>
          <w:tcPr>
            <w:tcW w:w="15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Зависит от</w:t>
            </w:r>
          </w:p>
        </w:tc>
        <w:tc>
          <w:tcPr>
            <w:tcW w:w="16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Тип зависимости</w:t>
            </w:r>
          </w:p>
        </w:tc>
        <w:tc>
          <w:tcPr>
            <w:tcW w:w="45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Влияние на планирование</w:t>
            </w:r>
          </w:p>
        </w:tc>
      </w:tr>
      <w:tr>
        <w:trPr/>
        <w:tc>
          <w:tcPr>
            <w:tcW w:w="18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US-BARBER-004</w:t>
            </w:r>
          </w:p>
        </w:tc>
        <w:tc>
          <w:tcPr>
            <w:tcW w:w="159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US-BARBER-003</w:t>
            </w:r>
          </w:p>
        </w:tc>
        <w:tc>
          <w:tcPr>
            <w:tcW w:w="165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Функциональная</w:t>
            </w:r>
          </w:p>
        </w:tc>
        <w:tc>
          <w:tcPr>
            <w:tcW w:w="45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US-BARBER-003 должна быть реализована первой</w:t>
            </w:r>
          </w:p>
        </w:tc>
      </w:tr>
      <w:tr>
        <w:trPr/>
        <w:tc>
          <w:tcPr>
            <w:tcW w:w="187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US-BARBER-005</w:t>
            </w:r>
          </w:p>
        </w:tc>
        <w:tc>
          <w:tcPr>
            <w:tcW w:w="159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US-BARBER-001</w:t>
            </w:r>
          </w:p>
        </w:tc>
        <w:tc>
          <w:tcPr>
            <w:tcW w:w="165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Данные</w:t>
            </w:r>
          </w:p>
        </w:tc>
        <w:tc>
          <w:tcPr>
            <w:tcW w:w="45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Расписание должно быть создано менеджером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Финальная приоритизация</w:t>
      </w:r>
    </w:p>
    <w:tbl>
      <w:tblPr>
        <w:tblW w:w="9633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115"/>
        <w:gridCol w:w="1952"/>
        <w:gridCol w:w="6566"/>
      </w:tblGrid>
      <w:tr>
        <w:trPr>
          <w:tblHeader w:val="true"/>
        </w:trPr>
        <w:tc>
          <w:tcPr>
            <w:tcW w:w="1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19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65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US-BARBER-001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Базовая функциональность - без расписания система не работает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US-BARBER-003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Основная пользовательская ценность - онлайн-запись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US-BARBER-005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Удобство для персонала - мастера должны видеть свои записи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US-BARBER-004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Дополнительная автоматизация - зависит от US-BARBER-003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US-BARBER-002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Аналитика и управление - важно, но не критично на старте</w:t>
            </w:r>
          </w:p>
        </w:tc>
      </w:tr>
      <w:tr>
        <w:trPr/>
        <w:tc>
          <w:tcPr>
            <w:tcW w:w="111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19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US-BARBER-006</w:t>
            </w:r>
          </w:p>
        </w:tc>
        <w:tc>
          <w:tcPr>
            <w:tcW w:w="65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Улучшения качества - можно реализовать в следующих итерациях</w:t>
            </w:r>
          </w:p>
        </w:tc>
      </w:tr>
    </w:tbl>
    <w:p>
      <w:pPr>
        <w:pStyle w:val="Heading3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  <w:t>Итоговая оценка качества User Stories</w:t>
      </w:r>
    </w:p>
    <w:tbl>
      <w:tblPr>
        <w:tblW w:w="9633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988"/>
        <w:gridCol w:w="1351"/>
        <w:gridCol w:w="5294"/>
      </w:tblGrid>
      <w:tr>
        <w:trPr>
          <w:tblHeader w:val="true"/>
        </w:trPr>
        <w:tc>
          <w:tcPr>
            <w:tcW w:w="2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Характеристика</w:t>
            </w:r>
          </w:p>
        </w:tc>
        <w:tc>
          <w:tcPr>
            <w:tcW w:w="13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Оценка</w:t>
            </w:r>
          </w:p>
        </w:tc>
        <w:tc>
          <w:tcPr>
            <w:tcW w:w="52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Комментарий</w:t>
            </w:r>
          </w:p>
        </w:tc>
      </w:tr>
      <w:tr>
        <w:trPr/>
        <w:tc>
          <w:tcPr>
            <w:tcW w:w="298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Покрытие бизнес-потребностей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52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Покрыты все основные потребности пользователей</w:t>
            </w:r>
          </w:p>
        </w:tc>
      </w:tr>
      <w:tr>
        <w:trPr/>
        <w:tc>
          <w:tcPr>
            <w:tcW w:w="298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Техническая реализуемость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⭐⭐⭐⭐</w:t>
            </w:r>
          </w:p>
        </w:tc>
        <w:tc>
          <w:tcPr>
            <w:tcW w:w="52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Все истории технически реализуемы</w:t>
            </w:r>
          </w:p>
        </w:tc>
      </w:tr>
      <w:tr>
        <w:trPr/>
        <w:tc>
          <w:tcPr>
            <w:tcW w:w="298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Тестируемость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52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Четко определены критерии приемки</w:t>
            </w:r>
          </w:p>
        </w:tc>
      </w:tr>
      <w:tr>
        <w:trPr/>
        <w:tc>
          <w:tcPr>
            <w:tcW w:w="298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color w:val="111111"/>
                <w:sz w:val="20"/>
                <w:szCs w:val="20"/>
                <w:lang w:val="zxx" w:eastAsia="zxx" w:bidi="zxx"/>
              </w:rPr>
              <w:t>Бизнес-ценность</w:t>
            </w:r>
          </w:p>
        </w:tc>
        <w:tc>
          <w:tcPr>
            <w:tcW w:w="13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⭐⭐⭐⭐⭐</w:t>
            </w:r>
          </w:p>
        </w:tc>
        <w:tc>
          <w:tcPr>
            <w:tcW w:w="529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color w:val="111111"/>
                <w:sz w:val="20"/>
                <w:szCs w:val="20"/>
                <w:lang w:val="zxx" w:eastAsia="zxx" w:bidi="zxx"/>
              </w:rPr>
            </w:pPr>
            <w:r>
              <w:rPr>
                <w:color w:val="111111"/>
                <w:sz w:val="20"/>
                <w:szCs w:val="20"/>
                <w:lang w:val="zxx" w:eastAsia="zxx" w:bidi="zxx"/>
              </w:rPr>
              <w:t>Каждая история приносит конкретную пользу</w:t>
            </w:r>
          </w:p>
        </w:tc>
      </w:tr>
    </w:tbl>
    <w:p>
      <w:pPr>
        <w:pStyle w:val="Normal"/>
        <w:bidi w:val="0"/>
        <w:jc w:val="start"/>
        <w:rPr>
          <w:color w:val="111111"/>
          <w:sz w:val="20"/>
          <w:szCs w:val="20"/>
          <w:lang w:val="zxx" w:eastAsia="zxx" w:bidi="zxx"/>
        </w:rPr>
      </w:pPr>
      <w:r>
        <w:rPr>
          <w:color w:val="111111"/>
          <w:sz w:val="20"/>
          <w:szCs w:val="20"/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2</Pages>
  <Words>314</Words>
  <Characters>2353</Characters>
  <CharactersWithSpaces>2544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2025-05-29T19:52:10Z</dcterms:created>
  <dc:creator/>
  <dc:description/>
  <dc:language>en-US</dc:language>
  <cp:lastModifiedBy/>
  <dcterms:modified xsi:type="dcterms:W3CDTF">2025-05-29T20:04:51Z</dcterms:modified>
  <cp:revision>1</cp:revision>
  <dc:subject/>
  <dc:title/>
</cp:coreProperties>
</file>