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rPr>
          <w:sz w:val="18"/>
          <w:szCs w:val="18"/>
          <w:lang w:val="zxx" w:eastAsia="zxx" w:bidi="zxx"/>
        </w:rPr>
      </w:pPr>
      <w:bookmarkStart w:id="0" w:name="exercise-04-список-экранных-форм"/>
      <w:r>
        <w:rPr>
          <w:sz w:val="18"/>
          <w:szCs w:val="18"/>
          <w:lang w:val="zxx" w:eastAsia="zxx" w:bidi="zxx"/>
        </w:rPr>
        <w:t>Экранные формы для барбершопа в Узбекистане</w:t>
      </w:r>
    </w:p>
    <w:tbl>
      <w:tblPr>
        <w:tblStyle w:val="Table"/>
        <w:tblW w:w="97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15"/>
        <w:gridCol w:w="1350"/>
        <w:gridCol w:w="1980"/>
        <w:gridCol w:w="1800"/>
        <w:gridCol w:w="1890"/>
        <w:gridCol w:w="1800"/>
      </w:tblGrid>
      <w:tr>
        <w:trPr>
          <w:tblHeader w:val="true"/>
        </w:trPr>
        <w:tc>
          <w:tcPr>
            <w:tcW w:w="91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ID экрана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Основное назначение (главное действие)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Другие действия роли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Данные, необходимые для действия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Право доступа к данным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SCR001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Регистрация в системе с номером +998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Переход к авторизации, восстановление пароля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ФИО, телефон +998, пароль, язык интерфейса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Создание: Да, Чтение собственных: Да, Изменение: Нет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SCR002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Авторизация в системе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Восстановление пароля, переход к регистрации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Логин (+998 телефон), пароль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 собственного профиля: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SCR003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услуги для записи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Просмотр описания услуг, фильтрация по цене в сумах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Список активных услуг, цены в сумах, время выполнения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Чтение: Да, Изменение: Нет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мастера для услуги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Просмотр рейтинга мастера, портфолио работ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Список мастеров для услуги, рейтинги, фото работ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Чтение: Да, Изменение: Нет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SCR005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времени записи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Просмотр календаря, учет времени намаза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Расписание мастера, занятые/свободные слоты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 доступных слотов: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SCR006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Подтверждение записи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Изменение канала уведомлений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Детали записи, контактная информация, канал связи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записи: Да, Чтение деталей: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SCR007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своими записями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Отмена записи, перенос на другое время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История записей клиента, статусы записей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 своих записей: Да, Изменение статуса: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SCR008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Оценка полученной услуги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Написание текстового отзыва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Информация о выполненной услуге, мастере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отзыва: Да, Чтение своих отзывов: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SCR009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Личный кабинет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Изменение профиля, смена пароля, выбор языка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Личные данные, история записей, настройки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Чтение/Изменение собственных данных: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расписанием мастеров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времени намаза, массовые операции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Расписание всех мастеров, доступность, записи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Полный доступ: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SCR011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Регистрация клиента по телефону +998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Поиск существующих клиентов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ФИО клиента, телефон +998, предпочтения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клиентов: Да, Поиск: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SCR012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записями клиентов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Перенос записей, отмена, создание новых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записи, данные клиентов, расписание мастеров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Полный доступ к записям: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SCR013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Обработка платежей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Работа с UzCard/Humo, расчет НДС 15%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Информация об услугах, ценах в сумах, записях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 платежной информации: Да, Изменение: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Формирование отчетов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Экспорт данных, отчеты для SOLIQ.UZ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Данные о записях, доходах в сумах, клиентах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 всех данных: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SCR015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Просмотр и модерация отзывов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Скрытие неподходящих отзывов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отзывы клиентов, рейтинги мастеров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 всех отзывов: Да, Модерация: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SCR016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сотрудниками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Добавление/редактирование мастеров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Данные сотрудников, роли, услуги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Полный доступ к справочнику сотрудников: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SCR017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услугами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Добавление/редактирование услуг и цен в сумах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 услуг, цены в сумах, время выполнения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Полный доступ к справочнику услуг: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SCR018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Панель управления (dashboard)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Навигация по всем функциям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Общая статистика, уведомления, быстрые действия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 сводной информации: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SCR019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Просмотр своего расписания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Переключение между днями/неделями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Расписание мастера, записи к нему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 своего расписания: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Просмотр информации о клиентах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Просмотр истории посещений клиента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Записи к данному мастеру, данные клиентов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 записей к себе: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SCR021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Просмотр отзывов о работе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Фильтрация по периодам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Отзывы о работе мастера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 отзывов о себе: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SCR022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Личный кабинет мастера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Изменение профиля, уведомления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Личные данные мастера, настройки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Чтение/Изменение собственных данных: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SCR023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роли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Восстановление пароля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Подтверждение по SMS на +998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Номер телефона +998, новый пароль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Изменение собственного пароля: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роли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Уведомления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Просмотр истории уведомлений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Список уведомлений пользователя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Чтение своих уведомлений: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SCR025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Оплата через UzCard/Humo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Payme/Click как альтернатива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Сумма к оплате в сумах, данные карты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платежа: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SCR026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Налоговая отчетность SOLIQ.UZ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Печать фискальных чеков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НДС расчеты, доходы в сумах, транзакции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налоговых отчетов: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SCR027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роли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языка интерфейса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Переключение русский/узбекский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Настройки языка пользователя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Изменение языковых настроек: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SCR028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Интеграция с Telegram ботом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записями через бот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Telegram аккаунт, токен бота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Связывание с Telegram: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SCR029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Настройка режима Рамазан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Установка сокращенного графика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Календарь, рабочие часы, настройки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Изменение режимов работы: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SCR030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роли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Учет времени пятничного намаза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Автоблокировка 12:00-14:00 пятница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Календарь, время намаза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Просмотр блокировок: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SCR031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праздничными днями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Настройка графика на Навруз, День Независимости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Календарь праздников УЗ, специальные режимы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праздничными режимами: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SCR032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Семейная регистрация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Добавление нескольких детей к аккаунту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Данные родителя, данные детей, семейные скидки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семейного аккаунта: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SCR033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операторами связи УЗ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Настройка Ucell/Beeline/UMS/Perfectum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 операторов, коды номеров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справочником операторов: Да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SCR034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Настройка платежных систем УЗ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Интеграция UzCard/Humo/Payme/Click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Настройки API платежных систем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Настройка платежных интеграций: Да</w:t>
            </w:r>
            <w:bookmarkStart w:id="1" w:name="Xd0b23280eafa3f50720b03acd489d9a05a3efc3"/>
            <w:bookmarkEnd w:id="1"/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Детализация прав доступа по ролям для УЗ рынка</w:t>
      </w:r>
    </w:p>
    <w:p>
      <w:pPr>
        <w:pStyle w:val="Heading3"/>
        <w:rPr>
          <w:sz w:val="18"/>
          <w:szCs w:val="18"/>
          <w:lang w:val="zxx" w:eastAsia="zxx" w:bidi="zxx"/>
        </w:rPr>
      </w:pPr>
      <w:bookmarkStart w:id="2" w:name="клиент"/>
      <w:r>
        <w:rPr>
          <w:sz w:val="18"/>
          <w:szCs w:val="18"/>
          <w:lang w:val="zxx" w:eastAsia="zxx" w:bidi="zxx"/>
        </w:rPr>
        <w:t>Клиент</w:t>
      </w:r>
    </w:p>
    <w:p>
      <w:pPr>
        <w:pStyle w:val="Compact"/>
        <w:numPr>
          <w:ilvl w:val="0"/>
          <w:numId w:val="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Создание</w:t>
      </w:r>
      <w:r>
        <w:rPr>
          <w:sz w:val="18"/>
          <w:szCs w:val="18"/>
          <w:lang w:val="zxx" w:eastAsia="zxx" w:bidi="zxx"/>
        </w:rPr>
        <w:t>: Своя регистрация с +998, свои записи, свои отзывы, платежи</w:t>
      </w:r>
    </w:p>
    <w:p>
      <w:pPr>
        <w:pStyle w:val="Compact"/>
        <w:numPr>
          <w:ilvl w:val="0"/>
          <w:numId w:val="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Чтение</w:t>
      </w:r>
      <w:r>
        <w:rPr>
          <w:sz w:val="18"/>
          <w:szCs w:val="18"/>
          <w:lang w:val="zxx" w:eastAsia="zxx" w:bidi="zxx"/>
        </w:rPr>
        <w:t>: Справочники услуг и мастеров, свои данные, свои записи, расписание (только свободные слоты)</w:t>
      </w:r>
    </w:p>
    <w:p>
      <w:pPr>
        <w:pStyle w:val="Compact"/>
        <w:numPr>
          <w:ilvl w:val="0"/>
          <w:numId w:val="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Изменение</w:t>
      </w:r>
      <w:r>
        <w:rPr>
          <w:sz w:val="18"/>
          <w:szCs w:val="18"/>
          <w:lang w:val="zxx" w:eastAsia="zxx" w:bidi="zxx"/>
        </w:rPr>
        <w:t>: Свои данные, статус своих записей (отмена), языковые настройки</w:t>
      </w:r>
    </w:p>
    <w:p>
      <w:pPr>
        <w:pStyle w:val="Compact"/>
        <w:numPr>
          <w:ilvl w:val="0"/>
          <w:numId w:val="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Удаление</w:t>
      </w:r>
      <w:r>
        <w:rPr>
          <w:sz w:val="18"/>
          <w:szCs w:val="18"/>
          <w:lang w:val="zxx" w:eastAsia="zxx" w:bidi="zxx"/>
        </w:rPr>
        <w:t>: Свои записи (отмена)</w:t>
      </w:r>
      <w:bookmarkEnd w:id="2"/>
    </w:p>
    <w:p>
      <w:pPr>
        <w:pStyle w:val="Heading3"/>
        <w:rPr>
          <w:sz w:val="18"/>
          <w:szCs w:val="18"/>
          <w:lang w:val="zxx" w:eastAsia="zxx" w:bidi="zxx"/>
        </w:rPr>
      </w:pPr>
      <w:bookmarkStart w:id="3" w:name="мастер"/>
      <w:r>
        <w:rPr>
          <w:sz w:val="18"/>
          <w:szCs w:val="18"/>
          <w:lang w:val="zxx" w:eastAsia="zxx" w:bidi="zxx"/>
        </w:rPr>
        <w:t>Мастер</w:t>
      </w:r>
    </w:p>
    <w:p>
      <w:pPr>
        <w:pStyle w:val="Compact"/>
        <w:numPr>
          <w:ilvl w:val="0"/>
          <w:numId w:val="22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Создание</w:t>
      </w:r>
      <w:r>
        <w:rPr>
          <w:sz w:val="18"/>
          <w:szCs w:val="18"/>
          <w:lang w:val="zxx" w:eastAsia="zxx" w:bidi="zxx"/>
        </w:rPr>
        <w:t>: Прием платежей (через UzCard/Humo терминал)</w:t>
      </w:r>
    </w:p>
    <w:p>
      <w:pPr>
        <w:pStyle w:val="Compact"/>
        <w:numPr>
          <w:ilvl w:val="0"/>
          <w:numId w:val="23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Чтение</w:t>
      </w:r>
      <w:r>
        <w:rPr>
          <w:sz w:val="18"/>
          <w:szCs w:val="18"/>
          <w:lang w:val="zxx" w:eastAsia="zxx" w:bidi="zxx"/>
        </w:rPr>
        <w:t>: Свое расписание, записи к себе, отзывы о себе, данные клиентов (ограниченно)</w:t>
      </w:r>
    </w:p>
    <w:p>
      <w:pPr>
        <w:pStyle w:val="Compact"/>
        <w:numPr>
          <w:ilvl w:val="0"/>
          <w:numId w:val="24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Изменение</w:t>
      </w:r>
      <w:r>
        <w:rPr>
          <w:sz w:val="18"/>
          <w:szCs w:val="18"/>
          <w:lang w:val="zxx" w:eastAsia="zxx" w:bidi="zxx"/>
        </w:rPr>
        <w:t>: Свои личные данные, языковые настройки</w:t>
      </w:r>
    </w:p>
    <w:p>
      <w:pPr>
        <w:pStyle w:val="Compact"/>
        <w:numPr>
          <w:ilvl w:val="0"/>
          <w:numId w:val="25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Удаление</w:t>
      </w:r>
      <w:r>
        <w:rPr>
          <w:sz w:val="18"/>
          <w:szCs w:val="18"/>
          <w:lang w:val="zxx" w:eastAsia="zxx" w:bidi="zxx"/>
        </w:rPr>
        <w:t>: Нет прав на удаление</w:t>
      </w:r>
      <w:bookmarkEnd w:id="3"/>
    </w:p>
    <w:p>
      <w:pPr>
        <w:pStyle w:val="Heading3"/>
        <w:rPr>
          <w:sz w:val="18"/>
          <w:szCs w:val="18"/>
          <w:lang w:val="zxx" w:eastAsia="zxx" w:bidi="zxx"/>
        </w:rPr>
      </w:pPr>
      <w:bookmarkStart w:id="4" w:name="менеджер"/>
      <w:r>
        <w:rPr>
          <w:sz w:val="18"/>
          <w:szCs w:val="18"/>
          <w:lang w:val="zxx" w:eastAsia="zxx" w:bidi="zxx"/>
        </w:rPr>
        <w:t>Менеджер</w:t>
      </w:r>
    </w:p>
    <w:p>
      <w:pPr>
        <w:pStyle w:val="Compact"/>
        <w:numPr>
          <w:ilvl w:val="0"/>
          <w:numId w:val="26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Создание</w:t>
      </w:r>
      <w:r>
        <w:rPr>
          <w:sz w:val="18"/>
          <w:szCs w:val="18"/>
          <w:lang w:val="zxx" w:eastAsia="zxx" w:bidi="zxx"/>
        </w:rPr>
        <w:t>: Клиенты, записи, расписание, сотрудники, услуги, отчеты</w:t>
      </w:r>
    </w:p>
    <w:p>
      <w:pPr>
        <w:pStyle w:val="Compact"/>
        <w:numPr>
          <w:ilvl w:val="0"/>
          <w:numId w:val="27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Чтение</w:t>
      </w:r>
      <w:r>
        <w:rPr>
          <w:sz w:val="18"/>
          <w:szCs w:val="18"/>
          <w:lang w:val="zxx" w:eastAsia="zxx" w:bidi="zxx"/>
        </w:rPr>
        <w:t>: Все данные системы</w:t>
      </w:r>
    </w:p>
    <w:p>
      <w:pPr>
        <w:pStyle w:val="Compact"/>
        <w:numPr>
          <w:ilvl w:val="0"/>
          <w:numId w:val="28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Изменение</w:t>
      </w:r>
      <w:r>
        <w:rPr>
          <w:sz w:val="18"/>
          <w:szCs w:val="18"/>
          <w:lang w:val="zxx" w:eastAsia="zxx" w:bidi="zxx"/>
        </w:rPr>
        <w:t>: Все данные системы, настройки операторов УЗ, платежных систем</w:t>
      </w:r>
    </w:p>
    <w:p>
      <w:pPr>
        <w:pStyle w:val="Compact"/>
        <w:numPr>
          <w:ilvl w:val="0"/>
          <w:numId w:val="29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Удаление</w:t>
      </w:r>
      <w:r>
        <w:rPr>
          <w:sz w:val="18"/>
          <w:szCs w:val="18"/>
          <w:lang w:val="zxx" w:eastAsia="zxx" w:bidi="zxx"/>
        </w:rPr>
        <w:t>: Записи, слоты расписания (с ограничениями)</w:t>
      </w:r>
      <w:bookmarkEnd w:id="4"/>
    </w:p>
    <w:p>
      <w:pPr>
        <w:pStyle w:val="Heading2"/>
        <w:rPr>
          <w:sz w:val="18"/>
          <w:szCs w:val="18"/>
          <w:lang w:val="zxx" w:eastAsia="zxx" w:bidi="zxx"/>
        </w:rPr>
      </w:pPr>
      <w:bookmarkStart w:id="5" w:name="Xefbe140e83761b648d1339784973f92455eed55"/>
      <w:r>
        <w:rPr>
          <w:sz w:val="18"/>
          <w:szCs w:val="18"/>
          <w:lang w:val="zxx" w:eastAsia="zxx" w:bidi="zxx"/>
        </w:rPr>
        <w:t>Группировка экранов по функциональным областям</w:t>
      </w:r>
    </w:p>
    <w:p>
      <w:pPr>
        <w:pStyle w:val="Heading3"/>
        <w:rPr>
          <w:sz w:val="18"/>
          <w:szCs w:val="18"/>
          <w:lang w:val="zxx" w:eastAsia="zxx" w:bidi="zxx"/>
        </w:rPr>
      </w:pPr>
      <w:bookmarkStart w:id="6" w:name="область-аутентификация-и-локализация"/>
      <w:r>
        <w:rPr>
          <w:sz w:val="18"/>
          <w:szCs w:val="18"/>
          <w:lang w:val="zxx" w:eastAsia="zxx" w:bidi="zxx"/>
        </w:rPr>
        <w:t>Область “Аутентификация и локализация”</w:t>
      </w:r>
    </w:p>
    <w:p>
      <w:pPr>
        <w:pStyle w:val="Compact"/>
        <w:numPr>
          <w:ilvl w:val="0"/>
          <w:numId w:val="30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SCR001: Регистрация клиента с +998</w:t>
      </w:r>
    </w:p>
    <w:p>
      <w:pPr>
        <w:pStyle w:val="Compact"/>
        <w:numPr>
          <w:ilvl w:val="0"/>
          <w:numId w:val="31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SCR002: Авторизация</w:t>
      </w:r>
    </w:p>
    <w:p>
      <w:pPr>
        <w:pStyle w:val="Compact"/>
        <w:numPr>
          <w:ilvl w:val="0"/>
          <w:numId w:val="32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SCR023: Восстановление пароля</w:t>
      </w:r>
    </w:p>
    <w:p>
      <w:pPr>
        <w:pStyle w:val="Compact"/>
        <w:numPr>
          <w:ilvl w:val="0"/>
          <w:numId w:val="33"/>
        </w:numPr>
        <w:rPr>
          <w:sz w:val="18"/>
          <w:szCs w:val="18"/>
          <w:lang w:val="zxx" w:eastAsia="zxx" w:bidi="zxx"/>
        </w:rPr>
      </w:pPr>
      <w:bookmarkStart w:id="7" w:name="область-аутентификация-и-локализация"/>
      <w:r>
        <w:rPr>
          <w:sz w:val="18"/>
          <w:szCs w:val="18"/>
          <w:lang w:val="zxx" w:eastAsia="zxx" w:bidi="zxx"/>
        </w:rPr>
        <w:t>SCR027: Выбор языка (русский/узбекский)</w:t>
      </w:r>
      <w:bookmarkEnd w:id="7"/>
    </w:p>
    <w:p>
      <w:pPr>
        <w:pStyle w:val="Heading3"/>
        <w:rPr>
          <w:sz w:val="18"/>
          <w:szCs w:val="18"/>
          <w:lang w:val="zxx" w:eastAsia="zxx" w:bidi="zxx"/>
        </w:rPr>
      </w:pPr>
      <w:bookmarkStart w:id="8" w:name="область-запись-на-услуги-клиент"/>
      <w:r>
        <w:rPr>
          <w:sz w:val="18"/>
          <w:szCs w:val="18"/>
          <w:lang w:val="zxx" w:eastAsia="zxx" w:bidi="zxx"/>
        </w:rPr>
        <w:t>Область “Запись на услуги” (Клиент)</w:t>
      </w:r>
    </w:p>
    <w:p>
      <w:pPr>
        <w:pStyle w:val="Compact"/>
        <w:numPr>
          <w:ilvl w:val="0"/>
          <w:numId w:val="34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SCR003: Выбор услуги (цены в сумах)</w:t>
      </w:r>
    </w:p>
    <w:p>
      <w:pPr>
        <w:pStyle w:val="Compact"/>
        <w:numPr>
          <w:ilvl w:val="0"/>
          <w:numId w:val="35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SCR004: Выбор мастера</w:t>
      </w:r>
    </w:p>
    <w:p>
      <w:pPr>
        <w:pStyle w:val="Compact"/>
        <w:numPr>
          <w:ilvl w:val="0"/>
          <w:numId w:val="36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SCR005: Выбор времени (учет намаза)</w:t>
      </w:r>
    </w:p>
    <w:p>
      <w:pPr>
        <w:pStyle w:val="Compact"/>
        <w:numPr>
          <w:ilvl w:val="0"/>
          <w:numId w:val="37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SCR006: Подтверждение записи</w:t>
      </w:r>
    </w:p>
    <w:p>
      <w:pPr>
        <w:pStyle w:val="Compact"/>
        <w:numPr>
          <w:ilvl w:val="0"/>
          <w:numId w:val="38"/>
        </w:numPr>
        <w:rPr>
          <w:sz w:val="18"/>
          <w:szCs w:val="18"/>
          <w:lang w:val="zxx" w:eastAsia="zxx" w:bidi="zxx"/>
        </w:rPr>
      </w:pPr>
      <w:bookmarkStart w:id="9" w:name="область-запись-на-услуги-клиент"/>
      <w:r>
        <w:rPr>
          <w:sz w:val="18"/>
          <w:szCs w:val="18"/>
          <w:lang w:val="zxx" w:eastAsia="zxx" w:bidi="zxx"/>
        </w:rPr>
        <w:t>SCR025: Оплата UzCard/Humo/Payme/Click</w:t>
      </w:r>
      <w:bookmarkEnd w:id="9"/>
    </w:p>
    <w:p>
      <w:pPr>
        <w:pStyle w:val="Heading3"/>
        <w:rPr>
          <w:sz w:val="18"/>
          <w:szCs w:val="18"/>
          <w:lang w:val="zxx" w:eastAsia="zxx" w:bidi="zxx"/>
        </w:rPr>
      </w:pPr>
      <w:bookmarkStart w:id="10" w:name="область-управление-записями-клиент"/>
      <w:r>
        <w:rPr>
          <w:sz w:val="18"/>
          <w:szCs w:val="18"/>
          <w:lang w:val="zxx" w:eastAsia="zxx" w:bidi="zxx"/>
        </w:rPr>
        <w:t>Область “Управление записями” (Клиент)</w:t>
      </w:r>
    </w:p>
    <w:p>
      <w:pPr>
        <w:pStyle w:val="Compact"/>
        <w:numPr>
          <w:ilvl w:val="0"/>
          <w:numId w:val="39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SCR007: Мои записи</w:t>
      </w:r>
    </w:p>
    <w:p>
      <w:pPr>
        <w:pStyle w:val="Compact"/>
        <w:numPr>
          <w:ilvl w:val="0"/>
          <w:numId w:val="40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SCR008: Оценка услуги</w:t>
      </w:r>
    </w:p>
    <w:p>
      <w:pPr>
        <w:pStyle w:val="Compact"/>
        <w:numPr>
          <w:ilvl w:val="0"/>
          <w:numId w:val="41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SCR009: Личный кабинет</w:t>
      </w:r>
    </w:p>
    <w:p>
      <w:pPr>
        <w:pStyle w:val="Compact"/>
        <w:numPr>
          <w:ilvl w:val="0"/>
          <w:numId w:val="42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SCR028: Telegram бот интеграция</w:t>
      </w:r>
    </w:p>
    <w:p>
      <w:pPr>
        <w:pStyle w:val="Compact"/>
        <w:numPr>
          <w:ilvl w:val="0"/>
          <w:numId w:val="43"/>
        </w:numPr>
        <w:rPr>
          <w:sz w:val="18"/>
          <w:szCs w:val="18"/>
          <w:lang w:val="zxx" w:eastAsia="zxx" w:bidi="zxx"/>
        </w:rPr>
      </w:pPr>
      <w:bookmarkStart w:id="11" w:name="область-управление-записями-клиент"/>
      <w:r>
        <w:rPr>
          <w:sz w:val="18"/>
          <w:szCs w:val="18"/>
          <w:lang w:val="zxx" w:eastAsia="zxx" w:bidi="zxx"/>
        </w:rPr>
        <w:t>SCR032: Семейная регистрация</w:t>
      </w:r>
      <w:bookmarkEnd w:id="11"/>
    </w:p>
    <w:p>
      <w:pPr>
        <w:pStyle w:val="Heading3"/>
        <w:rPr>
          <w:sz w:val="18"/>
          <w:szCs w:val="18"/>
          <w:lang w:val="zxx" w:eastAsia="zxx" w:bidi="zxx"/>
        </w:rPr>
      </w:pPr>
      <w:bookmarkStart w:id="12" w:name="область-управление-расписанием-менеджер"/>
      <w:r>
        <w:rPr>
          <w:sz w:val="18"/>
          <w:szCs w:val="18"/>
          <w:lang w:val="zxx" w:eastAsia="zxx" w:bidi="zxx"/>
        </w:rPr>
        <w:t>Область “Управление расписанием” (Менеджер)</w:t>
      </w:r>
    </w:p>
    <w:p>
      <w:pPr>
        <w:pStyle w:val="Compact"/>
        <w:numPr>
          <w:ilvl w:val="0"/>
          <w:numId w:val="44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SCR010: Управление расписанием</w:t>
      </w:r>
    </w:p>
    <w:p>
      <w:pPr>
        <w:pStyle w:val="Compact"/>
        <w:numPr>
          <w:ilvl w:val="0"/>
          <w:numId w:val="45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SCR012: Управление записями клиентов</w:t>
      </w:r>
    </w:p>
    <w:p>
      <w:pPr>
        <w:pStyle w:val="Compact"/>
        <w:numPr>
          <w:ilvl w:val="0"/>
          <w:numId w:val="46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SCR029: Режим Рамазан</w:t>
      </w:r>
    </w:p>
    <w:p>
      <w:pPr>
        <w:pStyle w:val="Compact"/>
        <w:numPr>
          <w:ilvl w:val="0"/>
          <w:numId w:val="47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SCR030: Время пятничного намаза</w:t>
      </w:r>
    </w:p>
    <w:p>
      <w:pPr>
        <w:pStyle w:val="Compact"/>
        <w:numPr>
          <w:ilvl w:val="0"/>
          <w:numId w:val="48"/>
        </w:numPr>
        <w:rPr>
          <w:sz w:val="18"/>
          <w:szCs w:val="18"/>
          <w:lang w:val="zxx" w:eastAsia="zxx" w:bidi="zxx"/>
        </w:rPr>
      </w:pPr>
      <w:bookmarkStart w:id="13" w:name="область-управление-расписанием-менеджер"/>
      <w:r>
        <w:rPr>
          <w:sz w:val="18"/>
          <w:szCs w:val="18"/>
          <w:lang w:val="zxx" w:eastAsia="zxx" w:bidi="zxx"/>
        </w:rPr>
        <w:t>SCR031: Праздничные дни УЗ</w:t>
      </w:r>
      <w:bookmarkEnd w:id="13"/>
    </w:p>
    <w:p>
      <w:pPr>
        <w:pStyle w:val="Heading3"/>
        <w:rPr>
          <w:sz w:val="18"/>
          <w:szCs w:val="18"/>
          <w:lang w:val="zxx" w:eastAsia="zxx" w:bidi="zxx"/>
        </w:rPr>
      </w:pPr>
      <w:bookmarkStart w:id="14" w:name="область-справочники-уз-менеджер"/>
      <w:r>
        <w:rPr>
          <w:sz w:val="18"/>
          <w:szCs w:val="18"/>
          <w:lang w:val="zxx" w:eastAsia="zxx" w:bidi="zxx"/>
        </w:rPr>
        <w:t>Область “Справочники УЗ” (Менеджер)</w:t>
      </w:r>
    </w:p>
    <w:p>
      <w:pPr>
        <w:pStyle w:val="Compact"/>
        <w:numPr>
          <w:ilvl w:val="0"/>
          <w:numId w:val="49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SCR016: Управление сотрудниками</w:t>
      </w:r>
    </w:p>
    <w:p>
      <w:pPr>
        <w:pStyle w:val="Compact"/>
        <w:numPr>
          <w:ilvl w:val="0"/>
          <w:numId w:val="50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SCR017: Управление услугами</w:t>
      </w:r>
    </w:p>
    <w:p>
      <w:pPr>
        <w:pStyle w:val="Compact"/>
        <w:numPr>
          <w:ilvl w:val="0"/>
          <w:numId w:val="51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SCR033: Операторы связи УЗ</w:t>
      </w:r>
    </w:p>
    <w:p>
      <w:pPr>
        <w:pStyle w:val="Compact"/>
        <w:numPr>
          <w:ilvl w:val="0"/>
          <w:numId w:val="52"/>
        </w:numPr>
        <w:rPr>
          <w:sz w:val="18"/>
          <w:szCs w:val="18"/>
          <w:lang w:val="zxx" w:eastAsia="zxx" w:bidi="zxx"/>
        </w:rPr>
      </w:pPr>
      <w:bookmarkStart w:id="15" w:name="область-справочники-уз-менеджер"/>
      <w:r>
        <w:rPr>
          <w:sz w:val="18"/>
          <w:szCs w:val="18"/>
          <w:lang w:val="zxx" w:eastAsia="zxx" w:bidi="zxx"/>
        </w:rPr>
        <w:t>SCR034: Платежные системы УЗ</w:t>
      </w:r>
      <w:bookmarkEnd w:id="15"/>
    </w:p>
    <w:p>
      <w:pPr>
        <w:pStyle w:val="Heading3"/>
        <w:rPr>
          <w:sz w:val="18"/>
          <w:szCs w:val="18"/>
          <w:lang w:val="zxx" w:eastAsia="zxx" w:bidi="zxx"/>
        </w:rPr>
      </w:pPr>
      <w:bookmarkStart w:id="16" w:name="область-работа-с-клиентами-менеджер"/>
      <w:r>
        <w:rPr>
          <w:sz w:val="18"/>
          <w:szCs w:val="18"/>
          <w:lang w:val="zxx" w:eastAsia="zxx" w:bidi="zxx"/>
        </w:rPr>
        <w:t>Область “Работа с клиентами” (Менеджер)</w:t>
      </w:r>
    </w:p>
    <w:p>
      <w:pPr>
        <w:pStyle w:val="Compact"/>
        <w:numPr>
          <w:ilvl w:val="0"/>
          <w:numId w:val="53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SCR011: Регистрация клиента по +998</w:t>
      </w:r>
    </w:p>
    <w:p>
      <w:pPr>
        <w:pStyle w:val="Compact"/>
        <w:numPr>
          <w:ilvl w:val="0"/>
          <w:numId w:val="54"/>
        </w:numPr>
        <w:rPr>
          <w:sz w:val="18"/>
          <w:szCs w:val="18"/>
          <w:lang w:val="zxx" w:eastAsia="zxx" w:bidi="zxx"/>
        </w:rPr>
      </w:pPr>
      <w:bookmarkStart w:id="17" w:name="область-работа-с-клиентами-менеджер"/>
      <w:r>
        <w:rPr>
          <w:sz w:val="18"/>
          <w:szCs w:val="18"/>
          <w:lang w:val="zxx" w:eastAsia="zxx" w:bidi="zxx"/>
        </w:rPr>
        <w:t>SCR015: Модерация отзывов</w:t>
      </w:r>
      <w:bookmarkEnd w:id="17"/>
    </w:p>
    <w:p>
      <w:pPr>
        <w:pStyle w:val="Heading3"/>
        <w:rPr>
          <w:sz w:val="18"/>
          <w:szCs w:val="18"/>
          <w:lang w:val="zxx" w:eastAsia="zxx" w:bidi="zxx"/>
        </w:rPr>
      </w:pPr>
      <w:bookmarkStart w:id="18" w:name="область-финансы-и-отчетность-уз-менеджер"/>
      <w:r>
        <w:rPr>
          <w:sz w:val="18"/>
          <w:szCs w:val="18"/>
          <w:lang w:val="zxx" w:eastAsia="zxx" w:bidi="zxx"/>
        </w:rPr>
        <w:t>Область “Финансы и отчетность УЗ” (Менеджер)</w:t>
      </w:r>
    </w:p>
    <w:p>
      <w:pPr>
        <w:pStyle w:val="Compact"/>
        <w:numPr>
          <w:ilvl w:val="0"/>
          <w:numId w:val="55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SCR013: Обработка платежей</w:t>
      </w:r>
    </w:p>
    <w:p>
      <w:pPr>
        <w:pStyle w:val="Compact"/>
        <w:numPr>
          <w:ilvl w:val="0"/>
          <w:numId w:val="56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SCR014: Формирование отчетов</w:t>
      </w:r>
    </w:p>
    <w:p>
      <w:pPr>
        <w:pStyle w:val="Compact"/>
        <w:numPr>
          <w:ilvl w:val="0"/>
          <w:numId w:val="57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SCR018: Панель управления</w:t>
      </w:r>
    </w:p>
    <w:p>
      <w:pPr>
        <w:pStyle w:val="Compact"/>
        <w:numPr>
          <w:ilvl w:val="0"/>
          <w:numId w:val="58"/>
        </w:numPr>
        <w:rPr>
          <w:sz w:val="18"/>
          <w:szCs w:val="18"/>
          <w:lang w:val="zxx" w:eastAsia="zxx" w:bidi="zxx"/>
        </w:rPr>
      </w:pPr>
      <w:bookmarkStart w:id="19" w:name="область-финансы-и-отчетность-уз-менеджер"/>
      <w:r>
        <w:rPr>
          <w:sz w:val="18"/>
          <w:szCs w:val="18"/>
          <w:lang w:val="zxx" w:eastAsia="zxx" w:bidi="zxx"/>
        </w:rPr>
        <w:t>SCR026: Отчетность SOLIQ.UZ</w:t>
      </w:r>
      <w:bookmarkEnd w:id="19"/>
    </w:p>
    <w:p>
      <w:pPr>
        <w:pStyle w:val="Heading3"/>
        <w:rPr>
          <w:sz w:val="18"/>
          <w:szCs w:val="18"/>
          <w:lang w:val="zxx" w:eastAsia="zxx" w:bidi="zxx"/>
        </w:rPr>
      </w:pPr>
      <w:bookmarkStart w:id="20" w:name="область-рабочее-место-мастера-мастер"/>
      <w:r>
        <w:rPr>
          <w:sz w:val="18"/>
          <w:szCs w:val="18"/>
          <w:lang w:val="zxx" w:eastAsia="zxx" w:bidi="zxx"/>
        </w:rPr>
        <w:t>Область “Рабочее место мастера” (Мастер)</w:t>
      </w:r>
    </w:p>
    <w:p>
      <w:pPr>
        <w:pStyle w:val="Compact"/>
        <w:numPr>
          <w:ilvl w:val="0"/>
          <w:numId w:val="59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SCR019: Мое расписание</w:t>
      </w:r>
    </w:p>
    <w:p>
      <w:pPr>
        <w:pStyle w:val="Compact"/>
        <w:numPr>
          <w:ilvl w:val="0"/>
          <w:numId w:val="60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SCR020: Мои клиенты</w:t>
      </w:r>
    </w:p>
    <w:p>
      <w:pPr>
        <w:pStyle w:val="Compact"/>
        <w:numPr>
          <w:ilvl w:val="0"/>
          <w:numId w:val="61"/>
        </w:numPr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SCR021: Мои отзывы</w:t>
      </w:r>
    </w:p>
    <w:p>
      <w:pPr>
        <w:pStyle w:val="Compact"/>
        <w:numPr>
          <w:ilvl w:val="0"/>
          <w:numId w:val="62"/>
        </w:numPr>
        <w:rPr>
          <w:sz w:val="18"/>
          <w:szCs w:val="18"/>
          <w:lang w:val="zxx" w:eastAsia="zxx" w:bidi="zxx"/>
        </w:rPr>
      </w:pPr>
      <w:bookmarkStart w:id="21" w:name="область-рабочее-место-мастера-мастер"/>
      <w:r>
        <w:rPr>
          <w:sz w:val="18"/>
          <w:szCs w:val="18"/>
          <w:lang w:val="zxx" w:eastAsia="zxx" w:bidi="zxx"/>
        </w:rPr>
        <w:t>SCR022: Личный кабинет мастера</w:t>
      </w:r>
      <w:bookmarkEnd w:id="21"/>
    </w:p>
    <w:p>
      <w:pPr>
        <w:pStyle w:val="Heading3"/>
        <w:rPr>
          <w:sz w:val="18"/>
          <w:szCs w:val="18"/>
          <w:lang w:val="zxx" w:eastAsia="zxx" w:bidi="zxx"/>
        </w:rPr>
      </w:pPr>
      <w:bookmarkStart w:id="22" w:name="область-общие-функции"/>
      <w:r>
        <w:rPr>
          <w:sz w:val="18"/>
          <w:szCs w:val="18"/>
          <w:lang w:val="zxx" w:eastAsia="zxx" w:bidi="zxx"/>
        </w:rPr>
        <w:t>Область “Общие функции”</w:t>
      </w:r>
    </w:p>
    <w:p>
      <w:pPr>
        <w:pStyle w:val="Compact"/>
        <w:numPr>
          <w:ilvl w:val="0"/>
          <w:numId w:val="63"/>
        </w:numPr>
        <w:rPr>
          <w:sz w:val="18"/>
          <w:szCs w:val="18"/>
          <w:lang w:val="zxx" w:eastAsia="zxx" w:bidi="zxx"/>
        </w:rPr>
      </w:pPr>
      <w:bookmarkStart w:id="23" w:name="Xefbe140e83761b648d1339784973f92455eed55"/>
      <w:bookmarkStart w:id="24" w:name="область-общие-функции"/>
      <w:r>
        <w:rPr>
          <w:sz w:val="18"/>
          <w:szCs w:val="18"/>
          <w:lang w:val="zxx" w:eastAsia="zxx" w:bidi="zxx"/>
        </w:rPr>
        <w:t>SCR024: Уведомления</w:t>
      </w:r>
      <w:bookmarkEnd w:id="23"/>
      <w:bookmarkEnd w:id="24"/>
    </w:p>
    <w:p>
      <w:pPr>
        <w:pStyle w:val="Heading2"/>
        <w:rPr>
          <w:sz w:val="18"/>
          <w:szCs w:val="18"/>
          <w:lang w:val="zxx" w:eastAsia="zxx" w:bidi="zxx"/>
        </w:rPr>
      </w:pPr>
      <w:bookmarkStart w:id="25" w:name="X9babd502b9b58d73c38ae5912f3aeffbf26465a"/>
      <w:r>
        <w:rPr>
          <w:sz w:val="18"/>
          <w:szCs w:val="18"/>
          <w:lang w:val="zxx" w:eastAsia="zxx" w:bidi="zxx"/>
        </w:rPr>
        <w:t>Узбекистан-специфичные особенности экранов</w:t>
      </w:r>
    </w:p>
    <w:p>
      <w:pPr>
        <w:pStyle w:val="Heading3"/>
        <w:rPr>
          <w:sz w:val="18"/>
          <w:szCs w:val="18"/>
          <w:lang w:val="zxx" w:eastAsia="zxx" w:bidi="zxx"/>
        </w:rPr>
      </w:pPr>
      <w:bookmarkStart w:id="26" w:name="телефонная-система"/>
      <w:r>
        <w:rPr>
          <w:sz w:val="18"/>
          <w:szCs w:val="18"/>
          <w:lang w:val="zxx" w:eastAsia="zxx" w:bidi="zxx"/>
        </w:rPr>
        <w:t>Телефонная система</w:t>
      </w:r>
    </w:p>
    <w:p>
      <w:pPr>
        <w:pStyle w:val="Compact"/>
        <w:numPr>
          <w:ilvl w:val="0"/>
          <w:numId w:val="64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Формат номеров</w:t>
      </w:r>
      <w:r>
        <w:rPr>
          <w:sz w:val="18"/>
          <w:szCs w:val="18"/>
          <w:lang w:val="zxx" w:eastAsia="zxx" w:bidi="zxx"/>
        </w:rPr>
        <w:t>: +998 XX XXX XX XX обязательно</w:t>
      </w:r>
    </w:p>
    <w:p>
      <w:pPr>
        <w:pStyle w:val="Compact"/>
        <w:numPr>
          <w:ilvl w:val="0"/>
          <w:numId w:val="65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Автоопределение операторов</w:t>
      </w:r>
      <w:r>
        <w:rPr>
          <w:sz w:val="18"/>
          <w:szCs w:val="18"/>
          <w:lang w:val="zxx" w:eastAsia="zxx" w:bidi="zxx"/>
        </w:rPr>
        <w:t>: Ucell (90,91,93-95,99), Beeline (97,98), UMS (88), Perfectum (96)</w:t>
      </w:r>
    </w:p>
    <w:p>
      <w:pPr>
        <w:pStyle w:val="Compact"/>
        <w:numPr>
          <w:ilvl w:val="0"/>
          <w:numId w:val="66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SMS провайдеры</w:t>
      </w:r>
      <w:r>
        <w:rPr>
          <w:sz w:val="18"/>
          <w:szCs w:val="18"/>
          <w:lang w:val="zxx" w:eastAsia="zxx" w:bidi="zxx"/>
        </w:rPr>
        <w:t>: Интеграция с локальными SMS-шлюзами</w:t>
      </w:r>
      <w:bookmarkEnd w:id="26"/>
    </w:p>
    <w:p>
      <w:pPr>
        <w:pStyle w:val="Heading3"/>
        <w:rPr>
          <w:sz w:val="18"/>
          <w:szCs w:val="18"/>
          <w:lang w:val="zxx" w:eastAsia="zxx" w:bidi="zxx"/>
        </w:rPr>
      </w:pPr>
      <w:bookmarkStart w:id="27" w:name="валютная-система"/>
      <w:r>
        <w:rPr>
          <w:sz w:val="18"/>
          <w:szCs w:val="18"/>
          <w:lang w:val="zxx" w:eastAsia="zxx" w:bidi="zxx"/>
        </w:rPr>
        <w:t>Валютная система</w:t>
      </w:r>
    </w:p>
    <w:p>
      <w:pPr>
        <w:pStyle w:val="Compact"/>
        <w:numPr>
          <w:ilvl w:val="0"/>
          <w:numId w:val="67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Основная валюта</w:t>
      </w:r>
      <w:r>
        <w:rPr>
          <w:sz w:val="18"/>
          <w:szCs w:val="18"/>
          <w:lang w:val="zxx" w:eastAsia="zxx" w:bidi="zxx"/>
        </w:rPr>
        <w:t>: Узбекский сум (только целые числа)</w:t>
      </w:r>
    </w:p>
    <w:p>
      <w:pPr>
        <w:pStyle w:val="Compact"/>
        <w:numPr>
          <w:ilvl w:val="0"/>
          <w:numId w:val="68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НДС</w:t>
      </w:r>
      <w:r>
        <w:rPr>
          <w:sz w:val="18"/>
          <w:szCs w:val="18"/>
          <w:lang w:val="zxx" w:eastAsia="zxx" w:bidi="zxx"/>
        </w:rPr>
        <w:t>: 15% включен в цену (автоматический расчет)</w:t>
      </w:r>
    </w:p>
    <w:p>
      <w:pPr>
        <w:pStyle w:val="Compact"/>
        <w:numPr>
          <w:ilvl w:val="0"/>
          <w:numId w:val="69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Форматирование</w:t>
      </w:r>
      <w:r>
        <w:rPr>
          <w:sz w:val="18"/>
          <w:szCs w:val="18"/>
          <w:lang w:val="zxx" w:eastAsia="zxx" w:bidi="zxx"/>
        </w:rPr>
        <w:t>: 80 000 сум (пробел как разделитель тысяч)</w:t>
      </w:r>
      <w:bookmarkEnd w:id="27"/>
    </w:p>
    <w:p>
      <w:pPr>
        <w:pStyle w:val="Heading3"/>
        <w:rPr>
          <w:sz w:val="18"/>
          <w:szCs w:val="18"/>
          <w:lang w:val="zxx" w:eastAsia="zxx" w:bidi="zxx"/>
        </w:rPr>
      </w:pPr>
      <w:bookmarkStart w:id="28" w:name="платежные-системы"/>
      <w:r>
        <w:rPr>
          <w:sz w:val="18"/>
          <w:szCs w:val="18"/>
          <w:lang w:val="zxx" w:eastAsia="zxx" w:bidi="zxx"/>
        </w:rPr>
        <w:t>Платежные системы</w:t>
      </w:r>
    </w:p>
    <w:p>
      <w:pPr>
        <w:pStyle w:val="Compact"/>
        <w:numPr>
          <w:ilvl w:val="0"/>
          <w:numId w:val="70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Приоритет</w:t>
      </w:r>
      <w:r>
        <w:rPr>
          <w:sz w:val="18"/>
          <w:szCs w:val="18"/>
          <w:lang w:val="zxx" w:eastAsia="zxx" w:bidi="zxx"/>
        </w:rPr>
        <w:t>: UzCard &gt; Humo &gt; Наличные &gt; Payme &gt; Click</w:t>
      </w:r>
    </w:p>
    <w:p>
      <w:pPr>
        <w:pStyle w:val="Compact"/>
        <w:numPr>
          <w:ilvl w:val="0"/>
          <w:numId w:val="7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Банковские API</w:t>
      </w:r>
      <w:r>
        <w:rPr>
          <w:sz w:val="18"/>
          <w:szCs w:val="18"/>
          <w:lang w:val="zxx" w:eastAsia="zxx" w:bidi="zxx"/>
        </w:rPr>
        <w:t>: Интеграция с Центробанком РУз</w:t>
      </w:r>
    </w:p>
    <w:p>
      <w:pPr>
        <w:pStyle w:val="Compact"/>
        <w:numPr>
          <w:ilvl w:val="0"/>
          <w:numId w:val="72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Фискализация</w:t>
      </w:r>
      <w:r>
        <w:rPr>
          <w:sz w:val="18"/>
          <w:szCs w:val="18"/>
          <w:lang w:val="zxx" w:eastAsia="zxx" w:bidi="zxx"/>
        </w:rPr>
        <w:t>: Обязательные ККМ чеки</w:t>
      </w:r>
      <w:bookmarkEnd w:id="28"/>
    </w:p>
    <w:p>
      <w:pPr>
        <w:pStyle w:val="Heading3"/>
        <w:rPr>
          <w:sz w:val="18"/>
          <w:szCs w:val="18"/>
          <w:lang w:val="zxx" w:eastAsia="zxx" w:bidi="zxx"/>
        </w:rPr>
      </w:pPr>
      <w:bookmarkStart w:id="29" w:name="культурно-религиозные-особенности"/>
      <w:r>
        <w:rPr>
          <w:sz w:val="18"/>
          <w:szCs w:val="18"/>
          <w:lang w:val="zxx" w:eastAsia="zxx" w:bidi="zxx"/>
        </w:rPr>
        <w:t>Культурно-религиозные особенности</w:t>
      </w:r>
    </w:p>
    <w:p>
      <w:pPr>
        <w:pStyle w:val="Compact"/>
        <w:numPr>
          <w:ilvl w:val="0"/>
          <w:numId w:val="73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Пятничный намаз</w:t>
      </w:r>
      <w:r>
        <w:rPr>
          <w:sz w:val="18"/>
          <w:szCs w:val="18"/>
          <w:lang w:val="zxx" w:eastAsia="zxx" w:bidi="zxx"/>
        </w:rPr>
        <w:t>: Автоблокировка 12:00-14:00 каждую пятницу</w:t>
      </w:r>
    </w:p>
    <w:p>
      <w:pPr>
        <w:pStyle w:val="Compact"/>
        <w:numPr>
          <w:ilvl w:val="0"/>
          <w:numId w:val="74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Рамазан</w:t>
      </w:r>
      <w:r>
        <w:rPr>
          <w:sz w:val="18"/>
          <w:szCs w:val="18"/>
          <w:lang w:val="zxx" w:eastAsia="zxx" w:bidi="zxx"/>
        </w:rPr>
        <w:t>: Сокращенный график 10:00-15:00</w:t>
      </w:r>
    </w:p>
    <w:p>
      <w:pPr>
        <w:pStyle w:val="Compact"/>
        <w:numPr>
          <w:ilvl w:val="0"/>
          <w:numId w:val="75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Праздники УЗ</w:t>
      </w:r>
      <w:r>
        <w:rPr>
          <w:sz w:val="18"/>
          <w:szCs w:val="18"/>
          <w:lang w:val="zxx" w:eastAsia="zxx" w:bidi="zxx"/>
        </w:rPr>
        <w:t>: Навруз, День Независимости, религиозные праздники</w:t>
      </w:r>
    </w:p>
    <w:p>
      <w:pPr>
        <w:pStyle w:val="Compact"/>
        <w:numPr>
          <w:ilvl w:val="0"/>
          <w:numId w:val="76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Гендерное разделение</w:t>
      </w:r>
      <w:r>
        <w:rPr>
          <w:sz w:val="18"/>
          <w:szCs w:val="18"/>
          <w:lang w:val="zxx" w:eastAsia="zxx" w:bidi="zxx"/>
        </w:rPr>
        <w:t>: Опциональное разделение мужских/женских услуг</w:t>
      </w:r>
      <w:bookmarkEnd w:id="29"/>
    </w:p>
    <w:p>
      <w:pPr>
        <w:pStyle w:val="Heading3"/>
        <w:rPr>
          <w:sz w:val="18"/>
          <w:szCs w:val="18"/>
          <w:lang w:val="zxx" w:eastAsia="zxx" w:bidi="zxx"/>
        </w:rPr>
      </w:pPr>
      <w:bookmarkStart w:id="30" w:name="коммуникационные-каналы"/>
      <w:r>
        <w:rPr>
          <w:sz w:val="18"/>
          <w:szCs w:val="18"/>
          <w:lang w:val="zxx" w:eastAsia="zxx" w:bidi="zxx"/>
        </w:rPr>
        <w:t>Коммуникационные каналы</w:t>
      </w:r>
    </w:p>
    <w:p>
      <w:pPr>
        <w:pStyle w:val="Compact"/>
        <w:numPr>
          <w:ilvl w:val="0"/>
          <w:numId w:val="77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Telegram</w:t>
      </w:r>
      <w:r>
        <w:rPr>
          <w:sz w:val="18"/>
          <w:szCs w:val="18"/>
          <w:lang w:val="zxx" w:eastAsia="zxx" w:bidi="zxx"/>
        </w:rPr>
        <w:t>: Основной мессенджер (&gt;80% пользователей)</w:t>
      </w:r>
    </w:p>
    <w:p>
      <w:pPr>
        <w:pStyle w:val="Compact"/>
        <w:numPr>
          <w:ilvl w:val="0"/>
          <w:numId w:val="78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SMS</w:t>
      </w:r>
      <w:r>
        <w:rPr>
          <w:sz w:val="18"/>
          <w:szCs w:val="18"/>
          <w:lang w:val="zxx" w:eastAsia="zxx" w:bidi="zxx"/>
        </w:rPr>
        <w:t>: Обязательный канал для уведомлений</w:t>
      </w:r>
    </w:p>
    <w:p>
      <w:pPr>
        <w:pStyle w:val="Compact"/>
        <w:numPr>
          <w:ilvl w:val="0"/>
          <w:numId w:val="79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WhatsApp</w:t>
      </w:r>
      <w:r>
        <w:rPr>
          <w:sz w:val="18"/>
          <w:szCs w:val="18"/>
          <w:lang w:val="zxx" w:eastAsia="zxx" w:bidi="zxx"/>
        </w:rPr>
        <w:t>: Дополнительный канал</w:t>
      </w:r>
    </w:p>
    <w:p>
      <w:pPr>
        <w:pStyle w:val="Compact"/>
        <w:numPr>
          <w:ilvl w:val="0"/>
          <w:numId w:val="80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Языки</w:t>
      </w:r>
      <w:r>
        <w:rPr>
          <w:sz w:val="18"/>
          <w:szCs w:val="18"/>
          <w:lang w:val="zxx" w:eastAsia="zxx" w:bidi="zxx"/>
        </w:rPr>
        <w:t>: Русский (основной), Узбекский (дополнительный)</w:t>
      </w:r>
      <w:bookmarkEnd w:id="30"/>
    </w:p>
    <w:p>
      <w:pPr>
        <w:pStyle w:val="Heading3"/>
        <w:rPr>
          <w:sz w:val="18"/>
          <w:szCs w:val="18"/>
          <w:lang w:val="zxx" w:eastAsia="zxx" w:bidi="zxx"/>
        </w:rPr>
      </w:pPr>
      <w:bookmarkStart w:id="31" w:name="географические-особенности"/>
      <w:r>
        <w:rPr>
          <w:sz w:val="18"/>
          <w:szCs w:val="18"/>
          <w:lang w:val="zxx" w:eastAsia="zxx" w:bidi="zxx"/>
        </w:rPr>
        <w:t>Географические особенности</w:t>
      </w:r>
    </w:p>
    <w:p>
      <w:pPr>
        <w:pStyle w:val="Compact"/>
        <w:numPr>
          <w:ilvl w:val="0"/>
          <w:numId w:val="8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Часовой пояс</w:t>
      </w:r>
      <w:r>
        <w:rPr>
          <w:sz w:val="18"/>
          <w:szCs w:val="18"/>
          <w:lang w:val="zxx" w:eastAsia="zxx" w:bidi="zxx"/>
        </w:rPr>
        <w:t>: Asia/Tashkent (UTC+5)</w:t>
      </w:r>
    </w:p>
    <w:p>
      <w:pPr>
        <w:pStyle w:val="Compact"/>
        <w:numPr>
          <w:ilvl w:val="0"/>
          <w:numId w:val="82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Регионы</w:t>
      </w:r>
      <w:r>
        <w:rPr>
          <w:sz w:val="18"/>
          <w:szCs w:val="18"/>
          <w:lang w:val="zxx" w:eastAsia="zxx" w:bidi="zxx"/>
        </w:rPr>
        <w:t>: 12 областей + г. Ташкент + Каракалпакстан</w:t>
      </w:r>
    </w:p>
    <w:p>
      <w:pPr>
        <w:pStyle w:val="Compact"/>
        <w:numPr>
          <w:ilvl w:val="0"/>
          <w:numId w:val="83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Популярные города</w:t>
      </w:r>
      <w:r>
        <w:rPr>
          <w:sz w:val="18"/>
          <w:szCs w:val="18"/>
          <w:lang w:val="zxx" w:eastAsia="zxx" w:bidi="zxx"/>
        </w:rPr>
        <w:t>: Ташкент, Самарканд, Бухара, Андижан, Фергана</w:t>
      </w:r>
      <w:bookmarkEnd w:id="31"/>
    </w:p>
    <w:p>
      <w:pPr>
        <w:pStyle w:val="Heading3"/>
        <w:rPr>
          <w:sz w:val="18"/>
          <w:szCs w:val="18"/>
          <w:lang w:val="zxx" w:eastAsia="zxx" w:bidi="zxx"/>
        </w:rPr>
      </w:pPr>
      <w:bookmarkStart w:id="32" w:name="правовые-требования"/>
      <w:r>
        <w:rPr>
          <w:sz w:val="18"/>
          <w:szCs w:val="18"/>
          <w:lang w:val="zxx" w:eastAsia="zxx" w:bidi="zxx"/>
        </w:rPr>
        <w:t>Правовые требования</w:t>
      </w:r>
    </w:p>
    <w:p>
      <w:pPr>
        <w:pStyle w:val="Compact"/>
        <w:numPr>
          <w:ilvl w:val="0"/>
          <w:numId w:val="84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Персональные данные</w:t>
      </w:r>
      <w:r>
        <w:rPr>
          <w:sz w:val="18"/>
          <w:szCs w:val="18"/>
          <w:lang w:val="zxx" w:eastAsia="zxx" w:bidi="zxx"/>
        </w:rPr>
        <w:t>: Согласно закону РУз “О персональных данных”</w:t>
      </w:r>
    </w:p>
    <w:p>
      <w:pPr>
        <w:pStyle w:val="Compact"/>
        <w:numPr>
          <w:ilvl w:val="0"/>
          <w:numId w:val="85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Налоговое законодательство</w:t>
      </w:r>
      <w:r>
        <w:rPr>
          <w:sz w:val="18"/>
          <w:szCs w:val="18"/>
          <w:lang w:val="zxx" w:eastAsia="zxx" w:bidi="zxx"/>
        </w:rPr>
        <w:t>: Интеграция с SOLIQ.UZ</w:t>
      </w:r>
    </w:p>
    <w:p>
      <w:pPr>
        <w:pStyle w:val="Compact"/>
        <w:numPr>
          <w:ilvl w:val="0"/>
          <w:numId w:val="86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Трудовое право</w:t>
      </w:r>
      <w:r>
        <w:rPr>
          <w:sz w:val="18"/>
          <w:szCs w:val="18"/>
          <w:lang w:val="zxx" w:eastAsia="zxx" w:bidi="zxx"/>
        </w:rPr>
        <w:t>: Соблюдение ТК РУз при составлении расписаний</w:t>
      </w:r>
    </w:p>
    <w:p>
      <w:pPr>
        <w:pStyle w:val="Compact"/>
        <w:numPr>
          <w:ilvl w:val="0"/>
          <w:numId w:val="87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Банковское регулирование</w:t>
      </w:r>
      <w:r>
        <w:rPr>
          <w:sz w:val="18"/>
          <w:szCs w:val="18"/>
          <w:lang w:val="zxx" w:eastAsia="zxx" w:bidi="zxx"/>
        </w:rPr>
        <w:t>: Требования Центробанка РУз</w:t>
      </w:r>
      <w:bookmarkEnd w:id="32"/>
    </w:p>
    <w:p>
      <w:pPr>
        <w:pStyle w:val="Heading3"/>
        <w:rPr>
          <w:sz w:val="18"/>
          <w:szCs w:val="18"/>
          <w:lang w:val="zxx" w:eastAsia="zxx" w:bidi="zxx"/>
        </w:rPr>
      </w:pPr>
      <w:bookmarkStart w:id="33" w:name="технические-особенности"/>
      <w:r>
        <w:rPr>
          <w:sz w:val="18"/>
          <w:szCs w:val="18"/>
          <w:lang w:val="zxx" w:eastAsia="zxx" w:bidi="zxx"/>
        </w:rPr>
        <w:t>Технические особенности</w:t>
      </w:r>
    </w:p>
    <w:p>
      <w:pPr>
        <w:pStyle w:val="Compact"/>
        <w:numPr>
          <w:ilvl w:val="0"/>
          <w:numId w:val="88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Мобильный интернет</w:t>
      </w:r>
      <w:r>
        <w:rPr>
          <w:sz w:val="18"/>
          <w:szCs w:val="18"/>
          <w:lang w:val="zxx" w:eastAsia="zxx" w:bidi="zxx"/>
        </w:rPr>
        <w:t>: Оптимизация для 3G/4G сетей</w:t>
      </w:r>
    </w:p>
    <w:p>
      <w:pPr>
        <w:pStyle w:val="Compact"/>
        <w:numPr>
          <w:ilvl w:val="0"/>
          <w:numId w:val="89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PWA</w:t>
      </w:r>
      <w:r>
        <w:rPr>
          <w:sz w:val="18"/>
          <w:szCs w:val="18"/>
          <w:lang w:val="zxx" w:eastAsia="zxx" w:bidi="zxx"/>
        </w:rPr>
        <w:t>: Прогрессивное веб-приложение для экономии трафика</w:t>
      </w:r>
    </w:p>
    <w:p>
      <w:pPr>
        <w:pStyle w:val="Compact"/>
        <w:numPr>
          <w:ilvl w:val="0"/>
          <w:numId w:val="90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Офлайн режим</w:t>
      </w:r>
      <w:r>
        <w:rPr>
          <w:sz w:val="18"/>
          <w:szCs w:val="18"/>
          <w:lang w:val="zxx" w:eastAsia="zxx" w:bidi="zxx"/>
        </w:rPr>
        <w:t>: Базовый функционал без интернета</w:t>
      </w:r>
    </w:p>
    <w:p>
      <w:pPr>
        <w:pStyle w:val="Compact"/>
        <w:numPr>
          <w:ilvl w:val="0"/>
          <w:numId w:val="91"/>
        </w:numPr>
        <w:spacing w:before="36" w:after="36"/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Локализация</w:t>
      </w:r>
      <w:r>
        <w:rPr>
          <w:sz w:val="18"/>
          <w:szCs w:val="18"/>
          <w:lang w:val="zxx" w:eastAsia="zxx" w:bidi="zxx"/>
        </w:rPr>
        <w:t>: Поддержка узбекской латиницы и кириллицы</w:t>
      </w:r>
      <w:bookmarkEnd w:id="0"/>
      <w:bookmarkEnd w:id="25"/>
      <w:bookmarkEnd w:id="33"/>
    </w:p>
    <w:sectPr>
      <w:type w:val="nextPage"/>
      <w:pgSz w:w="12240" w:h="15840"/>
      <w:pgMar w:left="1440" w:right="1440" w:gutter="0" w:header="0" w:top="720" w:footer="0" w:bottom="81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LibreOffice/24.8.2.1$Linux_X86_64 LibreOffice_project/41740883c77b073d14011387305cb18c71aed59b</Application>
  <AppVersion>15.0000</AppVersion>
  <Pages>5</Pages>
  <Words>1205</Words>
  <Characters>8026</Characters>
  <CharactersWithSpaces>8849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2025-06-12T16:07:12Z</dcterms:created>
  <dc:creator/>
  <dc:description/>
  <dc:language>en-US</dc:language>
  <cp:lastModifiedBy/>
  <dcterms:modified xsi:type="dcterms:W3CDTF">2025-06-13T00:07:14Z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