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60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Exercise 04 — Определение и описание методов для UC04</w:t>
      </w:r>
    </w:p>
    <w:p>
      <w:pPr>
        <w:pStyle w:val="Heading2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Наборы «вопрос — ответы» для интеграции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1. Регистрация клиента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5"/>
        <w:gridCol w:w="5204"/>
      </w:tblGrid>
      <w:tr>
        <w:trPr/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Вопрос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Ответ</w:t>
            </w:r>
          </w:p>
        </w:tc>
      </w:tr>
      <w:tr>
        <w:trPr/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Как зарегистрировать нового клиента?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POST-запрос с данными клиента</w:t>
            </w:r>
          </w:p>
        </w:tc>
      </w:tr>
      <w:tr>
        <w:trPr/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Что делать, если телефон уже существует?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Вернуть ошибку 409 Conflict</w:t>
            </w:r>
          </w:p>
        </w:tc>
      </w:tr>
      <w:tr>
        <w:trPr/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Как подтвердить успешную регистрацию?</w:t>
            </w:r>
          </w:p>
        </w:tc>
        <w:tc>
          <w:tcPr>
            <w:tcW w:w="5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Вернуть 201 Created с данными клиента</w:t>
            </w:r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2. Проверка существования клиента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85"/>
        <w:gridCol w:w="3824"/>
      </w:tblGrid>
      <w:tr>
        <w:trPr/>
        <w:tc>
          <w:tcPr>
            <w:tcW w:w="6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Вопрос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Ответ</w:t>
            </w:r>
          </w:p>
        </w:tc>
      </w:tr>
      <w:tr>
        <w:trPr/>
        <w:tc>
          <w:tcPr>
            <w:tcW w:w="6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Как проверить, существует ли клиент с данным телефоном?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GET-запрос по номеру телефона</w:t>
            </w:r>
          </w:p>
        </w:tc>
      </w:tr>
      <w:tr>
        <w:trPr/>
        <w:tc>
          <w:tcPr>
            <w:tcW w:w="6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Что вернуть, если клиент найден?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200 OK с данными клиента</w:t>
            </w:r>
          </w:p>
        </w:tc>
      </w:tr>
      <w:tr>
        <w:trPr/>
        <w:tc>
          <w:tcPr>
            <w:tcW w:w="6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Что вернуть, если клиент не найден?</w:t>
            </w:r>
          </w:p>
        </w:tc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404 Not Found</w:t>
            </w:r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3. Отправка SMS-уведомления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1"/>
        <w:gridCol w:w="5628"/>
      </w:tblGrid>
      <w:tr>
        <w:trPr/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Вопрос</w:t>
            </w:r>
          </w:p>
        </w:tc>
        <w:tc>
          <w:tcPr>
            <w:tcW w:w="5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Ответ</w:t>
            </w:r>
          </w:p>
        </w:tc>
      </w:tr>
      <w:tr>
        <w:trPr/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Как отправить SMS с учетными данными?</w:t>
            </w:r>
          </w:p>
        </w:tc>
        <w:tc>
          <w:tcPr>
            <w:tcW w:w="5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POST-запрос к SMS-сервису</w:t>
            </w:r>
          </w:p>
        </w:tc>
      </w:tr>
      <w:tr>
        <w:trPr/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Что делать при ошибке отправки?</w:t>
            </w:r>
          </w:p>
        </w:tc>
        <w:tc>
          <w:tcPr>
            <w:tcW w:w="5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Логировать ошибку, вернуть предупреждение</w:t>
            </w:r>
          </w:p>
        </w:tc>
      </w:tr>
      <w:tr>
        <w:trPr/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Как подтвердить отправку?</w:t>
            </w:r>
          </w:p>
        </w:tc>
        <w:tc>
          <w:tcPr>
            <w:tcW w:w="5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Вернуть 200 OK с ID сообщения</w:t>
            </w:r>
          </w:p>
        </w:tc>
      </w:tr>
    </w:tbl>
    <w:p>
      <w:pPr>
        <w:pStyle w:val="Heading2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Определение HTTP-методов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1. Регистрация нового клиента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3"/>
        <w:gridCol w:w="5215"/>
        <w:gridCol w:w="2952"/>
      </w:tblGrid>
      <w:tr>
        <w:trPr/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Критерий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Анализ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Выбор</w:t>
            </w:r>
          </w:p>
        </w:tc>
      </w:tr>
      <w:tr>
        <w:trPr/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CRUD операция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CREATE - создание нового ресурса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POST</w:t>
            </w:r>
          </w:p>
        </w:tc>
      </w:tr>
      <w:tr>
        <w:trPr/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Безопасность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Операция изменяет состояние системы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Небезопасный метод</w:t>
            </w:r>
          </w:p>
        </w:tc>
      </w:tr>
      <w:tr>
        <w:trPr/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Идемпотентность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Повторный вызов создаст дубликат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Неидемпотентный</w:t>
            </w:r>
          </w:p>
        </w:tc>
      </w:tr>
      <w:tr>
        <w:trPr/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Итоговый выбор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POST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✅</w:t>
            </w:r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2. Проверка существования клиента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2"/>
        <w:gridCol w:w="5175"/>
        <w:gridCol w:w="2813"/>
      </w:tblGrid>
      <w:tr>
        <w:trPr/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Критерий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Анализ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Выбор</w:t>
            </w:r>
          </w:p>
        </w:tc>
      </w:tr>
      <w:tr>
        <w:trPr/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CRUD операция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READ - чтение данных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GET</w:t>
            </w:r>
          </w:p>
        </w:tc>
      </w:tr>
      <w:tr>
        <w:trPr/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Безопасность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Операция не изменяет состояние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Безопасный метод</w:t>
            </w:r>
          </w:p>
        </w:tc>
      </w:tr>
      <w:tr>
        <w:trPr/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Идемпотентность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Результат одинаковый при повторах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Идемпотентный</w:t>
            </w:r>
          </w:p>
        </w:tc>
      </w:tr>
      <w:tr>
        <w:trPr/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Итоговый выбор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GET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✅</w:t>
            </w:r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3. Отправка SMS-уведомления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5611"/>
        <w:gridCol w:w="2740"/>
      </w:tblGrid>
      <w:tr>
        <w:trPr/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Критерий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Анализ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Выбор</w:t>
            </w:r>
          </w:p>
        </w:tc>
      </w:tr>
      <w:tr>
        <w:trPr/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CRUD операция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CREATE - создание уведомления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POST</w:t>
            </w:r>
          </w:p>
        </w:tc>
      </w:tr>
      <w:tr>
        <w:trPr/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Безопасность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Операция изменяет состояние (отправка SMS)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Небезопасный метод</w:t>
            </w:r>
          </w:p>
        </w:tc>
      </w:tr>
      <w:tr>
        <w:trPr/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Идемпотентность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Повторная отправка нежелательна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Неидемпотентный</w:t>
            </w:r>
          </w:p>
        </w:tc>
      </w:tr>
      <w:tr>
        <w:trPr/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Итоговый выбор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POST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✅</w:t>
            </w:r>
          </w:p>
        </w:tc>
      </w:tr>
    </w:tbl>
    <w:p>
      <w:pPr>
        <w:pStyle w:val="Heading2"/>
        <w:spacing w:lineRule="exact" w:line="173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Описание запросов</w:t>
      </w:r>
    </w:p>
    <w:p>
      <w:pPr>
        <w:pStyle w:val="Heading3"/>
        <w:spacing w:lineRule="exact" w:line="173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1. Регистрация клиента</w:t>
      </w:r>
    </w:p>
    <w:p>
      <w:pPr>
        <w:pStyle w:val="Normal"/>
        <w:spacing w:lineRule="exact" w:line="173"/>
        <w:rPr>
          <w:sz w:val="20"/>
          <w:szCs w:val="20"/>
          <w:lang w:val="zxx" w:eastAsia="zxx" w:bidi="zxx"/>
        </w:rPr>
      </w:pP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Запрос:</w:t>
      </w:r>
    </w:p>
    <w:p>
      <w:pPr>
        <w:pStyle w:val="Normal"/>
        <w:numPr>
          <w:ilvl w:val="0"/>
          <w:numId w:val="1"/>
        </w:numPr>
        <w:spacing w:lineRule="exact" w:line="173"/>
        <w:rPr>
          <w:sz w:val="20"/>
          <w:szCs w:val="20"/>
          <w:lang w:val="zxx" w:eastAsia="zxx" w:bidi="zxx"/>
        </w:rPr>
      </w:pP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Метод:</w:t>
      </w: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POST</w:t>
      </w:r>
    </w:p>
    <w:p>
      <w:pPr>
        <w:pStyle w:val="Normal"/>
        <w:numPr>
          <w:ilvl w:val="0"/>
          <w:numId w:val="1"/>
        </w:numPr>
        <w:spacing w:lineRule="exact" w:line="173"/>
        <w:rPr/>
      </w:pP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URL-путь:</w:t>
      </w: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</w:t>
      </w:r>
      <w:r>
        <w:rPr>
          <w:rStyle w:val="InlineCode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/api/clients</w:t>
      </w:r>
    </w:p>
    <w:p>
      <w:pPr>
        <w:pStyle w:val="Normal"/>
        <w:numPr>
          <w:ilvl w:val="0"/>
          <w:numId w:val="1"/>
        </w:numPr>
        <w:spacing w:lineRule="exact" w:line="173"/>
        <w:rPr/>
      </w:pPr>
      <w:r>
        <w:rPr>
          <w:rStyle w:val="DefaultParagraphFont"/>
          <w:b/>
          <w:i w:val="false"/>
          <w:strike w:val="false"/>
          <w:dstrike w:val="false"/>
          <w:sz w:val="20"/>
          <w:szCs w:val="20"/>
          <w:lang w:val="zxx" w:eastAsia="zxx" w:bidi="zxx"/>
        </w:rPr>
        <w:t>Параметры:</w:t>
      </w: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Нет</w:t>
      </w:r>
    </w:p>
    <w:p>
      <w:pPr>
        <w:pStyle w:val="Normal"/>
        <w:numPr>
          <w:ilvl w:val="0"/>
          <w:numId w:val="1"/>
        </w:numPr>
        <w:spacing w:lineRule="exact" w:line="173"/>
        <w:rPr/>
      </w:pPr>
      <w:r>
        <w:rPr>
          <w:rStyle w:val="DefaultParagraphFont"/>
          <w:b/>
          <w:i w:val="false"/>
          <w:strike w:val="false"/>
          <w:dstrike w:val="false"/>
          <w:sz w:val="20"/>
          <w:szCs w:val="20"/>
          <w:lang w:val="zxx" w:eastAsia="zxx" w:bidi="zxx"/>
        </w:rPr>
        <w:t>Тело запроса:</w:t>
      </w: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JSON с данными клиента (имя, телефон)</w:t>
      </w:r>
    </w:p>
    <w:p>
      <w:pPr>
        <w:pStyle w:val="Heading3"/>
        <w:spacing w:lineRule="exact" w:line="173"/>
        <w:rPr/>
      </w:pP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2. Проверка существования клиента</w:t>
      </w:r>
    </w:p>
    <w:p>
      <w:pPr>
        <w:pStyle w:val="Normal"/>
        <w:spacing w:lineRule="exact" w:line="173"/>
        <w:rPr/>
      </w:pPr>
      <w:r>
        <w:rPr>
          <w:rStyle w:val="DefaultParagraphFont"/>
          <w:b/>
          <w:i w:val="false"/>
          <w:strike w:val="false"/>
          <w:dstrike w:val="false"/>
          <w:sz w:val="20"/>
          <w:szCs w:val="20"/>
          <w:lang w:val="zxx" w:eastAsia="zxx" w:bidi="zxx"/>
        </w:rPr>
        <w:t>Запрос:</w:t>
      </w:r>
    </w:p>
    <w:p>
      <w:pPr>
        <w:pStyle w:val="Normal"/>
        <w:numPr>
          <w:ilvl w:val="0"/>
          <w:numId w:val="1"/>
        </w:numPr>
        <w:spacing w:lineRule="exact" w:line="173"/>
        <w:rPr/>
      </w:pPr>
      <w:r>
        <w:rPr>
          <w:rStyle w:val="DefaultParagraphFont"/>
          <w:b/>
          <w:i w:val="false"/>
          <w:strike w:val="false"/>
          <w:dstrike w:val="false"/>
          <w:sz w:val="20"/>
          <w:szCs w:val="20"/>
          <w:lang w:val="zxx" w:eastAsia="zxx" w:bidi="zxx"/>
        </w:rPr>
        <w:t>Метод:</w:t>
      </w: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GET</w:t>
      </w:r>
    </w:p>
    <w:p>
      <w:pPr>
        <w:pStyle w:val="Normal"/>
        <w:numPr>
          <w:ilvl w:val="0"/>
          <w:numId w:val="1"/>
        </w:numPr>
        <w:spacing w:lineRule="exact" w:line="173"/>
        <w:rPr/>
      </w:pPr>
      <w:r>
        <w:rPr>
          <w:rStyle w:val="DefaultParagraphFont"/>
          <w:b/>
          <w:i w:val="false"/>
          <w:strike w:val="false"/>
          <w:dstrike w:val="false"/>
          <w:sz w:val="20"/>
          <w:szCs w:val="20"/>
          <w:lang w:val="zxx" w:eastAsia="zxx" w:bidi="zxx"/>
        </w:rPr>
        <w:t>URL-путь:</w:t>
      </w: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</w:t>
      </w:r>
      <w:r>
        <w:rPr>
          <w:rStyle w:val="InlineCode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/api/clients/check</w:t>
      </w:r>
    </w:p>
    <w:p>
      <w:pPr>
        <w:pStyle w:val="Normal"/>
        <w:numPr>
          <w:ilvl w:val="0"/>
          <w:numId w:val="1"/>
        </w:numPr>
        <w:spacing w:lineRule="exact" w:line="173"/>
        <w:rPr/>
      </w:pPr>
      <w:r>
        <w:rPr>
          <w:rStyle w:val="DefaultParagraphFont"/>
          <w:b/>
          <w:i w:val="false"/>
          <w:strike w:val="false"/>
          <w:dstrike w:val="false"/>
          <w:sz w:val="20"/>
          <w:szCs w:val="20"/>
          <w:lang w:val="zxx" w:eastAsia="zxx" w:bidi="zxx"/>
        </w:rPr>
        <w:t>Параметры:</w:t>
      </w: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</w:t>
      </w:r>
      <w:r>
        <w:rPr>
          <w:rStyle w:val="InlineCode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phone</w:t>
      </w: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(query parameter)</w:t>
      </w:r>
    </w:p>
    <w:p>
      <w:pPr>
        <w:pStyle w:val="Normal"/>
        <w:numPr>
          <w:ilvl w:val="0"/>
          <w:numId w:val="1"/>
        </w:numPr>
        <w:spacing w:lineRule="exact" w:line="173"/>
        <w:rPr/>
      </w:pPr>
      <w:r>
        <w:rPr>
          <w:rStyle w:val="DefaultParagraphFont"/>
          <w:b/>
          <w:i w:val="false"/>
          <w:strike w:val="false"/>
          <w:dstrike w:val="false"/>
          <w:sz w:val="20"/>
          <w:szCs w:val="20"/>
          <w:lang w:val="zxx" w:eastAsia="zxx" w:bidi="zxx"/>
        </w:rPr>
        <w:t>Тело запроса:</w:t>
      </w: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Отсутствует</w:t>
      </w:r>
    </w:p>
    <w:p>
      <w:pPr>
        <w:pStyle w:val="Heading3"/>
        <w:spacing w:lineRule="exact" w:line="173"/>
        <w:rPr/>
      </w:pP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3. Отправка SMS</w:t>
      </w:r>
    </w:p>
    <w:p>
      <w:pPr>
        <w:pStyle w:val="Normal"/>
        <w:spacing w:lineRule="exact" w:line="173"/>
        <w:rPr/>
      </w:pPr>
      <w:r>
        <w:rPr>
          <w:rStyle w:val="DefaultParagraphFont"/>
          <w:b/>
          <w:i w:val="false"/>
          <w:strike w:val="false"/>
          <w:dstrike w:val="false"/>
          <w:sz w:val="20"/>
          <w:szCs w:val="20"/>
          <w:lang w:val="zxx" w:eastAsia="zxx" w:bidi="zxx"/>
        </w:rPr>
        <w:t>Запрос:</w:t>
      </w:r>
    </w:p>
    <w:p>
      <w:pPr>
        <w:pStyle w:val="Normal"/>
        <w:numPr>
          <w:ilvl w:val="0"/>
          <w:numId w:val="1"/>
        </w:numPr>
        <w:spacing w:lineRule="exact" w:line="173"/>
        <w:rPr/>
      </w:pPr>
      <w:r>
        <w:rPr>
          <w:rStyle w:val="DefaultParagraphFont"/>
          <w:b/>
          <w:i w:val="false"/>
          <w:strike w:val="false"/>
          <w:dstrike w:val="false"/>
          <w:sz w:val="20"/>
          <w:szCs w:val="20"/>
          <w:lang w:val="zxx" w:eastAsia="zxx" w:bidi="zxx"/>
        </w:rPr>
        <w:t>Метод:</w:t>
      </w: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POST</w:t>
      </w:r>
    </w:p>
    <w:p>
      <w:pPr>
        <w:pStyle w:val="Normal"/>
        <w:numPr>
          <w:ilvl w:val="0"/>
          <w:numId w:val="1"/>
        </w:numPr>
        <w:spacing w:lineRule="exact" w:line="173"/>
        <w:rPr/>
      </w:pPr>
      <w:r>
        <w:rPr>
          <w:rStyle w:val="DefaultParagraphFont"/>
          <w:b/>
          <w:i w:val="false"/>
          <w:strike w:val="false"/>
          <w:dstrike w:val="false"/>
          <w:sz w:val="20"/>
          <w:szCs w:val="20"/>
          <w:lang w:val="zxx" w:eastAsia="zxx" w:bidi="zxx"/>
        </w:rPr>
        <w:t>URL-путь:</w:t>
      </w: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</w:t>
      </w:r>
      <w:r>
        <w:rPr>
          <w:rStyle w:val="InlineCode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/api/notifications/sms</w:t>
      </w:r>
    </w:p>
    <w:p>
      <w:pPr>
        <w:pStyle w:val="Normal"/>
        <w:numPr>
          <w:ilvl w:val="0"/>
          <w:numId w:val="1"/>
        </w:numPr>
        <w:spacing w:lineRule="exact" w:line="173"/>
        <w:rPr/>
      </w:pPr>
      <w:r>
        <w:rPr>
          <w:rStyle w:val="DefaultParagraphFont"/>
          <w:b/>
          <w:i w:val="false"/>
          <w:strike w:val="false"/>
          <w:dstrike w:val="false"/>
          <w:sz w:val="20"/>
          <w:szCs w:val="20"/>
          <w:lang w:val="zxx" w:eastAsia="zxx" w:bidi="zxx"/>
        </w:rPr>
        <w:t>Параметры:</w:t>
      </w: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Нет</w:t>
      </w:r>
    </w:p>
    <w:p>
      <w:pPr>
        <w:pStyle w:val="Normal"/>
        <w:numPr>
          <w:ilvl w:val="0"/>
          <w:numId w:val="1"/>
        </w:numPr>
        <w:spacing w:lineRule="exact" w:line="173"/>
        <w:rPr/>
      </w:pPr>
      <w:r>
        <w:rPr>
          <w:rStyle w:val="DefaultParagraphFont"/>
          <w:b/>
          <w:i w:val="false"/>
          <w:strike w:val="false"/>
          <w:dstrike w:val="false"/>
          <w:sz w:val="20"/>
          <w:szCs w:val="20"/>
          <w:lang w:val="zxx" w:eastAsia="zxx" w:bidi="zxx"/>
        </w:rPr>
        <w:t>Тело запроса:</w:t>
      </w: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JSON с данными для SMS (телефон, текст)</w:t>
      </w:r>
    </w:p>
    <w:p>
      <w:pPr>
        <w:pStyle w:val="Heading2"/>
        <w:spacing w:lineRule="exact" w:line="173"/>
        <w:rPr/>
      </w:pP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Описание ответов</w:t>
      </w:r>
    </w:p>
    <w:p>
      <w:pPr>
        <w:pStyle w:val="Heading3"/>
        <w:spacing w:lineRule="exact" w:line="173"/>
        <w:rPr/>
      </w:pP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1. Регистрация клиента</w:t>
      </w:r>
    </w:p>
    <w:p>
      <w:pPr>
        <w:pStyle w:val="Heading4"/>
        <w:spacing w:lineRule="exact" w:line="173"/>
        <w:rPr/>
      </w:pP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Успешный ответ</w:t>
      </w:r>
    </w:p>
    <w:p>
      <w:pPr>
        <w:pStyle w:val="Normal"/>
        <w:numPr>
          <w:ilvl w:val="0"/>
          <w:numId w:val="1"/>
        </w:numPr>
        <w:spacing w:lineRule="exact" w:line="173"/>
        <w:rPr/>
      </w:pPr>
      <w:r>
        <w:rPr>
          <w:rStyle w:val="DefaultParagraphFont"/>
          <w:b/>
          <w:i w:val="false"/>
          <w:strike w:val="false"/>
          <w:dstrike w:val="false"/>
          <w:sz w:val="20"/>
          <w:szCs w:val="20"/>
          <w:lang w:val="zxx" w:eastAsia="zxx" w:bidi="zxx"/>
        </w:rPr>
        <w:t>Код состояния:</w:t>
      </w: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201 Created</w:t>
      </w:r>
    </w:p>
    <w:p>
      <w:pPr>
        <w:pStyle w:val="Normal"/>
        <w:numPr>
          <w:ilvl w:val="0"/>
          <w:numId w:val="1"/>
        </w:numPr>
        <w:spacing w:lineRule="exact" w:line="173"/>
        <w:rPr/>
      </w:pPr>
      <w:r>
        <w:rPr>
          <w:rStyle w:val="DefaultParagraphFont"/>
          <w:b/>
          <w:i w:val="false"/>
          <w:strike w:val="false"/>
          <w:dstrike w:val="false"/>
          <w:sz w:val="20"/>
          <w:szCs w:val="20"/>
          <w:lang w:val="zxx" w:eastAsia="zxx" w:bidi="zxx"/>
        </w:rPr>
        <w:t>Тело ответа:</w:t>
      </w: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JSON с данными созданного клиента (ID, имя, телефон, дата регистрации)</w:t>
      </w:r>
    </w:p>
    <w:p>
      <w:pPr>
        <w:pStyle w:val="Heading4"/>
        <w:spacing w:lineRule="exact" w:line="173"/>
        <w:rPr/>
      </w:pP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Неуспешный ответ</w:t>
      </w:r>
    </w:p>
    <w:p>
      <w:pPr>
        <w:pStyle w:val="Normal"/>
        <w:numPr>
          <w:ilvl w:val="0"/>
          <w:numId w:val="1"/>
        </w:numPr>
        <w:spacing w:lineRule="exact" w:line="173"/>
        <w:rPr/>
      </w:pPr>
      <w:r>
        <w:rPr>
          <w:rStyle w:val="DefaultParagraphFont"/>
          <w:b/>
          <w:i w:val="false"/>
          <w:strike w:val="false"/>
          <w:dstrike w:val="false"/>
          <w:sz w:val="20"/>
          <w:szCs w:val="20"/>
          <w:lang w:val="zxx" w:eastAsia="zxx" w:bidi="zxx"/>
        </w:rPr>
        <w:t>Код состояния:</w:t>
      </w: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409 Conflict</w:t>
      </w:r>
    </w:p>
    <w:p>
      <w:pPr>
        <w:pStyle w:val="Normal"/>
        <w:numPr>
          <w:ilvl w:val="0"/>
          <w:numId w:val="1"/>
        </w:numPr>
        <w:spacing w:lineRule="exact" w:line="173"/>
        <w:rPr/>
      </w:pPr>
      <w:r>
        <w:rPr>
          <w:rStyle w:val="DefaultParagraphFont"/>
          <w:b/>
          <w:i w:val="false"/>
          <w:strike w:val="false"/>
          <w:dstrike w:val="false"/>
          <w:sz w:val="20"/>
          <w:szCs w:val="20"/>
          <w:lang w:val="zxx" w:eastAsia="zxx" w:bidi="zxx"/>
        </w:rPr>
        <w:t>Тело ответа:</w:t>
      </w: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JSON с описанием ошибки (телефон уже существует)</w:t>
      </w:r>
    </w:p>
    <w:p>
      <w:pPr>
        <w:pStyle w:val="Heading3"/>
        <w:spacing w:lineRule="exact" w:line="173"/>
        <w:rPr/>
      </w:pP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2. Проверка существования клиента</w:t>
      </w:r>
    </w:p>
    <w:p>
      <w:pPr>
        <w:pStyle w:val="Heading4"/>
        <w:spacing w:lineRule="exact" w:line="173"/>
        <w:rPr/>
      </w:pP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Успешный ответ</w:t>
      </w:r>
    </w:p>
    <w:p>
      <w:pPr>
        <w:pStyle w:val="Normal"/>
        <w:numPr>
          <w:ilvl w:val="0"/>
          <w:numId w:val="1"/>
        </w:numPr>
        <w:spacing w:lineRule="exact" w:line="173"/>
        <w:rPr/>
      </w:pPr>
      <w:r>
        <w:rPr>
          <w:rStyle w:val="DefaultParagraphFont"/>
          <w:b/>
          <w:i w:val="false"/>
          <w:strike w:val="false"/>
          <w:dstrike w:val="false"/>
          <w:sz w:val="20"/>
          <w:szCs w:val="20"/>
          <w:lang w:val="zxx" w:eastAsia="zxx" w:bidi="zxx"/>
        </w:rPr>
        <w:t>Код состояния:</w:t>
      </w: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200 OK</w:t>
      </w:r>
    </w:p>
    <w:p>
      <w:pPr>
        <w:pStyle w:val="Normal"/>
        <w:numPr>
          <w:ilvl w:val="0"/>
          <w:numId w:val="1"/>
        </w:numPr>
        <w:spacing w:lineRule="exact" w:line="173"/>
        <w:rPr/>
      </w:pPr>
      <w:r>
        <w:rPr>
          <w:rStyle w:val="DefaultParagraphFont"/>
          <w:b/>
          <w:i w:val="false"/>
          <w:strike w:val="false"/>
          <w:dstrike w:val="false"/>
          <w:sz w:val="20"/>
          <w:szCs w:val="20"/>
          <w:lang w:val="zxx" w:eastAsia="zxx" w:bidi="zxx"/>
        </w:rPr>
        <w:t>Тело ответа:</w:t>
      </w: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JSON с данными клиента или пустой объект</w:t>
      </w:r>
    </w:p>
    <w:p>
      <w:pPr>
        <w:pStyle w:val="Heading4"/>
        <w:spacing w:lineRule="exact" w:line="173"/>
        <w:rPr/>
      </w:pP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Неуспешный ответ</w:t>
      </w:r>
    </w:p>
    <w:p>
      <w:pPr>
        <w:pStyle w:val="Normal"/>
        <w:numPr>
          <w:ilvl w:val="0"/>
          <w:numId w:val="1"/>
        </w:numPr>
        <w:spacing w:lineRule="exact" w:line="173"/>
        <w:rPr/>
      </w:pPr>
      <w:r>
        <w:rPr>
          <w:rStyle w:val="DefaultParagraphFont"/>
          <w:b/>
          <w:i w:val="false"/>
          <w:strike w:val="false"/>
          <w:dstrike w:val="false"/>
          <w:sz w:val="20"/>
          <w:szCs w:val="20"/>
          <w:lang w:val="zxx" w:eastAsia="zxx" w:bidi="zxx"/>
        </w:rPr>
        <w:t>Код состояния:</w:t>
      </w: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400 Bad Request</w:t>
      </w:r>
    </w:p>
    <w:p>
      <w:pPr>
        <w:pStyle w:val="Normal"/>
        <w:numPr>
          <w:ilvl w:val="0"/>
          <w:numId w:val="1"/>
        </w:numPr>
        <w:spacing w:lineRule="exact" w:line="173"/>
        <w:rPr/>
      </w:pPr>
      <w:r>
        <w:rPr>
          <w:rStyle w:val="DefaultParagraphFont"/>
          <w:b/>
          <w:i w:val="false"/>
          <w:strike w:val="false"/>
          <w:dstrike w:val="false"/>
          <w:sz w:val="20"/>
          <w:szCs w:val="20"/>
          <w:lang w:val="zxx" w:eastAsia="zxx" w:bidi="zxx"/>
        </w:rPr>
        <w:t>Тело ответа:</w:t>
      </w: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JSON с описанием ошибки валидации</w:t>
      </w:r>
    </w:p>
    <w:p>
      <w:pPr>
        <w:pStyle w:val="Heading3"/>
        <w:spacing w:lineRule="exact" w:line="173"/>
        <w:rPr/>
      </w:pP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3. Отправка SMS</w:t>
      </w:r>
    </w:p>
    <w:p>
      <w:pPr>
        <w:pStyle w:val="Heading4"/>
        <w:spacing w:lineRule="exact" w:line="173"/>
        <w:rPr/>
      </w:pP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Успешный ответ</w:t>
      </w:r>
    </w:p>
    <w:p>
      <w:pPr>
        <w:pStyle w:val="Normal"/>
        <w:numPr>
          <w:ilvl w:val="0"/>
          <w:numId w:val="1"/>
        </w:numPr>
        <w:spacing w:lineRule="exact" w:line="173"/>
        <w:rPr/>
      </w:pPr>
      <w:r>
        <w:rPr>
          <w:rStyle w:val="DefaultParagraphFont"/>
          <w:b/>
          <w:i w:val="false"/>
          <w:strike w:val="false"/>
          <w:dstrike w:val="false"/>
          <w:sz w:val="20"/>
          <w:szCs w:val="20"/>
          <w:lang w:val="zxx" w:eastAsia="zxx" w:bidi="zxx"/>
        </w:rPr>
        <w:t>Код состояния:</w:t>
      </w: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200 OK</w:t>
      </w:r>
    </w:p>
    <w:p>
      <w:pPr>
        <w:pStyle w:val="Normal"/>
        <w:numPr>
          <w:ilvl w:val="0"/>
          <w:numId w:val="1"/>
        </w:numPr>
        <w:spacing w:lineRule="exact" w:line="173" w:before="0" w:after="0"/>
        <w:rPr/>
      </w:pPr>
      <w:r>
        <w:rPr>
          <w:rStyle w:val="DefaultParagraphFont"/>
          <w:b/>
          <w:i w:val="false"/>
          <w:strike w:val="false"/>
          <w:dstrike w:val="false"/>
          <w:sz w:val="20"/>
          <w:szCs w:val="20"/>
          <w:lang w:val="zxx" w:eastAsia="zxx" w:bidi="zxx"/>
        </w:rPr>
        <w:t>Тело ответа:</w:t>
      </w: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JSON с ID отправленного сообщения</w:t>
      </w:r>
    </w:p>
    <w:p>
      <w:pPr>
        <w:pStyle w:val="Heading4"/>
        <w:spacing w:lineRule="exact" w:line="173"/>
        <w:rPr/>
      </w:pP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Неуспешный ответ</w:t>
      </w:r>
    </w:p>
    <w:p>
      <w:pPr>
        <w:pStyle w:val="Normal"/>
        <w:numPr>
          <w:ilvl w:val="0"/>
          <w:numId w:val="1"/>
        </w:numPr>
        <w:spacing w:lineRule="exact" w:line="173" w:before="0" w:after="0"/>
        <w:rPr/>
      </w:pPr>
      <w:r>
        <w:rPr>
          <w:rStyle w:val="DefaultParagraphFont"/>
          <w:b/>
          <w:i w:val="false"/>
          <w:strike w:val="false"/>
          <w:dstrike w:val="false"/>
          <w:sz w:val="20"/>
          <w:szCs w:val="20"/>
          <w:lang w:val="zxx" w:eastAsia="zxx" w:bidi="zxx"/>
        </w:rPr>
        <w:t>Код состояния:</w:t>
      </w: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503 Service Unavailable</w:t>
      </w:r>
    </w:p>
    <w:p>
      <w:pPr>
        <w:pStyle w:val="Normal"/>
        <w:numPr>
          <w:ilvl w:val="0"/>
          <w:numId w:val="1"/>
        </w:numPr>
        <w:spacing w:lineRule="exact" w:line="173" w:before="0" w:after="0"/>
        <w:rPr/>
      </w:pPr>
      <w:r>
        <w:rPr>
          <w:rStyle w:val="DefaultParagraphFont"/>
          <w:b/>
          <w:i w:val="false"/>
          <w:strike w:val="false"/>
          <w:dstrike w:val="false"/>
          <w:sz w:val="20"/>
          <w:szCs w:val="20"/>
          <w:lang w:val="zxx" w:eastAsia="zxx" w:bidi="zxx"/>
        </w:rPr>
        <w:t>Тело ответа:</w:t>
      </w: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 xml:space="preserve"> JSON с описанием ошибки SMS-сервиса</w:t>
      </w:r>
    </w:p>
    <w:p>
      <w:pPr>
        <w:pStyle w:val="Heading2"/>
        <w:rPr/>
      </w:pPr>
      <w:r>
        <w:rPr>
          <w:rStyle w:val="DefaultParagraphFont"/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Полная спецификация методов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1"/>
        <w:gridCol w:w="933"/>
        <w:gridCol w:w="3721"/>
        <w:gridCol w:w="2787"/>
        <w:gridCol w:w="1341"/>
        <w:gridCol w:w="1436"/>
      </w:tblGrid>
      <w:tr>
        <w:trPr/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№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Метод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URL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Назначение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Успешный ответ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Ошибка</w:t>
            </w:r>
          </w:p>
        </w:tc>
      </w:tr>
      <w:tr>
        <w:trPr/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POST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InlineCode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/api/clients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Регистрация нового клиента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201 Created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409 Conflict</w:t>
            </w:r>
          </w:p>
        </w:tc>
      </w:tr>
      <w:tr>
        <w:trPr/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2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GET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InlineCode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/api/clients/check?phone={phone}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Проверка существования клиента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200 OK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400 Bad Request</w:t>
            </w:r>
          </w:p>
        </w:tc>
      </w:tr>
      <w:tr>
        <w:trPr/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3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POST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InlineCode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/api/notifications/sms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Отправка SMS-уведомления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200 OK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503 Service Unavailable</w:t>
            </w:r>
          </w:p>
        </w:tc>
      </w:tr>
      <w:tr>
        <w:trPr/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4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GET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InlineCode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/api/hr/roles/delta?since={datetime}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Получение обновлений ролей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200 OK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500 Internal Server Error</w:t>
            </w:r>
          </w:p>
        </w:tc>
      </w:tr>
      <w:tr>
        <w:trPr/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5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GET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InlineCode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/api/notifications/channels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Получение каналов связи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200 OK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500 Internal Server Error</w:t>
            </w:r>
          </w:p>
        </w:tc>
      </w:tr>
      <w:tr>
        <w:trPr/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6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GET</w:t>
            </w:r>
          </w:p>
        </w:tc>
        <w:tc>
          <w:tcPr>
            <w:tcW w:w="3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InlineCode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/api/phone/validate/{phone}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Валидация номера телефона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200 OK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400 Bad Request</w:t>
            </w:r>
          </w:p>
        </w:tc>
      </w:tr>
    </w:tbl>
    <w:p>
      <w:pPr>
        <w:pStyle w:val="Normal"/>
        <w:spacing w:before="0" w:after="160"/>
        <w:rPr>
          <w:b w:val="false"/>
          <w:i w:val="false"/>
          <w:i w:val="false"/>
          <w:strike w:val="false"/>
          <w:dstrike w:val="false"/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</w:r>
    </w:p>
    <w:sectPr>
      <w:type w:val="nextPage"/>
      <w:pgSz w:w="12240" w:h="15840"/>
      <w:pgMar w:left="720" w:right="81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bidi w:val="0"/>
      <w:spacing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rsid w:val="00ef7b96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 w:val="true"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semiHidden/>
    <w:qFormat/>
    <w:rPr/>
  </w:style>
  <w:style w:type="character" w:styleId="InlineCode" w:customStyle="1">
    <w:name w:val="InlineCode"/>
    <w:qFormat/>
    <w:rPr>
      <w:rFonts w:ascii="Consolas" w:hAnsi="Consolas" w:eastAsia="Consolas" w:cs="Consolas"/>
      <w:color w:val="C7254E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LibreOffice/24.8.2.1$Linux_X86_64 LibreOffice_project/41740883c77b073d14011387305cb18c71aed59b</Application>
  <AppVersion>15.0000</AppVersion>
  <Pages>3</Pages>
  <Words>466</Words>
  <Characters>2914</Characters>
  <CharactersWithSpaces>3196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2025-06-25T16:11:32Z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