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teach you how a static class differ from a non-static one,</w:t>
      </w:r>
    </w:p>
    <w:p>
      <w:pPr>
        <w:numPr>
          <w:ilvl w:val="0"/>
          <w:numId w:val="1001"/>
        </w:numPr>
        <w:pStyle w:val="Compact"/>
      </w:pPr>
      <w:r>
        <w:t xml:space="preserve">To illustrate the usefulness of static classes,</w:t>
      </w:r>
    </w:p>
    <w:p>
      <w:pPr>
        <w:numPr>
          <w:ilvl w:val="0"/>
          <w:numId w:val="1001"/>
        </w:numPr>
        <w:pStyle w:val="Compact"/>
      </w:pPr>
      <w:r>
        <w:t xml:space="preserve">To teach you how a non-static class can manipulate static fields.</w:t>
      </w:r>
    </w:p>
    <w:bookmarkStart w:id="22" w:name="static-classes-warm-up"/>
    <w:p>
      <w:pPr>
        <w:pStyle w:val="Heading1"/>
      </w:pPr>
      <w:r>
        <w:t xml:space="preserve">Static Classes – Warm-Up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2"/>
        </w:numPr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use,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  <w:pStyle w:val="DefinitionTerm"/>
      </w:pPr>
      <w:r>
        <w:t xml:space="preserve">Question:</w:t>
      </w:r>
    </w:p>
    <w:p>
      <w:pPr>
        <w:numPr>
          <w:ilvl w:val="0"/>
          <w:numId w:val="1000"/>
        </w:numPr>
        <w:pStyle w:val="Compact"/>
      </w:pPr>
      <w:r>
        <w:t xml:space="preserve">Using your IDE, check what happens if you do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3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5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5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6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6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Execute the program</w:t>
      </w:r>
    </w:p>
    <w:p>
      <w:pPr>
        <w:numPr>
          <w:ilvl w:val="1"/>
          <w:numId w:val="1007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7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4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Download, extract and study this</w:t>
      </w:r>
      <w:r>
        <w:t xml:space="preserve"> </w:t>
      </w:r>
      <w:hyperlink r:id="rId23">
        <w:r>
          <w:rPr>
            <w:rStyle w:val="Hyperlink"/>
          </w:rPr>
          <w:t xml:space="preserve">project</w:t>
        </w:r>
      </w:hyperlink>
      <w:r>
        <w:t xml:space="preserve"> </w:t>
      </w:r>
      <w:r>
        <w:t xml:space="preserve">implementation but</w:t>
      </w:r>
      <w:r>
        <w:t xml:space="preserve"> </w:t>
      </w:r>
      <w:r>
        <w:rPr>
          <w:iCs/>
          <w:i/>
        </w:rPr>
        <w:t xml:space="preserve">do not</w:t>
      </w:r>
      <w:r>
        <w:t xml:space="preserve"> </w:t>
      </w:r>
      <w:r>
        <w:t xml:space="preserve">execute it.</w:t>
      </w:r>
      <w:r>
        <w:t xml:space="preserve"> </w:t>
      </w:r>
      <w:r>
        <w:t xml:space="preserve">After reading through the implementation, answer the questions below.</w:t>
      </w:r>
    </w:p>
    <w:p>
      <w:pPr>
        <w:numPr>
          <w:ilvl w:val="0"/>
          <w:numId w:val="1008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8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8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10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10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8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labs/Static/Student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labs/Static/Student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2023-01-11T17:01:08Z</dcterms:created>
  <dcterms:modified xsi:type="dcterms:W3CDTF">2023-01-11T17:01:08Z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