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F9C1" w14:textId="77777777" w:rsidR="001520CC" w:rsidRDefault="001520CC" w:rsidP="001520CC">
      <w:pPr>
        <w:spacing w:after="60"/>
        <w:jc w:val="center"/>
      </w:pPr>
      <w:r>
        <w:rPr>
          <w:b/>
          <w:bCs/>
          <w:color w:val="2B6CB0"/>
          <w:sz w:val="20"/>
          <w:szCs w:val="20"/>
        </w:rPr>
        <w:t>THỰC HÀNH THIẾT KẾ</w:t>
      </w:r>
    </w:p>
    <w:p w14:paraId="541B443E" w14:textId="77777777" w:rsidR="001520CC" w:rsidRDefault="001520CC" w:rsidP="001520CC">
      <w:pPr>
        <w:spacing w:after="60"/>
        <w:jc w:val="center"/>
      </w:pPr>
      <w:r>
        <w:rPr>
          <w:b/>
          <w:bCs/>
          <w:color w:val="1A365D"/>
          <w:sz w:val="30"/>
          <w:szCs w:val="30"/>
        </w:rPr>
        <w:t>TÍNH NĂNG ĐÁNH GIÁ SẢN PHẨM</w:t>
      </w:r>
    </w:p>
    <w:p w14:paraId="3515E447" w14:textId="77777777" w:rsidR="001520CC" w:rsidRDefault="001520CC" w:rsidP="001520CC">
      <w:pPr>
        <w:spacing w:after="200"/>
        <w:jc w:val="center"/>
      </w:pPr>
      <w:r>
        <w:rPr>
          <w:i/>
          <w:iCs/>
          <w:color w:val="4A5568"/>
        </w:rPr>
        <w:t>RikkeiShop — Trang Chi tiết sản phẩm</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0"/>
      </w:tblGrid>
      <w:tr w:rsidR="001520CC" w14:paraId="60D6DB82" w14:textId="77777777" w:rsidTr="00F42404">
        <w:tc>
          <w:tcPr>
            <w:tcW w:w="9890" w:type="dxa"/>
            <w:tcBorders>
              <w:top w:val="single" w:sz="4" w:space="0" w:color="CCCCCC"/>
              <w:left w:val="single" w:sz="4" w:space="0" w:color="CCCCCC"/>
              <w:bottom w:val="single" w:sz="4" w:space="0" w:color="CCCCCC"/>
              <w:right w:val="single" w:sz="4" w:space="0" w:color="CCCCCC"/>
            </w:tcBorders>
            <w:shd w:val="clear" w:color="auto" w:fill="EBF8FF"/>
            <w:tcMar>
              <w:top w:w="90" w:type="dxa"/>
              <w:left w:w="140" w:type="dxa"/>
              <w:bottom w:w="90" w:type="dxa"/>
              <w:right w:w="140" w:type="dxa"/>
            </w:tcMar>
          </w:tcPr>
          <w:p w14:paraId="23E344E5" w14:textId="77777777" w:rsidR="001520CC" w:rsidRDefault="001520CC" w:rsidP="00F42404">
            <w:r>
              <w:rPr>
                <w:b/>
                <w:bCs/>
                <w:sz w:val="21"/>
                <w:szCs w:val="21"/>
              </w:rPr>
              <w:t xml:space="preserve">Mục tiêu: </w:t>
            </w:r>
            <w:r>
              <w:rPr>
                <w:sz w:val="21"/>
                <w:szCs w:val="21"/>
              </w:rPr>
              <w:t>Vận dụng quy trình "Từ Use Case sang UI" → xác định đúng UI Element → thiết kế Wireframe theo luồng → tinh chỉnh theo nguyên tắc Feedback để tránh Good UI nhưng Bad UX.</w:t>
            </w:r>
          </w:p>
        </w:tc>
      </w:tr>
    </w:tbl>
    <w:p w14:paraId="2DAFEDA8" w14:textId="77777777" w:rsidR="001520CC" w:rsidRDefault="001520CC" w:rsidP="001520CC">
      <w:pPr>
        <w:pStyle w:val="Heading1"/>
      </w:pPr>
      <w:r>
        <w:t>BƯỚC 1 — Phân tích Use Case &amp; Xác định yếu tố UI</w:t>
      </w:r>
    </w:p>
    <w:p w14:paraId="513D214B" w14:textId="77777777" w:rsidR="001520CC" w:rsidRDefault="001520CC" w:rsidP="001520CC">
      <w:pPr>
        <w:pStyle w:val="Heading2"/>
      </w:pPr>
      <w:r>
        <w:t>1.1. Phân tích Use Case</w:t>
      </w:r>
    </w:p>
    <w:p w14:paraId="31331D3A" w14:textId="77777777" w:rsidR="001520CC" w:rsidRDefault="001520CC" w:rsidP="001520CC">
      <w:pPr>
        <w:spacing w:after="80"/>
      </w:pPr>
      <w:r>
        <w:rPr>
          <w:sz w:val="21"/>
          <w:szCs w:val="21"/>
        </w:rPr>
        <w:t xml:space="preserve">Kịch bản BA bàn giao: </w:t>
      </w:r>
      <w:r>
        <w:rPr>
          <w:i/>
          <w:iCs/>
          <w:sz w:val="21"/>
          <w:szCs w:val="21"/>
        </w:rPr>
        <w:t>"Khách hàng đã mua sản phẩm nhấn nút 'Viết đánh giá' → Hệ thống hiện form gồm: chọn số sao (1-5), ô nhập tiêu đề ngắn → Khách hàng điền xong, nhấn 'Gửi đánh giá' → Hệ thống báo thành công."</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090"/>
      </w:tblGrid>
      <w:tr w:rsidR="001520CC" w14:paraId="5C5E08C4" w14:textId="77777777" w:rsidTr="00F42404">
        <w:tc>
          <w:tcPr>
            <w:tcW w:w="2800" w:type="dxa"/>
            <w:tcBorders>
              <w:top w:val="single" w:sz="4" w:space="0" w:color="CCCCCC"/>
              <w:left w:val="single" w:sz="4" w:space="0" w:color="CCCCCC"/>
              <w:bottom w:val="single" w:sz="4" w:space="0" w:color="CCCCCC"/>
              <w:right w:val="single" w:sz="4" w:space="0" w:color="CCCCCC"/>
            </w:tcBorders>
            <w:shd w:val="clear" w:color="auto" w:fill="2B6CB0"/>
            <w:tcMar>
              <w:top w:w="50" w:type="dxa"/>
              <w:left w:w="80" w:type="dxa"/>
              <w:bottom w:w="50" w:type="dxa"/>
              <w:right w:w="80" w:type="dxa"/>
            </w:tcMar>
          </w:tcPr>
          <w:p w14:paraId="10F511E4" w14:textId="77777777" w:rsidR="001520CC" w:rsidRDefault="001520CC" w:rsidP="00F42404">
            <w:r>
              <w:rPr>
                <w:b/>
                <w:bCs/>
                <w:color w:val="FFFFFF"/>
                <w:sz w:val="20"/>
                <w:szCs w:val="20"/>
              </w:rPr>
              <w:t>Thành phần</w:t>
            </w:r>
          </w:p>
        </w:tc>
        <w:tc>
          <w:tcPr>
            <w:tcW w:w="7090" w:type="dxa"/>
            <w:tcBorders>
              <w:top w:val="single" w:sz="4" w:space="0" w:color="CCCCCC"/>
              <w:left w:val="single" w:sz="4" w:space="0" w:color="CCCCCC"/>
              <w:bottom w:val="single" w:sz="4" w:space="0" w:color="CCCCCC"/>
              <w:right w:val="single" w:sz="4" w:space="0" w:color="CCCCCC"/>
            </w:tcBorders>
            <w:shd w:val="clear" w:color="auto" w:fill="2B6CB0"/>
            <w:tcMar>
              <w:top w:w="50" w:type="dxa"/>
              <w:left w:w="80" w:type="dxa"/>
              <w:bottom w:w="50" w:type="dxa"/>
              <w:right w:w="80" w:type="dxa"/>
            </w:tcMar>
          </w:tcPr>
          <w:p w14:paraId="24BC06CF" w14:textId="77777777" w:rsidR="001520CC" w:rsidRDefault="001520CC" w:rsidP="00F42404">
            <w:r>
              <w:rPr>
                <w:b/>
                <w:bCs/>
                <w:color w:val="FFFFFF"/>
                <w:sz w:val="20"/>
                <w:szCs w:val="20"/>
              </w:rPr>
              <w:t>Mô tả</w:t>
            </w:r>
          </w:p>
        </w:tc>
      </w:tr>
      <w:tr w:rsidR="001520CC" w14:paraId="1973713E" w14:textId="77777777" w:rsidTr="00F42404">
        <w:tc>
          <w:tcPr>
            <w:tcW w:w="2800" w:type="dxa"/>
            <w:tcBorders>
              <w:top w:val="single" w:sz="4" w:space="0" w:color="CCCCCC"/>
              <w:left w:val="single" w:sz="4" w:space="0" w:color="CCCCCC"/>
              <w:bottom w:val="single" w:sz="4" w:space="0" w:color="CCCCCC"/>
              <w:right w:val="single" w:sz="4" w:space="0" w:color="CCCCCC"/>
            </w:tcBorders>
            <w:shd w:val="clear" w:color="auto" w:fill="EDF2F7"/>
            <w:tcMar>
              <w:top w:w="50" w:type="dxa"/>
              <w:left w:w="80" w:type="dxa"/>
              <w:bottom w:w="50" w:type="dxa"/>
              <w:right w:w="80" w:type="dxa"/>
            </w:tcMar>
          </w:tcPr>
          <w:p w14:paraId="1E8331AE" w14:textId="77777777" w:rsidR="001520CC" w:rsidRDefault="001520CC" w:rsidP="00F42404">
            <w:r>
              <w:rPr>
                <w:b/>
                <w:bCs/>
                <w:sz w:val="20"/>
                <w:szCs w:val="20"/>
              </w:rPr>
              <w:t>Actor (Tác nhân)</w:t>
            </w:r>
          </w:p>
        </w:tc>
        <w:tc>
          <w:tcPr>
            <w:tcW w:w="709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tcPr>
          <w:p w14:paraId="2A1597F6" w14:textId="77777777" w:rsidR="001520CC" w:rsidRDefault="001520CC" w:rsidP="00F42404">
            <w:r>
              <w:rPr>
                <w:sz w:val="20"/>
                <w:szCs w:val="20"/>
              </w:rPr>
              <w:t>Khách hàng đã mua sản phẩm (Verified Buyer)</w:t>
            </w:r>
          </w:p>
        </w:tc>
      </w:tr>
      <w:tr w:rsidR="001520CC" w14:paraId="722DA57E" w14:textId="77777777" w:rsidTr="00F42404">
        <w:tc>
          <w:tcPr>
            <w:tcW w:w="2800" w:type="dxa"/>
            <w:tcBorders>
              <w:top w:val="single" w:sz="4" w:space="0" w:color="CCCCCC"/>
              <w:left w:val="single" w:sz="4" w:space="0" w:color="CCCCCC"/>
              <w:bottom w:val="single" w:sz="4" w:space="0" w:color="CCCCCC"/>
              <w:right w:val="single" w:sz="4" w:space="0" w:color="CCCCCC"/>
            </w:tcBorders>
            <w:shd w:val="clear" w:color="auto" w:fill="EDF2F7"/>
            <w:tcMar>
              <w:top w:w="50" w:type="dxa"/>
              <w:left w:w="80" w:type="dxa"/>
              <w:bottom w:w="50" w:type="dxa"/>
              <w:right w:w="80" w:type="dxa"/>
            </w:tcMar>
          </w:tcPr>
          <w:p w14:paraId="7CCC05D3" w14:textId="77777777" w:rsidR="001520CC" w:rsidRDefault="001520CC" w:rsidP="00F42404">
            <w:r>
              <w:rPr>
                <w:b/>
                <w:bCs/>
                <w:sz w:val="20"/>
                <w:szCs w:val="20"/>
              </w:rPr>
              <w:t>Trigger</w:t>
            </w:r>
          </w:p>
        </w:tc>
        <w:tc>
          <w:tcPr>
            <w:tcW w:w="709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tcPr>
          <w:p w14:paraId="3A087999" w14:textId="77777777" w:rsidR="001520CC" w:rsidRDefault="001520CC" w:rsidP="00F42404">
            <w:r>
              <w:rPr>
                <w:sz w:val="20"/>
                <w:szCs w:val="20"/>
              </w:rPr>
              <w:t>Nhấn nút "Viết đánh giá" trên trang Chi tiết sản phẩm</w:t>
            </w:r>
          </w:p>
        </w:tc>
      </w:tr>
      <w:tr w:rsidR="001520CC" w14:paraId="38126BAA" w14:textId="77777777" w:rsidTr="00F42404">
        <w:tc>
          <w:tcPr>
            <w:tcW w:w="2800" w:type="dxa"/>
            <w:tcBorders>
              <w:top w:val="single" w:sz="4" w:space="0" w:color="CCCCCC"/>
              <w:left w:val="single" w:sz="4" w:space="0" w:color="CCCCCC"/>
              <w:bottom w:val="single" w:sz="4" w:space="0" w:color="CCCCCC"/>
              <w:right w:val="single" w:sz="4" w:space="0" w:color="CCCCCC"/>
            </w:tcBorders>
            <w:shd w:val="clear" w:color="auto" w:fill="EDF2F7"/>
            <w:tcMar>
              <w:top w:w="50" w:type="dxa"/>
              <w:left w:w="80" w:type="dxa"/>
              <w:bottom w:w="50" w:type="dxa"/>
              <w:right w:w="80" w:type="dxa"/>
            </w:tcMar>
          </w:tcPr>
          <w:p w14:paraId="5C32B47B" w14:textId="77777777" w:rsidR="001520CC" w:rsidRDefault="001520CC" w:rsidP="00F42404">
            <w:r>
              <w:rPr>
                <w:b/>
                <w:bCs/>
                <w:sz w:val="20"/>
                <w:szCs w:val="20"/>
              </w:rPr>
              <w:t>Pre-condition</w:t>
            </w:r>
          </w:p>
        </w:tc>
        <w:tc>
          <w:tcPr>
            <w:tcW w:w="709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tcPr>
          <w:p w14:paraId="2042A721" w14:textId="77777777" w:rsidR="001520CC" w:rsidRDefault="001520CC" w:rsidP="00F42404">
            <w:r>
              <w:rPr>
                <w:sz w:val="20"/>
                <w:szCs w:val="20"/>
              </w:rPr>
              <w:t>Khách đã đăng nhập + đã mua thành công sản phẩm này</w:t>
            </w:r>
          </w:p>
        </w:tc>
      </w:tr>
      <w:tr w:rsidR="001520CC" w14:paraId="50B07F87" w14:textId="77777777" w:rsidTr="00F42404">
        <w:tc>
          <w:tcPr>
            <w:tcW w:w="2800" w:type="dxa"/>
            <w:tcBorders>
              <w:top w:val="single" w:sz="4" w:space="0" w:color="CCCCCC"/>
              <w:left w:val="single" w:sz="4" w:space="0" w:color="CCCCCC"/>
              <w:bottom w:val="single" w:sz="4" w:space="0" w:color="CCCCCC"/>
              <w:right w:val="single" w:sz="4" w:space="0" w:color="CCCCCC"/>
            </w:tcBorders>
            <w:shd w:val="clear" w:color="auto" w:fill="EDF2F7"/>
            <w:tcMar>
              <w:top w:w="50" w:type="dxa"/>
              <w:left w:w="80" w:type="dxa"/>
              <w:bottom w:w="50" w:type="dxa"/>
              <w:right w:w="80" w:type="dxa"/>
            </w:tcMar>
          </w:tcPr>
          <w:p w14:paraId="35B927F5" w14:textId="77777777" w:rsidR="001520CC" w:rsidRDefault="001520CC" w:rsidP="00F42404">
            <w:r>
              <w:rPr>
                <w:b/>
                <w:bCs/>
                <w:sz w:val="20"/>
                <w:szCs w:val="20"/>
              </w:rPr>
              <w:t>Post-condition</w:t>
            </w:r>
          </w:p>
        </w:tc>
        <w:tc>
          <w:tcPr>
            <w:tcW w:w="709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tcPr>
          <w:p w14:paraId="1B3EBB9F" w14:textId="77777777" w:rsidR="001520CC" w:rsidRDefault="001520CC" w:rsidP="00F42404">
            <w:r>
              <w:rPr>
                <w:sz w:val="20"/>
                <w:szCs w:val="20"/>
              </w:rPr>
              <w:t>Đánh giá được lưu; hệ thống báo thành công rõ ràng cho người dùng</w:t>
            </w:r>
          </w:p>
        </w:tc>
      </w:tr>
    </w:tbl>
    <w:p w14:paraId="1E1943CC" w14:textId="77777777" w:rsidR="001520CC" w:rsidRDefault="001520CC" w:rsidP="001520CC">
      <w:pPr>
        <w:pStyle w:val="Heading2"/>
      </w:pPr>
      <w:r>
        <w:t>1.2. Bảng ánh xạ hành động nhập liệu → UI Element</w:t>
      </w:r>
    </w:p>
    <w:p w14:paraId="4A4AB636" w14:textId="77777777" w:rsidR="001520CC" w:rsidRDefault="001520CC" w:rsidP="001520CC">
      <w:pPr>
        <w:spacing w:after="100"/>
      </w:pPr>
      <w:r>
        <w:rPr>
          <w:sz w:val="21"/>
          <w:szCs w:val="21"/>
        </w:rPr>
        <w:t>Từ 2 hành động nhập liệu trong Use Case, ánh xạ sang đúng thành phần UI:</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490"/>
      </w:tblGrid>
      <w:tr w:rsidR="001520CC" w14:paraId="14DE375C" w14:textId="77777777" w:rsidTr="00F42404">
        <w:tc>
          <w:tcPr>
            <w:tcW w:w="3200" w:type="dxa"/>
            <w:tcBorders>
              <w:top w:val="single" w:sz="4" w:space="0" w:color="CCCCCC"/>
              <w:left w:val="single" w:sz="4" w:space="0" w:color="CCCCCC"/>
              <w:bottom w:val="single" w:sz="4" w:space="0" w:color="CCCCCC"/>
              <w:right w:val="single" w:sz="4" w:space="0" w:color="CCCCCC"/>
            </w:tcBorders>
            <w:shd w:val="clear" w:color="auto" w:fill="2B6CB0"/>
            <w:tcMar>
              <w:top w:w="55" w:type="dxa"/>
              <w:left w:w="70" w:type="dxa"/>
              <w:bottom w:w="55" w:type="dxa"/>
              <w:right w:w="70" w:type="dxa"/>
            </w:tcMar>
          </w:tcPr>
          <w:p w14:paraId="2F3D0BF0" w14:textId="77777777" w:rsidR="001520CC" w:rsidRDefault="001520CC" w:rsidP="00F42404">
            <w:pPr>
              <w:jc w:val="center"/>
            </w:pPr>
            <w:r>
              <w:rPr>
                <w:b/>
                <w:bCs/>
                <w:color w:val="FFFFFF"/>
                <w:sz w:val="19"/>
                <w:szCs w:val="19"/>
              </w:rPr>
              <w:t>Hành động (Use Case)</w:t>
            </w:r>
          </w:p>
        </w:tc>
        <w:tc>
          <w:tcPr>
            <w:tcW w:w="3200" w:type="dxa"/>
            <w:tcBorders>
              <w:top w:val="single" w:sz="4" w:space="0" w:color="CCCCCC"/>
              <w:left w:val="single" w:sz="4" w:space="0" w:color="CCCCCC"/>
              <w:bottom w:val="single" w:sz="4" w:space="0" w:color="CCCCCC"/>
              <w:right w:val="single" w:sz="4" w:space="0" w:color="CCCCCC"/>
            </w:tcBorders>
            <w:shd w:val="clear" w:color="auto" w:fill="2B6CB0"/>
            <w:tcMar>
              <w:top w:w="55" w:type="dxa"/>
              <w:left w:w="70" w:type="dxa"/>
              <w:bottom w:w="55" w:type="dxa"/>
              <w:right w:w="70" w:type="dxa"/>
            </w:tcMar>
          </w:tcPr>
          <w:p w14:paraId="53FFB341" w14:textId="77777777" w:rsidR="001520CC" w:rsidRDefault="001520CC" w:rsidP="00F42404">
            <w:pPr>
              <w:jc w:val="center"/>
            </w:pPr>
            <w:r>
              <w:rPr>
                <w:b/>
                <w:bCs/>
                <w:color w:val="FFFFFF"/>
                <w:sz w:val="19"/>
                <w:szCs w:val="19"/>
              </w:rPr>
              <w:t>UI Element tương ứng</w:t>
            </w:r>
          </w:p>
        </w:tc>
        <w:tc>
          <w:tcPr>
            <w:tcW w:w="3490" w:type="dxa"/>
            <w:tcBorders>
              <w:top w:val="single" w:sz="4" w:space="0" w:color="CCCCCC"/>
              <w:left w:val="single" w:sz="4" w:space="0" w:color="CCCCCC"/>
              <w:bottom w:val="single" w:sz="4" w:space="0" w:color="CCCCCC"/>
              <w:right w:val="single" w:sz="4" w:space="0" w:color="CCCCCC"/>
            </w:tcBorders>
            <w:shd w:val="clear" w:color="auto" w:fill="2B6CB0"/>
            <w:tcMar>
              <w:top w:w="55" w:type="dxa"/>
              <w:left w:w="70" w:type="dxa"/>
              <w:bottom w:w="55" w:type="dxa"/>
              <w:right w:w="70" w:type="dxa"/>
            </w:tcMar>
          </w:tcPr>
          <w:p w14:paraId="138C9FE1" w14:textId="77777777" w:rsidR="001520CC" w:rsidRDefault="001520CC" w:rsidP="00F42404">
            <w:pPr>
              <w:jc w:val="center"/>
            </w:pPr>
            <w:r>
              <w:rPr>
                <w:b/>
                <w:bCs/>
                <w:color w:val="FFFFFF"/>
                <w:sz w:val="19"/>
                <w:szCs w:val="19"/>
              </w:rPr>
              <w:t>Ghi chú thiết kế</w:t>
            </w:r>
          </w:p>
        </w:tc>
      </w:tr>
      <w:tr w:rsidR="001520CC" w14:paraId="4156CD9E" w14:textId="77777777" w:rsidTr="00F42404">
        <w:tc>
          <w:tcPr>
            <w:tcW w:w="3200" w:type="dxa"/>
            <w:tcBorders>
              <w:top w:val="single" w:sz="4" w:space="0" w:color="CCCCCC"/>
              <w:left w:val="single" w:sz="4" w:space="0" w:color="CCCCCC"/>
              <w:bottom w:val="single" w:sz="4" w:space="0" w:color="CCCCCC"/>
              <w:right w:val="single" w:sz="4" w:space="0" w:color="CCCCCC"/>
            </w:tcBorders>
            <w:tcMar>
              <w:top w:w="55" w:type="dxa"/>
              <w:left w:w="70" w:type="dxa"/>
              <w:bottom w:w="55" w:type="dxa"/>
              <w:right w:w="70" w:type="dxa"/>
            </w:tcMar>
          </w:tcPr>
          <w:p w14:paraId="2BFE75E0" w14:textId="77777777" w:rsidR="001520CC" w:rsidRDefault="001520CC" w:rsidP="00F42404">
            <w:r>
              <w:rPr>
                <w:b/>
                <w:bCs/>
                <w:sz w:val="20"/>
                <w:szCs w:val="20"/>
              </w:rPr>
              <w:t>Chọn số sao (1–5)</w:t>
            </w:r>
          </w:p>
        </w:tc>
        <w:tc>
          <w:tcPr>
            <w:tcW w:w="3200" w:type="dxa"/>
            <w:tcBorders>
              <w:top w:val="single" w:sz="4" w:space="0" w:color="CCCCCC"/>
              <w:left w:val="single" w:sz="4" w:space="0" w:color="CCCCCC"/>
              <w:bottom w:val="single" w:sz="4" w:space="0" w:color="CCCCCC"/>
              <w:right w:val="single" w:sz="4" w:space="0" w:color="CCCCCC"/>
            </w:tcBorders>
            <w:shd w:val="clear" w:color="auto" w:fill="C6F6D5"/>
            <w:tcMar>
              <w:top w:w="55" w:type="dxa"/>
              <w:left w:w="70" w:type="dxa"/>
              <w:bottom w:w="55" w:type="dxa"/>
              <w:right w:w="70" w:type="dxa"/>
            </w:tcMar>
          </w:tcPr>
          <w:p w14:paraId="5BFCE7B8" w14:textId="77777777" w:rsidR="001520CC" w:rsidRDefault="001520CC" w:rsidP="00F42404">
            <w:r>
              <w:rPr>
                <w:b/>
                <w:bCs/>
                <w:sz w:val="20"/>
                <w:szCs w:val="20"/>
              </w:rPr>
              <w:t>Star Rating (Interactive)</w:t>
            </w:r>
          </w:p>
        </w:tc>
        <w:tc>
          <w:tcPr>
            <w:tcW w:w="3490" w:type="dxa"/>
            <w:tcBorders>
              <w:top w:val="single" w:sz="4" w:space="0" w:color="CCCCCC"/>
              <w:left w:val="single" w:sz="4" w:space="0" w:color="CCCCCC"/>
              <w:bottom w:val="single" w:sz="4" w:space="0" w:color="CCCCCC"/>
              <w:right w:val="single" w:sz="4" w:space="0" w:color="CCCCCC"/>
            </w:tcBorders>
            <w:tcMar>
              <w:top w:w="55" w:type="dxa"/>
              <w:left w:w="70" w:type="dxa"/>
              <w:bottom w:w="55" w:type="dxa"/>
              <w:right w:w="70" w:type="dxa"/>
            </w:tcMar>
          </w:tcPr>
          <w:p w14:paraId="1052536A" w14:textId="77777777" w:rsidR="001520CC" w:rsidRDefault="001520CC" w:rsidP="00F42404">
            <w:r>
              <w:rPr>
                <w:sz w:val="19"/>
                <w:szCs w:val="19"/>
              </w:rPr>
              <w:t>5 ngôi sao clickable; hover highlight; bắt buộc chọn trước khi gửi</w:t>
            </w:r>
          </w:p>
        </w:tc>
      </w:tr>
      <w:tr w:rsidR="001520CC" w14:paraId="5B28C059" w14:textId="77777777" w:rsidTr="00F42404">
        <w:tc>
          <w:tcPr>
            <w:tcW w:w="3200" w:type="dxa"/>
            <w:tcBorders>
              <w:top w:val="single" w:sz="4" w:space="0" w:color="CCCCCC"/>
              <w:left w:val="single" w:sz="4" w:space="0" w:color="CCCCCC"/>
              <w:bottom w:val="single" w:sz="4" w:space="0" w:color="CCCCCC"/>
              <w:right w:val="single" w:sz="4" w:space="0" w:color="CCCCCC"/>
            </w:tcBorders>
            <w:tcMar>
              <w:top w:w="55" w:type="dxa"/>
              <w:left w:w="70" w:type="dxa"/>
              <w:bottom w:w="55" w:type="dxa"/>
              <w:right w:w="70" w:type="dxa"/>
            </w:tcMar>
          </w:tcPr>
          <w:p w14:paraId="3A1B0482" w14:textId="77777777" w:rsidR="001520CC" w:rsidRDefault="001520CC" w:rsidP="00F42404">
            <w:r>
              <w:rPr>
                <w:b/>
                <w:bCs/>
                <w:sz w:val="20"/>
                <w:szCs w:val="20"/>
              </w:rPr>
              <w:t>Nhập tiêu đề ngắn</w:t>
            </w:r>
          </w:p>
        </w:tc>
        <w:tc>
          <w:tcPr>
            <w:tcW w:w="3200" w:type="dxa"/>
            <w:tcBorders>
              <w:top w:val="single" w:sz="4" w:space="0" w:color="CCCCCC"/>
              <w:left w:val="single" w:sz="4" w:space="0" w:color="CCCCCC"/>
              <w:bottom w:val="single" w:sz="4" w:space="0" w:color="CCCCCC"/>
              <w:right w:val="single" w:sz="4" w:space="0" w:color="CCCCCC"/>
            </w:tcBorders>
            <w:shd w:val="clear" w:color="auto" w:fill="C6F6D5"/>
            <w:tcMar>
              <w:top w:w="55" w:type="dxa"/>
              <w:left w:w="70" w:type="dxa"/>
              <w:bottom w:w="55" w:type="dxa"/>
              <w:right w:w="70" w:type="dxa"/>
            </w:tcMar>
          </w:tcPr>
          <w:p w14:paraId="3988CE76" w14:textId="77777777" w:rsidR="001520CC" w:rsidRDefault="001520CC" w:rsidP="00F42404">
            <w:r>
              <w:rPr>
                <w:b/>
                <w:bCs/>
                <w:sz w:val="20"/>
                <w:szCs w:val="20"/>
              </w:rPr>
              <w:t>Text Input / Text Field</w:t>
            </w:r>
          </w:p>
        </w:tc>
        <w:tc>
          <w:tcPr>
            <w:tcW w:w="3490" w:type="dxa"/>
            <w:tcBorders>
              <w:top w:val="single" w:sz="4" w:space="0" w:color="CCCCCC"/>
              <w:left w:val="single" w:sz="4" w:space="0" w:color="CCCCCC"/>
              <w:bottom w:val="single" w:sz="4" w:space="0" w:color="CCCCCC"/>
              <w:right w:val="single" w:sz="4" w:space="0" w:color="CCCCCC"/>
            </w:tcBorders>
            <w:tcMar>
              <w:top w:w="55" w:type="dxa"/>
              <w:left w:w="70" w:type="dxa"/>
              <w:bottom w:w="55" w:type="dxa"/>
              <w:right w:w="70" w:type="dxa"/>
            </w:tcMar>
          </w:tcPr>
          <w:p w14:paraId="50655989" w14:textId="77777777" w:rsidR="001520CC" w:rsidRDefault="001520CC" w:rsidP="00F42404">
            <w:r>
              <w:rPr>
                <w:sz w:val="19"/>
                <w:szCs w:val="19"/>
              </w:rPr>
              <w:t>Single-line input; placeholder "Tiêu đề đánh giá..."; max ~80–100 ký tự</w:t>
            </w:r>
          </w:p>
        </w:tc>
      </w:tr>
    </w:tbl>
    <w:p w14:paraId="4567FF88" w14:textId="77777777" w:rsidR="001520CC" w:rsidRDefault="001520CC" w:rsidP="001520CC">
      <w:pPr>
        <w:spacing w:before="140" w:after="80"/>
      </w:pPr>
      <w:r>
        <w:rPr>
          <w:sz w:val="21"/>
          <w:szCs w:val="21"/>
        </w:rPr>
        <w:t>Ngoài 2 thành phần bắt buộc trên, form còn cần thêm:</w:t>
      </w:r>
    </w:p>
    <w:p w14:paraId="41C2DF25" w14:textId="77777777" w:rsidR="001520CC" w:rsidRDefault="001520CC" w:rsidP="001520CC">
      <w:pPr>
        <w:pStyle w:val="ListParagraph"/>
        <w:numPr>
          <w:ilvl w:val="0"/>
          <w:numId w:val="1"/>
        </w:numPr>
        <w:contextualSpacing w:val="0"/>
      </w:pPr>
      <w:r>
        <w:rPr>
          <w:sz w:val="21"/>
          <w:szCs w:val="21"/>
        </w:rPr>
        <w:t>Nút "Gửi đánh giá" (Primary Button) — trigger kết thúc Use Case</w:t>
      </w:r>
    </w:p>
    <w:p w14:paraId="6BF76701" w14:textId="77777777" w:rsidR="001520CC" w:rsidRDefault="001520CC" w:rsidP="001520CC">
      <w:pPr>
        <w:pStyle w:val="ListParagraph"/>
        <w:numPr>
          <w:ilvl w:val="0"/>
          <w:numId w:val="1"/>
        </w:numPr>
        <w:contextualSpacing w:val="0"/>
      </w:pPr>
      <w:r>
        <w:rPr>
          <w:sz w:val="21"/>
          <w:szCs w:val="21"/>
        </w:rPr>
        <w:t>Nút "Hủy" / "Đóng" (Secondary) — cho phép thoát form</w:t>
      </w:r>
    </w:p>
    <w:p w14:paraId="0D378608" w14:textId="77777777" w:rsidR="001520CC" w:rsidRDefault="001520CC" w:rsidP="001520CC">
      <w:pPr>
        <w:pStyle w:val="ListParagraph"/>
        <w:numPr>
          <w:ilvl w:val="0"/>
          <w:numId w:val="1"/>
        </w:numPr>
        <w:spacing w:after="120"/>
        <w:contextualSpacing w:val="0"/>
      </w:pPr>
      <w:r>
        <w:rPr>
          <w:sz w:val="21"/>
          <w:szCs w:val="21"/>
        </w:rPr>
        <w:t>Label + (tuỳ chọn) Textarea nội dung đánh giá chi tiết nếu muốn mở rộng</w:t>
      </w:r>
    </w:p>
    <w:p w14:paraId="261D8D57" w14:textId="77777777" w:rsidR="001520CC" w:rsidRDefault="001520CC" w:rsidP="001520CC">
      <w:pPr>
        <w:pStyle w:val="Heading1"/>
      </w:pPr>
      <w:r>
        <w:t>BƯỚC 2 — Vẽ Wireframe theo luồng</w:t>
      </w:r>
    </w:p>
    <w:p w14:paraId="56C4116E" w14:textId="77777777" w:rsidR="001520CC" w:rsidRDefault="001520CC" w:rsidP="001520CC">
      <w:pPr>
        <w:spacing w:after="100"/>
        <w:rPr>
          <w:sz w:val="21"/>
          <w:szCs w:val="21"/>
          <w:lang w:val="en-US"/>
        </w:rPr>
      </w:pPr>
      <w:r>
        <w:rPr>
          <w:sz w:val="21"/>
          <w:szCs w:val="21"/>
        </w:rPr>
        <w:t>Dựa trên khung nền trang Chi tiết sản phẩm đã cho, thiết kế 2 khung nối tiếp thể hiện trọn luồng Use Case.</w:t>
      </w:r>
    </w:p>
    <w:p w14:paraId="5CBB638E" w14:textId="21C8B6E6" w:rsidR="001520CC" w:rsidRPr="001520CC" w:rsidRDefault="00E630E9" w:rsidP="001520CC">
      <w:pPr>
        <w:spacing w:after="100"/>
        <w:rPr>
          <w:lang w:val="en-US"/>
        </w:rPr>
      </w:pPr>
      <w:r w:rsidRPr="00E630E9">
        <w:rPr>
          <w:lang w:val="en-US"/>
        </w:rPr>
        <w:t>https://www.figma.com/design/ssM3hhuOqwxu76bGQHUIYi/Untitled?node-id=0-1&amp;t=YU6RZmHIKzp3YnCf-1</w:t>
      </w:r>
    </w:p>
    <w:p w14:paraId="0B6AEBE3" w14:textId="77777777" w:rsidR="001520CC" w:rsidRDefault="001520CC" w:rsidP="001520CC">
      <w:pPr>
        <w:pStyle w:val="Heading1"/>
      </w:pPr>
      <w:r>
        <w:t>BƯỚC 3 — Tinh chỉnh theo nguyên tắc UI (Feedback)</w:t>
      </w:r>
    </w:p>
    <w:p w14:paraId="1FE82315" w14:textId="77777777" w:rsidR="001520CC" w:rsidRDefault="001520CC" w:rsidP="001520CC">
      <w:pPr>
        <w:pStyle w:val="Heading2"/>
      </w:pPr>
      <w:r>
        <w:t>3.1. Đối chiếu với nguyên tắc Feedback</w:t>
      </w:r>
    </w:p>
    <w:p w14:paraId="27969846" w14:textId="77777777" w:rsidR="001520CC" w:rsidRDefault="001520CC" w:rsidP="001520CC">
      <w:pPr>
        <w:spacing w:after="100"/>
      </w:pPr>
      <w:r>
        <w:rPr>
          <w:b/>
          <w:bCs/>
          <w:sz w:val="21"/>
          <w:szCs w:val="21"/>
        </w:rPr>
        <w:t xml:space="preserve">Câu hỏi đề bài: </w:t>
      </w:r>
      <w:r>
        <w:rPr>
          <w:sz w:val="21"/>
          <w:szCs w:val="21"/>
        </w:rPr>
        <w:t>Nếu chỉ đóng form mà không có thông báo gì sau khi nhấn "Gửi đánh giá", tính năng này rơi vào Good UI hay Bad UX?</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0"/>
      </w:tblGrid>
      <w:tr w:rsidR="001520CC" w14:paraId="2E724A3B" w14:textId="77777777" w:rsidTr="00F42404">
        <w:tc>
          <w:tcPr>
            <w:tcW w:w="9890" w:type="dxa"/>
            <w:tcBorders>
              <w:top w:val="single" w:sz="4" w:space="0" w:color="CCCCCC"/>
              <w:left w:val="single" w:sz="4" w:space="0" w:color="CCCCCC"/>
              <w:bottom w:val="single" w:sz="4" w:space="0" w:color="CCCCCC"/>
              <w:right w:val="single" w:sz="4" w:space="0" w:color="CCCCCC"/>
            </w:tcBorders>
            <w:shd w:val="clear" w:color="auto" w:fill="FED7D7"/>
            <w:tcMar>
              <w:top w:w="100" w:type="dxa"/>
              <w:left w:w="140" w:type="dxa"/>
              <w:bottom w:w="100" w:type="dxa"/>
              <w:right w:w="140" w:type="dxa"/>
            </w:tcMar>
          </w:tcPr>
          <w:p w14:paraId="575C7F62" w14:textId="77777777" w:rsidR="001520CC" w:rsidRDefault="001520CC" w:rsidP="00F42404">
            <w:pPr>
              <w:spacing w:after="60"/>
            </w:pPr>
            <w:r>
              <w:rPr>
                <w:b/>
                <w:bCs/>
                <w:color w:val="9B2C2C"/>
              </w:rPr>
              <w:t>Trả lời: Bad UX (dù giao diện form có thể đẹp – Good UI).</w:t>
            </w:r>
          </w:p>
          <w:p w14:paraId="128FB729" w14:textId="77777777" w:rsidR="001520CC" w:rsidRDefault="001520CC" w:rsidP="00F42404">
            <w:r>
              <w:rPr>
                <w:b/>
                <w:bCs/>
                <w:sz w:val="21"/>
                <w:szCs w:val="21"/>
              </w:rPr>
              <w:lastRenderedPageBreak/>
              <w:t xml:space="preserve">Giải thích: </w:t>
            </w:r>
            <w:r>
              <w:rPr>
                <w:sz w:val="21"/>
                <w:szCs w:val="21"/>
              </w:rPr>
              <w:t>Nguyên tắc Feedback đòi hỏi hệ thống phải phản hồi rõ ràng sau mọi hành động quan trọng của người dùng. Nếu form chỉ đóng im lặng, khách không biết đánh giá đã được gửi thành công hay bị lỗi. Họ sẽ nghi ngờ, có thể gửi lại nhiều lần, hoặc cảm thấy tính năng "không hoạt động" → mất niềm tin và giảm Utility của tính năng.</w:t>
            </w:r>
          </w:p>
        </w:tc>
      </w:tr>
    </w:tbl>
    <w:p w14:paraId="719684F5" w14:textId="77777777" w:rsidR="001520CC" w:rsidRDefault="001520CC" w:rsidP="001520CC">
      <w:pPr>
        <w:pStyle w:val="Heading2"/>
      </w:pPr>
      <w:r>
        <w:lastRenderedPageBreak/>
        <w:t>3.2. Cách thiết kế đúng (đã áp dụng ở Khung 2)</w:t>
      </w:r>
    </w:p>
    <w:p w14:paraId="3677AECE" w14:textId="77777777" w:rsidR="001520CC" w:rsidRDefault="001520CC" w:rsidP="001520CC">
      <w:pPr>
        <w:pStyle w:val="ListParagraph"/>
        <w:numPr>
          <w:ilvl w:val="0"/>
          <w:numId w:val="1"/>
        </w:numPr>
        <w:contextualSpacing w:val="0"/>
      </w:pPr>
      <w:r>
        <w:rPr>
          <w:sz w:val="21"/>
          <w:szCs w:val="21"/>
        </w:rPr>
        <w:t>Hiển thị Success Message / Toast / Inline confirmation ngay sau khi gửi.</w:t>
      </w:r>
    </w:p>
    <w:p w14:paraId="2879DBCB" w14:textId="77777777" w:rsidR="001520CC" w:rsidRDefault="001520CC" w:rsidP="001520CC">
      <w:pPr>
        <w:pStyle w:val="ListParagraph"/>
        <w:numPr>
          <w:ilvl w:val="0"/>
          <w:numId w:val="1"/>
        </w:numPr>
        <w:contextualSpacing w:val="0"/>
      </w:pPr>
      <w:r>
        <w:rPr>
          <w:sz w:val="21"/>
          <w:szCs w:val="21"/>
        </w:rPr>
        <w:t>Dùng icon ✓ + màu xanh + ngôn ngữ tích cực ("Cảm ơn bạn đã đánh giá!").</w:t>
      </w:r>
    </w:p>
    <w:p w14:paraId="65F1D51C" w14:textId="77777777" w:rsidR="001520CC" w:rsidRDefault="001520CC" w:rsidP="001520CC">
      <w:pPr>
        <w:pStyle w:val="ListParagraph"/>
        <w:numPr>
          <w:ilvl w:val="0"/>
          <w:numId w:val="1"/>
        </w:numPr>
        <w:contextualSpacing w:val="0"/>
      </w:pPr>
      <w:r>
        <w:rPr>
          <w:sz w:val="21"/>
          <w:szCs w:val="21"/>
        </w:rPr>
        <w:t>Cho biết bước tiếp theo ("sẽ hiển thị sau khi được duyệt") để giảm lo lắng.</w:t>
      </w:r>
    </w:p>
    <w:p w14:paraId="09896F43" w14:textId="77777777" w:rsidR="001520CC" w:rsidRDefault="001520CC" w:rsidP="001520CC">
      <w:pPr>
        <w:pStyle w:val="ListParagraph"/>
        <w:numPr>
          <w:ilvl w:val="0"/>
          <w:numId w:val="1"/>
        </w:numPr>
        <w:spacing w:after="140"/>
        <w:contextualSpacing w:val="0"/>
      </w:pPr>
      <w:r>
        <w:rPr>
          <w:sz w:val="21"/>
          <w:szCs w:val="21"/>
        </w:rPr>
        <w:t>Giữ lại nội dung vừa gửi → tăng cảm giác kiểm soát và xác nhận.</w:t>
      </w:r>
    </w:p>
    <w:p w14:paraId="787E19E1" w14:textId="77777777" w:rsidR="001520CC" w:rsidRDefault="001520CC" w:rsidP="001520CC">
      <w:pPr>
        <w:pStyle w:val="Heading1"/>
      </w:pPr>
      <w:r>
        <w:t>TÓM TẮT KẾT QUẢ</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90"/>
      </w:tblGrid>
      <w:tr w:rsidR="001520CC" w14:paraId="651EA016" w14:textId="77777777" w:rsidTr="00F42404">
        <w:tc>
          <w:tcPr>
            <w:tcW w:w="3200" w:type="dxa"/>
            <w:tcBorders>
              <w:top w:val="single" w:sz="4" w:space="0" w:color="CCCCCC"/>
              <w:left w:val="single" w:sz="4" w:space="0" w:color="CCCCCC"/>
              <w:bottom w:val="single" w:sz="4" w:space="0" w:color="CCCCCC"/>
              <w:right w:val="single" w:sz="4" w:space="0" w:color="CCCCCC"/>
            </w:tcBorders>
            <w:shd w:val="clear" w:color="auto" w:fill="EDF2F7"/>
            <w:tcMar>
              <w:top w:w="50" w:type="dxa"/>
              <w:left w:w="80" w:type="dxa"/>
              <w:bottom w:w="50" w:type="dxa"/>
              <w:right w:w="80" w:type="dxa"/>
            </w:tcMar>
          </w:tcPr>
          <w:p w14:paraId="18B3C3F4" w14:textId="77777777" w:rsidR="001520CC" w:rsidRDefault="001520CC" w:rsidP="00F42404">
            <w:r>
              <w:rPr>
                <w:b/>
                <w:bCs/>
                <w:sz w:val="20"/>
                <w:szCs w:val="20"/>
              </w:rPr>
              <w:t>Bước 1</w:t>
            </w:r>
          </w:p>
        </w:tc>
        <w:tc>
          <w:tcPr>
            <w:tcW w:w="669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tcPr>
          <w:p w14:paraId="43711AD1" w14:textId="77777777" w:rsidR="001520CC" w:rsidRDefault="001520CC" w:rsidP="00F42404">
            <w:r>
              <w:rPr>
                <w:sz w:val="20"/>
                <w:szCs w:val="20"/>
              </w:rPr>
              <w:t>Ánh xạ đúng: Chọn sao → Star Rating | Nhập tiêu đề → Text Input</w:t>
            </w:r>
          </w:p>
        </w:tc>
      </w:tr>
      <w:tr w:rsidR="001520CC" w14:paraId="59D126B6" w14:textId="77777777" w:rsidTr="00F42404">
        <w:tc>
          <w:tcPr>
            <w:tcW w:w="3200" w:type="dxa"/>
            <w:tcBorders>
              <w:top w:val="single" w:sz="4" w:space="0" w:color="CCCCCC"/>
              <w:left w:val="single" w:sz="4" w:space="0" w:color="CCCCCC"/>
              <w:bottom w:val="single" w:sz="4" w:space="0" w:color="CCCCCC"/>
              <w:right w:val="single" w:sz="4" w:space="0" w:color="CCCCCC"/>
            </w:tcBorders>
            <w:shd w:val="clear" w:color="auto" w:fill="EDF2F7"/>
            <w:tcMar>
              <w:top w:w="50" w:type="dxa"/>
              <w:left w:w="80" w:type="dxa"/>
              <w:bottom w:w="50" w:type="dxa"/>
              <w:right w:w="80" w:type="dxa"/>
            </w:tcMar>
          </w:tcPr>
          <w:p w14:paraId="62F055DD" w14:textId="77777777" w:rsidR="001520CC" w:rsidRDefault="001520CC" w:rsidP="00F42404">
            <w:r>
              <w:rPr>
                <w:b/>
                <w:bCs/>
                <w:sz w:val="20"/>
                <w:szCs w:val="20"/>
              </w:rPr>
              <w:t>Bước 2</w:t>
            </w:r>
          </w:p>
        </w:tc>
        <w:tc>
          <w:tcPr>
            <w:tcW w:w="669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tcPr>
          <w:p w14:paraId="391AF260" w14:textId="77777777" w:rsidR="001520CC" w:rsidRDefault="001520CC" w:rsidP="00F42404">
            <w:r>
              <w:rPr>
                <w:sz w:val="20"/>
                <w:szCs w:val="20"/>
              </w:rPr>
              <w:t>2 Wireframe hoàn chỉnh: Form mở + Màn hình Success có Feedback</w:t>
            </w:r>
          </w:p>
        </w:tc>
      </w:tr>
      <w:tr w:rsidR="001520CC" w14:paraId="7A56F52C" w14:textId="77777777" w:rsidTr="00F42404">
        <w:tc>
          <w:tcPr>
            <w:tcW w:w="3200" w:type="dxa"/>
            <w:tcBorders>
              <w:top w:val="single" w:sz="4" w:space="0" w:color="CCCCCC"/>
              <w:left w:val="single" w:sz="4" w:space="0" w:color="CCCCCC"/>
              <w:bottom w:val="single" w:sz="4" w:space="0" w:color="CCCCCC"/>
              <w:right w:val="single" w:sz="4" w:space="0" w:color="CCCCCC"/>
            </w:tcBorders>
            <w:shd w:val="clear" w:color="auto" w:fill="EDF2F7"/>
            <w:tcMar>
              <w:top w:w="50" w:type="dxa"/>
              <w:left w:w="80" w:type="dxa"/>
              <w:bottom w:w="50" w:type="dxa"/>
              <w:right w:w="80" w:type="dxa"/>
            </w:tcMar>
          </w:tcPr>
          <w:p w14:paraId="47C70C27" w14:textId="77777777" w:rsidR="001520CC" w:rsidRDefault="001520CC" w:rsidP="00F42404">
            <w:r>
              <w:rPr>
                <w:b/>
                <w:bCs/>
                <w:sz w:val="20"/>
                <w:szCs w:val="20"/>
              </w:rPr>
              <w:t>Bước 3</w:t>
            </w:r>
          </w:p>
        </w:tc>
        <w:tc>
          <w:tcPr>
            <w:tcW w:w="669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tcPr>
          <w:p w14:paraId="3A2A0D8F" w14:textId="77777777" w:rsidR="001520CC" w:rsidRDefault="001520CC" w:rsidP="00F42404">
            <w:r>
              <w:rPr>
                <w:sz w:val="20"/>
                <w:szCs w:val="20"/>
              </w:rPr>
              <w:t>Chỉ đóng form = Bad UX. Phải có thông báo thành công rõ ràng = Good UX</w:t>
            </w:r>
          </w:p>
        </w:tc>
      </w:tr>
    </w:tbl>
    <w:p w14:paraId="75088B19" w14:textId="77777777" w:rsidR="001520CC" w:rsidRDefault="001520CC" w:rsidP="001520CC">
      <w:pPr>
        <w:spacing w:before="280"/>
        <w:jc w:val="center"/>
      </w:pPr>
      <w:r>
        <w:rPr>
          <w:i/>
          <w:iCs/>
          <w:color w:val="A0AEC0"/>
          <w:sz w:val="19"/>
          <w:szCs w:val="19"/>
        </w:rPr>
        <w:t>— Hết báo cáo —</w:t>
      </w:r>
    </w:p>
    <w:p w14:paraId="6CC9D207" w14:textId="77777777" w:rsidR="001520CC" w:rsidRDefault="001520CC">
      <w:pPr>
        <w:rPr>
          <w:lang w:val="en-US"/>
        </w:rPr>
      </w:pPr>
    </w:p>
    <w:p w14:paraId="02A5CC1C" w14:textId="7E59B47C" w:rsidR="005C11C0" w:rsidRDefault="005C11C0"/>
    <w:sectPr w:rsidR="005C1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559"/>
    <w:multiLevelType w:val="hybridMultilevel"/>
    <w:tmpl w:val="A6E8AF86"/>
    <w:lvl w:ilvl="0" w:tplc="299461D6">
      <w:start w:val="1"/>
      <w:numFmt w:val="bullet"/>
      <w:lvlText w:val="•"/>
      <w:lvlJc w:val="left"/>
      <w:pPr>
        <w:ind w:left="720" w:hanging="360"/>
      </w:pPr>
    </w:lvl>
    <w:lvl w:ilvl="1" w:tplc="BA20E110">
      <w:numFmt w:val="decimal"/>
      <w:lvlText w:val=""/>
      <w:lvlJc w:val="left"/>
    </w:lvl>
    <w:lvl w:ilvl="2" w:tplc="D2823E72">
      <w:numFmt w:val="decimal"/>
      <w:lvlText w:val=""/>
      <w:lvlJc w:val="left"/>
    </w:lvl>
    <w:lvl w:ilvl="3" w:tplc="F4F853F0">
      <w:numFmt w:val="decimal"/>
      <w:lvlText w:val=""/>
      <w:lvlJc w:val="left"/>
    </w:lvl>
    <w:lvl w:ilvl="4" w:tplc="AAC27890">
      <w:numFmt w:val="decimal"/>
      <w:lvlText w:val=""/>
      <w:lvlJc w:val="left"/>
    </w:lvl>
    <w:lvl w:ilvl="5" w:tplc="C7DE0A4C">
      <w:numFmt w:val="decimal"/>
      <w:lvlText w:val=""/>
      <w:lvlJc w:val="left"/>
    </w:lvl>
    <w:lvl w:ilvl="6" w:tplc="6592FB04">
      <w:numFmt w:val="decimal"/>
      <w:lvlText w:val=""/>
      <w:lvlJc w:val="left"/>
    </w:lvl>
    <w:lvl w:ilvl="7" w:tplc="782EF1BC">
      <w:numFmt w:val="decimal"/>
      <w:lvlText w:val=""/>
      <w:lvlJc w:val="left"/>
    </w:lvl>
    <w:lvl w:ilvl="8" w:tplc="6E2C04E4">
      <w:numFmt w:val="decimal"/>
      <w:lvlText w:val=""/>
      <w:lvlJc w:val="left"/>
    </w:lvl>
  </w:abstractNum>
  <w:num w:numId="1" w16cid:durableId="145708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CC"/>
    <w:rsid w:val="00003EE5"/>
    <w:rsid w:val="001520CC"/>
    <w:rsid w:val="005C11C0"/>
    <w:rsid w:val="0076490A"/>
    <w:rsid w:val="00941E94"/>
    <w:rsid w:val="00E630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8BD5"/>
  <w15:chartTrackingRefBased/>
  <w15:docId w15:val="{100FC717-6638-470F-840F-D0A8A6F0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0CC"/>
    <w:pPr>
      <w:spacing w:after="0" w:line="240" w:lineRule="auto"/>
    </w:pPr>
    <w:rPr>
      <w:rFonts w:ascii="Arial" w:eastAsia="Arial" w:hAnsi="Arial" w:cs="Arial"/>
      <w:kern w:val="0"/>
      <w:sz w:val="22"/>
      <w:szCs w:val="22"/>
      <w:lang w:eastAsia="vi-VN"/>
      <w14:ligatures w14:val="none"/>
    </w:rPr>
  </w:style>
  <w:style w:type="paragraph" w:styleId="Heading1">
    <w:name w:val="heading 1"/>
    <w:basedOn w:val="Normal"/>
    <w:next w:val="Normal"/>
    <w:link w:val="Heading1Char"/>
    <w:uiPriority w:val="9"/>
    <w:qFormat/>
    <w:rsid w:val="00152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0CC"/>
    <w:rPr>
      <w:rFonts w:eastAsiaTheme="majorEastAsia" w:cstheme="majorBidi"/>
      <w:color w:val="272727" w:themeColor="text1" w:themeTint="D8"/>
    </w:rPr>
  </w:style>
  <w:style w:type="paragraph" w:styleId="Title">
    <w:name w:val="Title"/>
    <w:basedOn w:val="Normal"/>
    <w:next w:val="Normal"/>
    <w:link w:val="TitleChar"/>
    <w:uiPriority w:val="10"/>
    <w:qFormat/>
    <w:rsid w:val="001520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0CC"/>
    <w:pPr>
      <w:spacing w:before="160"/>
      <w:jc w:val="center"/>
    </w:pPr>
    <w:rPr>
      <w:i/>
      <w:iCs/>
      <w:color w:val="404040" w:themeColor="text1" w:themeTint="BF"/>
    </w:rPr>
  </w:style>
  <w:style w:type="character" w:customStyle="1" w:styleId="QuoteChar">
    <w:name w:val="Quote Char"/>
    <w:basedOn w:val="DefaultParagraphFont"/>
    <w:link w:val="Quote"/>
    <w:uiPriority w:val="29"/>
    <w:rsid w:val="001520CC"/>
    <w:rPr>
      <w:i/>
      <w:iCs/>
      <w:color w:val="404040" w:themeColor="text1" w:themeTint="BF"/>
    </w:rPr>
  </w:style>
  <w:style w:type="paragraph" w:styleId="ListParagraph">
    <w:name w:val="List Paragraph"/>
    <w:basedOn w:val="Normal"/>
    <w:qFormat/>
    <w:rsid w:val="001520CC"/>
    <w:pPr>
      <w:ind w:left="720"/>
      <w:contextualSpacing/>
    </w:pPr>
  </w:style>
  <w:style w:type="character" w:styleId="IntenseEmphasis">
    <w:name w:val="Intense Emphasis"/>
    <w:basedOn w:val="DefaultParagraphFont"/>
    <w:uiPriority w:val="21"/>
    <w:qFormat/>
    <w:rsid w:val="001520CC"/>
    <w:rPr>
      <w:i/>
      <w:iCs/>
      <w:color w:val="0F4761" w:themeColor="accent1" w:themeShade="BF"/>
    </w:rPr>
  </w:style>
  <w:style w:type="paragraph" w:styleId="IntenseQuote">
    <w:name w:val="Intense Quote"/>
    <w:basedOn w:val="Normal"/>
    <w:next w:val="Normal"/>
    <w:link w:val="IntenseQuoteChar"/>
    <w:uiPriority w:val="30"/>
    <w:qFormat/>
    <w:rsid w:val="00152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0CC"/>
    <w:rPr>
      <w:i/>
      <w:iCs/>
      <w:color w:val="0F4761" w:themeColor="accent1" w:themeShade="BF"/>
    </w:rPr>
  </w:style>
  <w:style w:type="character" w:styleId="IntenseReference">
    <w:name w:val="Intense Reference"/>
    <w:basedOn w:val="DefaultParagraphFont"/>
    <w:uiPriority w:val="32"/>
    <w:qFormat/>
    <w:rsid w:val="001520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dongvantienhung456@outlook.com</dc:creator>
  <cp:keywords/>
  <dc:description/>
  <cp:lastModifiedBy>Nguyen Trong Khang D25CN01</cp:lastModifiedBy>
  <cp:revision>2</cp:revision>
  <dcterms:created xsi:type="dcterms:W3CDTF">2026-09-21T01:17:00Z</dcterms:created>
  <dcterms:modified xsi:type="dcterms:W3CDTF">2026-09-21T14:52:00Z</dcterms:modified>
</cp:coreProperties>
</file>