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7br45roazs0g" w:id="0"/>
      <w:bookmarkEnd w:id="0"/>
      <w:r w:rsidDel="00000000" w:rsidR="00000000" w:rsidRPr="00000000">
        <w:rPr>
          <w:rtl w:val="0"/>
        </w:rPr>
        <w:t xml:space="preserve">Импорт данных из CSV-файла в Oracle при помощи утилиты SQL*Loader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Загрузчик SQL*Loader (SQLLDR) - это встроенное в СУБД Oracle высокоскоростное средство для загрузки больших массивов данных.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1k2qwpw7ygk" w:id="1"/>
      <w:bookmarkEnd w:id="1"/>
      <w:r w:rsidDel="00000000" w:rsidR="00000000" w:rsidRPr="00000000">
        <w:rPr>
          <w:rtl w:val="0"/>
        </w:rPr>
        <w:t xml:space="preserve">Пошаговая инструкция: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c0000"/>
          <w:rtl w:val="0"/>
        </w:rPr>
        <w:t xml:space="preserve">примечания: </w:t>
      </w:r>
      <w:r w:rsidDel="00000000" w:rsidR="00000000" w:rsidRPr="00000000">
        <w:rPr>
          <w:rtl w:val="0"/>
        </w:rPr>
        <w:br w:type="textWrapping"/>
        <w:tab/>
        <w:t xml:space="preserve">! </w:t>
      </w:r>
      <w:r w:rsidDel="00000000" w:rsidR="00000000" w:rsidRPr="00000000">
        <w:rPr>
          <w:color w:val="cc0000"/>
          <w:rtl w:val="0"/>
        </w:rPr>
        <w:t xml:space="preserve">сервер Oracle должен быть запущен</w:t>
      </w:r>
      <w:r w:rsidDel="00000000" w:rsidR="00000000" w:rsidRPr="00000000">
        <w:rPr>
          <w:rtl w:val="0"/>
        </w:rPr>
        <w:br w:type="textWrapping"/>
        <w:tab/>
        <w:t xml:space="preserve">! </w:t>
      </w:r>
      <w:bookmarkStart w:colFirst="0" w:colLast="0" w:name="jg3q2u2po9fk" w:id="2"/>
      <w:bookmarkEnd w:id="2"/>
      <w:r w:rsidDel="00000000" w:rsidR="00000000" w:rsidRPr="00000000">
        <w:rPr>
          <w:color w:val="cc0000"/>
          <w:rtl w:val="0"/>
        </w:rPr>
        <w:t xml:space="preserve">username/password - имя вашего пользователя и его пароль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color w:val="cc0000"/>
          <w:rtl w:val="0"/>
        </w:rPr>
        <w:t xml:space="preserve"> файл для проверки импорта прилагается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в базе данных:</w:t>
        <w:br w:type="textWrapping"/>
      </w:r>
      <w:r w:rsidDel="00000000" w:rsidR="00000000" w:rsidRPr="00000000">
        <w:rPr>
          <w:color w:val="434343"/>
          <w:rtl w:val="0"/>
        </w:rPr>
        <w:t xml:space="preserve">*скрипт SDB_TABLE_DDL.sql*</w:t>
        <w:br w:type="textWrapping"/>
        <w:br w:type="textWrapping"/>
        <w:t xml:space="preserve">drop table SDB_Orders;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create table SDB_Orders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(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Name varchar2(4000),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In_Use_by varchar2(4000),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Status varchar2(4000),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Location varchar2(4000),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Memory_Type varchar2(4000),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Model varchar2(4000),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Employee varchar2(4000),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Additional_Finance_Number varchar2(4000),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Last_inventory_date varchar2(4000),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Serial_Number varchar2(4000),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Description varchar2(4000)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);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файл контроля:</w:t>
        <w:br w:type="textWrapping"/>
      </w:r>
      <w:r w:rsidDel="00000000" w:rsidR="00000000" w:rsidRPr="00000000">
        <w:rPr>
          <w:color w:val="434343"/>
          <w:rtl w:val="0"/>
        </w:rPr>
        <w:t xml:space="preserve">*файл Goods.ctl*</w:t>
        <w:br w:type="textWrapping"/>
        <w:br w:type="textWrapping"/>
        <w:t xml:space="preserve"> -- This is a sample control file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OPTIONS (SKIP=1)  </w:t>
        <w:tab/>
        <w:tab/>
        <w:tab/>
        <w:tab/>
        <w:tab/>
      </w:r>
      <w:r w:rsidDel="00000000" w:rsidR="00000000" w:rsidRPr="00000000">
        <w:rPr>
          <w:color w:val="38761d"/>
          <w:rtl w:val="0"/>
        </w:rPr>
        <w:t xml:space="preserve">-- пропустить первую строку (заголовки)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LOAD DATA</w:t>
        <w:tab/>
        <w:tab/>
        <w:tab/>
        <w:tab/>
        <w:tab/>
        <w:tab/>
      </w:r>
      <w:r w:rsidDel="00000000" w:rsidR="00000000" w:rsidRPr="00000000">
        <w:rPr>
          <w:color w:val="38761d"/>
          <w:rtl w:val="0"/>
        </w:rPr>
        <w:t xml:space="preserve">-- загрузить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INFILE      'C:\SQLLOADER_RIMS\Goods.csv' </w:t>
        <w:tab/>
      </w:r>
      <w:r w:rsidDel="00000000" w:rsidR="00000000" w:rsidRPr="00000000">
        <w:rPr>
          <w:color w:val="38761d"/>
          <w:rtl w:val="0"/>
        </w:rPr>
        <w:t xml:space="preserve">-- расположение CSV-файла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BADFILE     'Goods.bad' </w:t>
        <w:tab/>
        <w:tab/>
        <w:tab/>
        <w:tab/>
      </w:r>
      <w:r w:rsidDel="00000000" w:rsidR="00000000" w:rsidRPr="00000000">
        <w:rPr>
          <w:color w:val="38761d"/>
          <w:rtl w:val="0"/>
        </w:rPr>
        <w:t xml:space="preserve">-- имя файла неверных записей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DISCARDFILE 'Goods.dsc' </w:t>
        <w:tab/>
        <w:tab/>
        <w:tab/>
        <w:t xml:space="preserve">       </w:t>
        <w:tab/>
      </w:r>
      <w:r w:rsidDel="00000000" w:rsidR="00000000" w:rsidRPr="00000000">
        <w:rPr>
          <w:color w:val="38761d"/>
          <w:rtl w:val="0"/>
        </w:rPr>
        <w:t xml:space="preserve">-- имя файла отклонённых записей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 APPEND</w:t>
        <w:tab/>
        <w:tab/>
        <w:tab/>
        <w:tab/>
        <w:tab/>
        <w:tab/>
      </w:r>
      <w:r w:rsidDel="00000000" w:rsidR="00000000" w:rsidRPr="00000000">
        <w:rPr>
          <w:color w:val="38761d"/>
          <w:rtl w:val="0"/>
        </w:rPr>
        <w:t xml:space="preserve">-- добавить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 INTO TABLE SDB_Orders</w:t>
        <w:tab/>
        <w:tab/>
        <w:tab/>
        <w:tab/>
      </w:r>
      <w:r w:rsidDel="00000000" w:rsidR="00000000" w:rsidRPr="00000000">
        <w:rPr>
          <w:color w:val="38761d"/>
          <w:rtl w:val="0"/>
        </w:rPr>
        <w:t xml:space="preserve">-- в какую таблицу загрузить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 TRAILING NULLCOLS</w:t>
        <w:tab/>
        <w:tab/>
      </w:r>
      <w:r w:rsidDel="00000000" w:rsidR="00000000" w:rsidRPr="00000000">
        <w:rPr>
          <w:color w:val="38761d"/>
          <w:rtl w:val="0"/>
        </w:rPr>
        <w:t xml:space="preserve">-- </w:t>
      </w:r>
      <w:r w:rsidDel="00000000" w:rsidR="00000000" w:rsidRPr="00000000">
        <w:rPr>
          <w:color w:val="38761d"/>
          <w:highlight w:val="white"/>
          <w:rtl w:val="0"/>
        </w:rPr>
        <w:t xml:space="preserve">если поле не имеет данных в файле - записать </w:t>
      </w:r>
      <w:r w:rsidDel="00000000" w:rsidR="00000000" w:rsidRPr="00000000">
        <w:rPr>
          <w:b w:val="1"/>
          <w:color w:val="38761d"/>
          <w:highlight w:val="white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(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Name TERMINATED BY ",",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In_Use_by TERMINATED BY ",",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Status TERMINATED BY ",",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Location TERMINATED BY ",",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Memory_Type TERMINATED BY ",",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Model TERMINATED BY ",",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Employee TERMINATED BY ",",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Additional_Finance_Number TERMINATED BY ",",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Last_inventory_date TERMINATED BY ",",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Serial_Number TERMINATED BY ",",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ab/>
        <w:t xml:space="preserve">Description TERMINATED BY ","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в командной строке от имени администратора команду:</w:t>
        <w:br w:type="textWrapping"/>
      </w:r>
      <w:r w:rsidDel="00000000" w:rsidR="00000000" w:rsidRPr="00000000">
        <w:rPr>
          <w:color w:val="434343"/>
          <w:rtl w:val="0"/>
        </w:rPr>
        <w:t xml:space="preserve">sqlldr control=C:/SQLLOADER_RIMS/GOODS.ctl userid=</w:t>
      </w:r>
      <w:hyperlink w:anchor="jg3q2u2po9fk">
        <w:r w:rsidDel="00000000" w:rsidR="00000000" w:rsidRPr="00000000">
          <w:rPr>
            <w:color w:val="1155cc"/>
            <w:u w:val="single"/>
            <w:rtl w:val="0"/>
          </w:rPr>
          <w:t xml:space="preserve">username/password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-- исполнение файла контроля пользователем - владельцем таблицы SDB_Orders</w:t>
        <w:br w:type="textWrapping"/>
        <w:br w:type="textWrapping"/>
      </w:r>
      <w:r w:rsidDel="00000000" w:rsidR="00000000" w:rsidRPr="00000000">
        <w:rPr>
          <w:rtl w:val="0"/>
        </w:rPr>
        <w:t xml:space="preserve">Либо выполнить этот же пункт из приложения на Java</w:t>
      </w:r>
      <w:r w:rsidDel="00000000" w:rsidR="00000000" w:rsidRPr="00000000">
        <w:rPr>
          <w:color w:val="38761d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761d"/>
          <w:shd w:fill="e4e4ff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761d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load </w:t>
      </w:r>
      <w:r w:rsidDel="00000000" w:rsidR="00000000" w:rsidRPr="00000000">
        <w:rPr>
          <w:rFonts w:ascii="Courier New" w:cs="Courier New" w:eastAsia="Courier New" w:hAnsi="Courier New"/>
          <w:color w:val="38761d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"sqlldr control=C:/SQLLOADER_RIMS/GOODS.ctl userid=username/password"</w:t>
      </w:r>
      <w:r w:rsidDel="00000000" w:rsidR="00000000" w:rsidRPr="00000000">
        <w:rPr>
          <w:rFonts w:ascii="Courier New" w:cs="Courier New" w:eastAsia="Courier New" w:hAnsi="Courier New"/>
          <w:color w:val="38761d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38761d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highlight w:val="white"/>
          <w:rtl w:val="0"/>
        </w:rPr>
        <w:t xml:space="preserve">   Process runtimeProcess = Runtime.getRuntime().exec(load);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38761d"/>
          <w:highlight w:val="white"/>
          <w:rtl w:val="0"/>
        </w:rPr>
        <w:t xml:space="preserve">(IOException e){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highlight w:val="white"/>
          <w:rtl w:val="0"/>
        </w:rPr>
        <w:t xml:space="preserve">   e.printStackTrace();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8761d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Источники и доп.информация:</w:t>
        <w:br w:type="textWrapping"/>
        <w:t xml:space="preserve">1. Томас Кайт, Дарл Кун. Oracle для профессионалов: архитектура и методики проrраммирования, 3-е изд. Глава 15 - Загрузка и выгрузка данных</w:t>
        <w:br w:type="textWrapping"/>
        <w:t xml:space="preserve">2.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http://www.firststeps.ru/sql/oracle/r.php?135</w:t>
        </w:r>
      </w:hyperlink>
      <w:r w:rsidDel="00000000" w:rsidR="00000000" w:rsidRPr="00000000">
        <w:rPr>
          <w:rtl w:val="0"/>
        </w:rPr>
        <w:t xml:space="preserve"> - описание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70" w:right="5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  <w:contextualSpacing w:val="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irststeps.ru/sql/oracle/r.php?135" TargetMode="External"/></Relationships>
</file>