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548C" w14:textId="6B7E8B85" w:rsidR="00AF1962" w:rsidRDefault="00E814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37FD2E" wp14:editId="3740763A">
                <wp:simplePos x="0" y="0"/>
                <wp:positionH relativeFrom="page">
                  <wp:posOffset>821690</wp:posOffset>
                </wp:positionH>
                <wp:positionV relativeFrom="page">
                  <wp:posOffset>552450</wp:posOffset>
                </wp:positionV>
                <wp:extent cx="4314190" cy="373453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190" cy="373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6BF8A" w14:textId="77777777" w:rsidR="00AF1962" w:rsidRDefault="00D9413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52"/>
                              </w:rPr>
                              <w:t>유스케이스정의서</w:t>
                            </w:r>
                            <w:proofErr w:type="spellEnd"/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52"/>
                              </w:rPr>
                              <w:t>(</w:t>
                            </w: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52"/>
                              </w:rPr>
                              <w:t>이용</w:t>
                            </w: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52"/>
                              </w:rPr>
                              <w:t>)</w:t>
                            </w:r>
                          </w:p>
                          <w:p w14:paraId="263EB447" w14:textId="77777777" w:rsidR="00AF1962" w:rsidRDefault="00D94130">
                            <w:pPr>
                              <w:textDirection w:val="btLr"/>
                            </w:pP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52"/>
                              </w:rPr>
                              <w:t>v 1.0</w:t>
                            </w:r>
                          </w:p>
                          <w:p w14:paraId="4E96C289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08B1EB33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2C98A672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77362F9D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74CD8FD2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0D1359D0" w14:textId="77777777" w:rsidR="00AF1962" w:rsidRDefault="00D94130">
                            <w:pPr>
                              <w:textDirection w:val="btLr"/>
                            </w:pP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32"/>
                              </w:rPr>
                              <w:t>노인장기요양보험</w:t>
                            </w: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32"/>
                              </w:rPr>
                              <w:t>정보시스템</w:t>
                            </w: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32"/>
                              </w:rPr>
                              <w:t>구축</w:t>
                            </w:r>
                          </w:p>
                          <w:p w14:paraId="3A69310B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708B3A7A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284F3F1A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033487C4" w14:textId="77777777" w:rsidR="00AF1962" w:rsidRDefault="00AF1962">
                            <w:pPr>
                              <w:textDirection w:val="btLr"/>
                            </w:pPr>
                          </w:p>
                          <w:p w14:paraId="114909FA" w14:textId="77777777" w:rsidR="00AF1962" w:rsidRDefault="00D94130">
                            <w:pPr>
                              <w:textDirection w:val="btLr"/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28"/>
                              </w:rPr>
                              <w:t>2021.05.14</w:t>
                            </w:r>
                          </w:p>
                          <w:p w14:paraId="3A106FE6" w14:textId="77777777" w:rsidR="00AF1962" w:rsidRDefault="00AF1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7FD2E" id="직사각형 2" o:spid="_x0000_s1026" style="position:absolute;margin-left:64.7pt;margin-top:43.5pt;width:339.7pt;height:294.0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" filled="f" stroked="f">
                <v:textbox inset="2.53958mm,1.2694mm,2.53958mm,1.2694mm">
                  <w:txbxContent>
                    <w:p w14:paraId="0496BF8A" w14:textId="77777777" w:rsidR="00AF1962" w:rsidRDefault="00D9413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52"/>
                        </w:rPr>
                        <w:t>유스케이스정의서</w:t>
                      </w:r>
                      <w:proofErr w:type="spellEnd"/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52"/>
                        </w:rPr>
                        <w:t>(</w:t>
                      </w: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52"/>
                        </w:rPr>
                        <w:t>이용</w:t>
                      </w: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52"/>
                        </w:rPr>
                        <w:t>)</w:t>
                      </w:r>
                    </w:p>
                    <w:p w14:paraId="263EB447" w14:textId="77777777" w:rsidR="00AF1962" w:rsidRDefault="00D94130">
                      <w:pPr>
                        <w:textDirection w:val="btLr"/>
                      </w:pP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52"/>
                        </w:rPr>
                        <w:t>v 1.0</w:t>
                      </w:r>
                    </w:p>
                    <w:p w14:paraId="4E96C289" w14:textId="77777777" w:rsidR="00AF1962" w:rsidRDefault="00AF1962">
                      <w:pPr>
                        <w:textDirection w:val="btLr"/>
                      </w:pPr>
                    </w:p>
                    <w:p w14:paraId="08B1EB33" w14:textId="77777777" w:rsidR="00AF1962" w:rsidRDefault="00AF1962">
                      <w:pPr>
                        <w:textDirection w:val="btLr"/>
                      </w:pPr>
                    </w:p>
                    <w:p w14:paraId="2C98A672" w14:textId="77777777" w:rsidR="00AF1962" w:rsidRDefault="00AF1962">
                      <w:pPr>
                        <w:textDirection w:val="btLr"/>
                      </w:pPr>
                    </w:p>
                    <w:p w14:paraId="77362F9D" w14:textId="77777777" w:rsidR="00AF1962" w:rsidRDefault="00AF1962">
                      <w:pPr>
                        <w:textDirection w:val="btLr"/>
                      </w:pPr>
                    </w:p>
                    <w:p w14:paraId="74CD8FD2" w14:textId="77777777" w:rsidR="00AF1962" w:rsidRDefault="00AF1962">
                      <w:pPr>
                        <w:textDirection w:val="btLr"/>
                      </w:pPr>
                    </w:p>
                    <w:p w14:paraId="0D1359D0" w14:textId="77777777" w:rsidR="00AF1962" w:rsidRDefault="00D94130">
                      <w:pPr>
                        <w:textDirection w:val="btLr"/>
                      </w:pP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32"/>
                        </w:rPr>
                        <w:t>노인장기요양보험</w:t>
                      </w: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32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32"/>
                        </w:rPr>
                        <w:t>정보시스템</w:t>
                      </w: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32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32"/>
                        </w:rPr>
                        <w:t>구축</w:t>
                      </w:r>
                    </w:p>
                    <w:p w14:paraId="3A69310B" w14:textId="77777777" w:rsidR="00AF1962" w:rsidRDefault="00AF1962">
                      <w:pPr>
                        <w:textDirection w:val="btLr"/>
                      </w:pPr>
                    </w:p>
                    <w:p w14:paraId="708B3A7A" w14:textId="77777777" w:rsidR="00AF1962" w:rsidRDefault="00AF1962">
                      <w:pPr>
                        <w:textDirection w:val="btLr"/>
                      </w:pPr>
                    </w:p>
                    <w:p w14:paraId="284F3F1A" w14:textId="77777777" w:rsidR="00AF1962" w:rsidRDefault="00AF1962">
                      <w:pPr>
                        <w:textDirection w:val="btLr"/>
                      </w:pPr>
                    </w:p>
                    <w:p w14:paraId="033487C4" w14:textId="77777777" w:rsidR="00AF1962" w:rsidRDefault="00AF1962">
                      <w:pPr>
                        <w:textDirection w:val="btLr"/>
                      </w:pPr>
                    </w:p>
                    <w:p w14:paraId="114909FA" w14:textId="77777777" w:rsidR="00AF1962" w:rsidRDefault="00D94130">
                      <w:pPr>
                        <w:textDirection w:val="btLr"/>
                      </w:pPr>
                      <w:r>
                        <w:rPr>
                          <w:rFonts w:ascii="굴림체" w:eastAsia="굴림체" w:hAnsi="굴림체" w:cs="굴림체"/>
                          <w:color w:val="000000"/>
                          <w:sz w:val="28"/>
                        </w:rPr>
                        <w:t>2021.05.14</w:t>
                      </w:r>
                    </w:p>
                    <w:p w14:paraId="3A106FE6" w14:textId="77777777" w:rsidR="00AF1962" w:rsidRDefault="00AF1962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94130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</w:t>
      </w:r>
    </w:p>
    <w:p w14:paraId="7FA16C07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6EBA3B5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79831034" w14:textId="64A49E22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3411A37C" w14:textId="40B493BD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3B9AAFC" w14:textId="2C65204E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4E13E58" w14:textId="5299A5E8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02183AB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0C51ED2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53C471D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48101CB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42EB5EB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F05C4CC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B5BAA71" w14:textId="0FE1752A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6A66CD7" w14:textId="4AC41741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9AA725C" w14:textId="33CFBD8E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AF20FCF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355509D" w14:textId="650A991D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B027DC3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99F7CCD" w14:textId="442A95DC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42481B" wp14:editId="69252A6C">
                <wp:simplePos x="0" y="0"/>
                <wp:positionH relativeFrom="column">
                  <wp:posOffset>3111500</wp:posOffset>
                </wp:positionH>
                <wp:positionV relativeFrom="paragraph">
                  <wp:posOffset>4711700</wp:posOffset>
                </wp:positionV>
                <wp:extent cx="3336925" cy="21590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2300" y="3676813"/>
                          <a:ext cx="33274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1A8F1" w14:textId="77777777" w:rsidR="00AF1962" w:rsidRDefault="00AF1962">
                            <w:pPr>
                              <w:jc w:val="right"/>
                              <w:textDirection w:val="btLr"/>
                            </w:pPr>
                          </w:p>
                          <w:p w14:paraId="580B2C0C" w14:textId="77777777" w:rsidR="00AF1962" w:rsidRDefault="00AF1962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2481B" id="직사각형 4" o:spid="_x0000_s1027" style="position:absolute;margin-left:245pt;margin-top:371pt;width:262.75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" filled="f" stroked="f">
                <v:textbox inset="2.53958mm,1.2694mm,2.53958mm,1.2694mm">
                  <w:txbxContent>
                    <w:p w14:paraId="7D91A8F1" w14:textId="77777777" w:rsidR="00AF1962" w:rsidRDefault="00AF1962">
                      <w:pPr>
                        <w:jc w:val="right"/>
                        <w:textDirection w:val="btLr"/>
                      </w:pPr>
                    </w:p>
                    <w:p w14:paraId="580B2C0C" w14:textId="77777777" w:rsidR="00AF1962" w:rsidRDefault="00AF1962">
                      <w:pPr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3802" w:type="dxa"/>
        <w:tblInd w:w="0" w:type="dxa"/>
        <w:tblBorders>
          <w:top w:val="dotted" w:sz="4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930"/>
      </w:tblGrid>
      <w:tr w:rsidR="00AF1962" w14:paraId="48CD490A" w14:textId="77777777">
        <w:trPr>
          <w:trHeight w:val="334"/>
        </w:trPr>
        <w:tc>
          <w:tcPr>
            <w:tcW w:w="1872" w:type="dxa"/>
            <w:vAlign w:val="center"/>
          </w:tcPr>
          <w:p w14:paraId="2683B1F2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관리본문서</w:t>
            </w:r>
          </w:p>
        </w:tc>
        <w:tc>
          <w:tcPr>
            <w:tcW w:w="1931" w:type="dxa"/>
            <w:vAlign w:val="center"/>
          </w:tcPr>
          <w:p w14:paraId="254E52D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Controlled Copy</w:t>
            </w:r>
          </w:p>
        </w:tc>
      </w:tr>
      <w:tr w:rsidR="00AF1962" w14:paraId="3080BE8E" w14:textId="77777777">
        <w:trPr>
          <w:trHeight w:val="334"/>
        </w:trPr>
        <w:tc>
          <w:tcPr>
            <w:tcW w:w="1872" w:type="dxa"/>
            <w:vAlign w:val="center"/>
          </w:tcPr>
          <w:p w14:paraId="0677E84B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문서관리번호</w:t>
            </w:r>
          </w:p>
        </w:tc>
        <w:tc>
          <w:tcPr>
            <w:tcW w:w="1931" w:type="dxa"/>
            <w:vAlign w:val="center"/>
          </w:tcPr>
          <w:p w14:paraId="411728B0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BDH-M-200</w:t>
            </w:r>
          </w:p>
        </w:tc>
      </w:tr>
      <w:tr w:rsidR="00AF1962" w14:paraId="5D4803C4" w14:textId="77777777">
        <w:trPr>
          <w:trHeight w:val="334"/>
        </w:trPr>
        <w:tc>
          <w:tcPr>
            <w:tcW w:w="1872" w:type="dxa"/>
            <w:vAlign w:val="center"/>
          </w:tcPr>
          <w:p w14:paraId="561B2686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작성자</w:t>
            </w:r>
          </w:p>
        </w:tc>
        <w:tc>
          <w:tcPr>
            <w:tcW w:w="1931" w:type="dxa"/>
            <w:vAlign w:val="center"/>
          </w:tcPr>
          <w:p w14:paraId="6AA1D3D2" w14:textId="070F247B" w:rsidR="00AF1962" w:rsidRDefault="00214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>김현주</w:t>
            </w:r>
          </w:p>
        </w:tc>
      </w:tr>
      <w:tr w:rsidR="00AF1962" w14:paraId="19BE5E0A" w14:textId="77777777">
        <w:trPr>
          <w:trHeight w:val="334"/>
        </w:trPr>
        <w:tc>
          <w:tcPr>
            <w:tcW w:w="1872" w:type="dxa"/>
            <w:vAlign w:val="center"/>
          </w:tcPr>
          <w:p w14:paraId="2EC5664C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보안</w:t>
            </w:r>
          </w:p>
        </w:tc>
        <w:tc>
          <w:tcPr>
            <w:tcW w:w="1931" w:type="dxa"/>
            <w:vAlign w:val="center"/>
          </w:tcPr>
          <w:p w14:paraId="65F24142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대외비</w:t>
            </w:r>
          </w:p>
        </w:tc>
      </w:tr>
    </w:tbl>
    <w:p w14:paraId="372A700A" w14:textId="57589025" w:rsidR="00AF1962" w:rsidRDefault="00E814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169331B" wp14:editId="1BA2C13A">
                <wp:simplePos x="0" y="0"/>
                <wp:positionH relativeFrom="column">
                  <wp:posOffset>-2861310</wp:posOffset>
                </wp:positionH>
                <wp:positionV relativeFrom="paragraph">
                  <wp:posOffset>56515</wp:posOffset>
                </wp:positionV>
                <wp:extent cx="8637270" cy="5273040"/>
                <wp:effectExtent l="0" t="0" r="0" b="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270" cy="5273040"/>
                          <a:chOff x="1107375" y="2065500"/>
                          <a:chExt cx="8637270" cy="5273040"/>
                        </a:xfrm>
                      </wpg:grpSpPr>
                      <wpg:grpSp>
                        <wpg:cNvPr id="3" name="그룹 3"/>
                        <wpg:cNvGrpSpPr/>
                        <wpg:grpSpPr>
                          <a:xfrm>
                            <a:off x="1107375" y="2065500"/>
                            <a:ext cx="8637270" cy="5273040"/>
                            <a:chOff x="-6174" y="4864"/>
                            <a:chExt cx="13602" cy="8304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-5922" y="7768"/>
                              <a:ext cx="13350" cy="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40D2F9" w14:textId="77777777" w:rsidR="00AF1962" w:rsidRDefault="00AF196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직선 화살표 연결선 6"/>
                          <wps:cNvCnPr/>
                          <wps:spPr>
                            <a:xfrm>
                              <a:off x="-6174" y="4864"/>
                              <a:ext cx="132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직선 화살표 연결선 7"/>
                          <wps:cNvCnPr/>
                          <wps:spPr>
                            <a:xfrm>
                              <a:off x="-6099" y="8224"/>
                              <a:ext cx="132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직선 화살표 연결선 8"/>
                          <wps:cNvCnPr/>
                          <wps:spPr>
                            <a:xfrm>
                              <a:off x="-6099" y="10264"/>
                              <a:ext cx="132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C0C0C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9331B" id="그룹 1" o:spid="_x0000_s1028" style="position:absolute;margin-left:-225.3pt;margin-top:4.45pt;width:680.1pt;height:415.2pt;z-index:251659264;mso-width-relative:margin;mso-height-relative:margin" coordorigin="11073,20655" coordsize="86372,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">
                <v:group id="그룹 3" o:spid="_x0000_s1029" style="position:absolute;left:11073;top:20655;width:86373;height:52730" coordorigin="-6174,4864" coordsize="136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5" o:spid="_x0000_s1030" style="position:absolute;left:-5922;top:7768;width:1335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A40D2F9" w14:textId="77777777" w:rsidR="00AF1962" w:rsidRDefault="00AF196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6" o:spid="_x0000_s1031" type="#_x0000_t32" style="position:absolute;left:-6174;top:4864;width:13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" strokecolor="silver">
                    <v:stroke joinstyle="miter"/>
                  </v:shape>
                  <v:shape id="직선 화살표 연결선 7" o:spid="_x0000_s1032" type="#_x0000_t32" style="position:absolute;left:-6099;top:8224;width:13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" strokecolor="silver">
                    <v:stroke joinstyle="miter"/>
                  </v:shape>
                  <v:shape id="직선 화살표 연결선 8" o:spid="_x0000_s1033" type="#_x0000_t32" style="position:absolute;left:-6099;top:10264;width:132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" strokecolor="silver">
                    <v:stroke joinstyle="miter"/>
                  </v:shape>
                </v:group>
              </v:group>
            </w:pict>
          </mc:Fallback>
        </mc:AlternateContent>
      </w:r>
      <w:r w:rsidR="00D94130">
        <w:rPr>
          <w:noProof/>
        </w:rPr>
        <w:drawing>
          <wp:anchor distT="0" distB="0" distL="114300" distR="114300" simplePos="0" relativeHeight="251661312" behindDoc="0" locked="0" layoutInCell="1" hidden="0" allowOverlap="1" wp14:anchorId="20EDC1E3" wp14:editId="5C33F2B0">
            <wp:simplePos x="0" y="0"/>
            <wp:positionH relativeFrom="column">
              <wp:posOffset>-935354</wp:posOffset>
            </wp:positionH>
            <wp:positionV relativeFrom="paragraph">
              <wp:posOffset>3027680</wp:posOffset>
            </wp:positionV>
            <wp:extent cx="7774305" cy="2479675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18F144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1ECC267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2EAB74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185A15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E8B6730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5027B86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B498A6A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F4FC9F8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303F12F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948537E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6B7E42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07B9E6FF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1DF8B4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FF21FE1" wp14:editId="16BDE1B1">
            <wp:simplePos x="0" y="0"/>
            <wp:positionH relativeFrom="column">
              <wp:posOffset>-935354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EFA119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F0428A8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D98871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F82E02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ADD585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6"/>
        <w:tblW w:w="98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95"/>
        <w:gridCol w:w="1223"/>
      </w:tblGrid>
      <w:tr w:rsidR="00AF1962" w14:paraId="2D680D41" w14:textId="77777777">
        <w:trPr>
          <w:trHeight w:val="454"/>
        </w:trPr>
        <w:tc>
          <w:tcPr>
            <w:tcW w:w="9836" w:type="dxa"/>
            <w:gridSpan w:val="4"/>
            <w:shd w:val="clear" w:color="auto" w:fill="CCCCCC"/>
            <w:vAlign w:val="center"/>
          </w:tcPr>
          <w:p w14:paraId="7892A8F1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  <w:sz w:val="28"/>
                <w:szCs w:val="28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</w:rPr>
              <w:t>문서</w:t>
            </w:r>
            <w:r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</w:rPr>
              <w:t>개정이력표</w:t>
            </w:r>
          </w:p>
        </w:tc>
      </w:tr>
      <w:tr w:rsidR="00AF1962" w14:paraId="0A4D4E12" w14:textId="77777777">
        <w:trPr>
          <w:trHeight w:val="454"/>
        </w:trPr>
        <w:tc>
          <w:tcPr>
            <w:tcW w:w="2518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D13914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문서명</w:t>
            </w:r>
            <w:proofErr w:type="spellEnd"/>
          </w:p>
        </w:tc>
        <w:tc>
          <w:tcPr>
            <w:tcW w:w="7318" w:type="dxa"/>
            <w:gridSpan w:val="2"/>
            <w:tcBorders>
              <w:bottom w:val="single" w:sz="4" w:space="0" w:color="000000"/>
            </w:tcBorders>
            <w:vAlign w:val="center"/>
          </w:tcPr>
          <w:p w14:paraId="74876C2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유스케이스정의서</w:t>
            </w:r>
            <w:proofErr w:type="spellEnd"/>
          </w:p>
        </w:tc>
      </w:tr>
      <w:tr w:rsidR="00AF1962" w14:paraId="4375AA48" w14:textId="77777777">
        <w:trPr>
          <w:trHeight w:val="454"/>
        </w:trPr>
        <w:tc>
          <w:tcPr>
            <w:tcW w:w="1242" w:type="dxa"/>
            <w:shd w:val="clear" w:color="auto" w:fill="D9D9D9"/>
            <w:vAlign w:val="center"/>
          </w:tcPr>
          <w:p w14:paraId="52B8AEA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버전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2120E26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날짜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59B57F7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내용</w:t>
            </w:r>
          </w:p>
        </w:tc>
        <w:tc>
          <w:tcPr>
            <w:tcW w:w="1223" w:type="dxa"/>
            <w:shd w:val="clear" w:color="auto" w:fill="D9D9D9"/>
            <w:vAlign w:val="center"/>
          </w:tcPr>
          <w:p w14:paraId="22E84397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작성자</w:t>
            </w:r>
          </w:p>
        </w:tc>
      </w:tr>
      <w:tr w:rsidR="00AF1962" w14:paraId="6AE069D8" w14:textId="77777777">
        <w:trPr>
          <w:trHeight w:val="454"/>
        </w:trPr>
        <w:tc>
          <w:tcPr>
            <w:tcW w:w="1242" w:type="dxa"/>
          </w:tcPr>
          <w:p w14:paraId="14126F5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1.0</w:t>
            </w:r>
          </w:p>
          <w:p w14:paraId="22470925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lastRenderedPageBreak/>
              <w:t>1.1</w:t>
            </w:r>
          </w:p>
          <w:p w14:paraId="1A36996D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276" w:type="dxa"/>
          </w:tcPr>
          <w:p w14:paraId="3BA89AE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lastRenderedPageBreak/>
              <w:t>2021.05.10</w:t>
            </w:r>
          </w:p>
          <w:p w14:paraId="4E4C5601" w14:textId="6CDBDA9B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lastRenderedPageBreak/>
              <w:t>2021.05.1</w:t>
            </w:r>
            <w:r w:rsidR="007D52EC">
              <w:rPr>
                <w:rFonts w:ascii="굴림체" w:eastAsia="굴림체" w:hAnsi="굴림체" w:cs="굴림체"/>
                <w:color w:val="000000"/>
              </w:rPr>
              <w:t>8</w:t>
            </w:r>
          </w:p>
        </w:tc>
        <w:tc>
          <w:tcPr>
            <w:tcW w:w="6095" w:type="dxa"/>
          </w:tcPr>
          <w:p w14:paraId="618C5162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lastRenderedPageBreak/>
              <w:t>최초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작성</w:t>
            </w:r>
          </w:p>
          <w:p w14:paraId="5F1B0174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lastRenderedPageBreak/>
              <w:t>감리조치결과</w:t>
            </w:r>
          </w:p>
          <w:p w14:paraId="2A13ABB7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4FAF4686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231619E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0B7AA333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7AD382DD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F503FFD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64B38F5F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57900DC5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4C6D2BBD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333BE17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43103652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6000C9F2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95020CF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32075B26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5F409240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4B378C19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2D0675AC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6BDD121C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B0CB914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52250650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717000ED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70E08A71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712C051D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40CD1150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61DF392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615E2C9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60A9FC14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74387AE8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35D008D9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08F03C56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03475802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6307F102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42B5C0FB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51B93333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48EE1972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71531629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  <w:p w14:paraId="1B860461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223" w:type="dxa"/>
          </w:tcPr>
          <w:p w14:paraId="7F62BCD9" w14:textId="12C939C8" w:rsidR="00AF1962" w:rsidRDefault="00032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lastRenderedPageBreak/>
              <w:t>김현주</w:t>
            </w:r>
          </w:p>
          <w:p w14:paraId="09F3D935" w14:textId="3A9D0AB0" w:rsidR="00AF1962" w:rsidRDefault="00832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lastRenderedPageBreak/>
              <w:t>김현주</w:t>
            </w:r>
          </w:p>
        </w:tc>
      </w:tr>
      <w:tr w:rsidR="00AF1962" w14:paraId="7295335D" w14:textId="77777777">
        <w:trPr>
          <w:trHeight w:val="454"/>
        </w:trPr>
        <w:tc>
          <w:tcPr>
            <w:tcW w:w="1242" w:type="dxa"/>
          </w:tcPr>
          <w:p w14:paraId="3E496806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276" w:type="dxa"/>
          </w:tcPr>
          <w:p w14:paraId="21287F08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6095" w:type="dxa"/>
          </w:tcPr>
          <w:p w14:paraId="299E0902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223" w:type="dxa"/>
          </w:tcPr>
          <w:p w14:paraId="2ECC66EC" w14:textId="77777777" w:rsidR="00AF1962" w:rsidRDefault="00AF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</w:tr>
    </w:tbl>
    <w:p w14:paraId="60E06980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</w:pPr>
    </w:p>
    <w:p w14:paraId="1C3C30F0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hanging="258"/>
        <w:rPr>
          <w:rFonts w:ascii="굴림체" w:eastAsia="굴림체" w:hAnsi="굴림체" w:cs="굴림체"/>
          <w:color w:val="000000"/>
        </w:rPr>
      </w:pPr>
    </w:p>
    <w:tbl>
      <w:tblPr>
        <w:tblStyle w:val="a7"/>
        <w:tblW w:w="9596" w:type="dxa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694"/>
        <w:gridCol w:w="5918"/>
      </w:tblGrid>
      <w:tr w:rsidR="00AF1962" w14:paraId="203BB570" w14:textId="77777777">
        <w:tc>
          <w:tcPr>
            <w:tcW w:w="984" w:type="dxa"/>
            <w:shd w:val="clear" w:color="auto" w:fill="FFFF00"/>
          </w:tcPr>
          <w:p w14:paraId="4C2E2E12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번호</w:t>
            </w:r>
          </w:p>
        </w:tc>
        <w:tc>
          <w:tcPr>
            <w:tcW w:w="2694" w:type="dxa"/>
            <w:shd w:val="clear" w:color="auto" w:fill="FFFF00"/>
          </w:tcPr>
          <w:p w14:paraId="22AA3BF0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</w:t>
            </w:r>
            <w:proofErr w:type="spellEnd"/>
            <w:r>
              <w:rPr>
                <w:rFonts w:ascii="굴림체" w:eastAsia="굴림체" w:hAnsi="굴림체" w:cs="굴림체"/>
                <w:b/>
                <w:color w:val="000000"/>
              </w:rPr>
              <w:t>ID</w:t>
            </w:r>
          </w:p>
        </w:tc>
        <w:tc>
          <w:tcPr>
            <w:tcW w:w="5918" w:type="dxa"/>
            <w:shd w:val="clear" w:color="auto" w:fill="FFFF00"/>
          </w:tcPr>
          <w:p w14:paraId="77CA2007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유스케이스명</w:t>
            </w:r>
            <w:proofErr w:type="spellEnd"/>
          </w:p>
        </w:tc>
      </w:tr>
      <w:tr w:rsidR="00AF1962" w14:paraId="571B16A3" w14:textId="77777777">
        <w:tc>
          <w:tcPr>
            <w:tcW w:w="984" w:type="dxa"/>
          </w:tcPr>
          <w:p w14:paraId="2DAC5E22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1.</w:t>
            </w:r>
          </w:p>
        </w:tc>
        <w:tc>
          <w:tcPr>
            <w:tcW w:w="2694" w:type="dxa"/>
          </w:tcPr>
          <w:p w14:paraId="48A40D07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UC-UA-101</w:t>
            </w:r>
          </w:p>
        </w:tc>
        <w:tc>
          <w:tcPr>
            <w:tcW w:w="5918" w:type="dxa"/>
          </w:tcPr>
          <w:p w14:paraId="589494BE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신청자관리</w:t>
            </w:r>
          </w:p>
        </w:tc>
      </w:tr>
      <w:tr w:rsidR="00AF1962" w14:paraId="11E25E05" w14:textId="77777777">
        <w:tc>
          <w:tcPr>
            <w:tcW w:w="984" w:type="dxa"/>
          </w:tcPr>
          <w:p w14:paraId="45404E58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2.</w:t>
            </w:r>
          </w:p>
        </w:tc>
        <w:tc>
          <w:tcPr>
            <w:tcW w:w="2694" w:type="dxa"/>
          </w:tcPr>
          <w:p w14:paraId="4F0A6BB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UC-UA-102</w:t>
            </w:r>
          </w:p>
        </w:tc>
        <w:tc>
          <w:tcPr>
            <w:tcW w:w="5918" w:type="dxa"/>
          </w:tcPr>
          <w:p w14:paraId="5DD3654F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요양대상자관리</w:t>
            </w:r>
          </w:p>
        </w:tc>
      </w:tr>
      <w:tr w:rsidR="00AF1962" w14:paraId="7E1CEC04" w14:textId="77777777">
        <w:tc>
          <w:tcPr>
            <w:tcW w:w="984" w:type="dxa"/>
          </w:tcPr>
          <w:p w14:paraId="343DA2E2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3.</w:t>
            </w:r>
          </w:p>
        </w:tc>
        <w:tc>
          <w:tcPr>
            <w:tcW w:w="2694" w:type="dxa"/>
          </w:tcPr>
          <w:p w14:paraId="3B9E935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UC-UA-201</w:t>
            </w:r>
          </w:p>
        </w:tc>
        <w:tc>
          <w:tcPr>
            <w:tcW w:w="5918" w:type="dxa"/>
          </w:tcPr>
          <w:p w14:paraId="4D8839C4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자격변동자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처리</w:t>
            </w:r>
          </w:p>
        </w:tc>
      </w:tr>
      <w:tr w:rsidR="00AF1962" w14:paraId="43E8C59B" w14:textId="77777777">
        <w:tc>
          <w:tcPr>
            <w:tcW w:w="984" w:type="dxa"/>
          </w:tcPr>
          <w:p w14:paraId="3697512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4.</w:t>
            </w:r>
          </w:p>
        </w:tc>
        <w:tc>
          <w:tcPr>
            <w:tcW w:w="2694" w:type="dxa"/>
          </w:tcPr>
          <w:p w14:paraId="6611678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UC-UA-202</w:t>
            </w:r>
          </w:p>
        </w:tc>
        <w:tc>
          <w:tcPr>
            <w:tcW w:w="5918" w:type="dxa"/>
          </w:tcPr>
          <w:p w14:paraId="44BDE436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자격변동자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관리</w:t>
            </w:r>
          </w:p>
        </w:tc>
      </w:tr>
      <w:tr w:rsidR="00AF1962" w14:paraId="2731451B" w14:textId="77777777">
        <w:tc>
          <w:tcPr>
            <w:tcW w:w="984" w:type="dxa"/>
          </w:tcPr>
          <w:p w14:paraId="53F1AAEB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5.</w:t>
            </w:r>
          </w:p>
        </w:tc>
        <w:tc>
          <w:tcPr>
            <w:tcW w:w="2694" w:type="dxa"/>
          </w:tcPr>
          <w:p w14:paraId="7936CA84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UC-UA-203</w:t>
            </w:r>
          </w:p>
        </w:tc>
        <w:tc>
          <w:tcPr>
            <w:tcW w:w="5918" w:type="dxa"/>
          </w:tcPr>
          <w:p w14:paraId="46041F4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변동대상자처리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통계</w:t>
            </w:r>
          </w:p>
        </w:tc>
      </w:tr>
      <w:tr w:rsidR="00AF1962" w14:paraId="18B22558" w14:textId="77777777">
        <w:tc>
          <w:tcPr>
            <w:tcW w:w="984" w:type="dxa"/>
          </w:tcPr>
          <w:p w14:paraId="2834F3E1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6.</w:t>
            </w:r>
          </w:p>
        </w:tc>
        <w:tc>
          <w:tcPr>
            <w:tcW w:w="2694" w:type="dxa"/>
          </w:tcPr>
          <w:p w14:paraId="127CB4C4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UC-UB-101</w:t>
            </w:r>
          </w:p>
        </w:tc>
        <w:tc>
          <w:tcPr>
            <w:tcW w:w="5918" w:type="dxa"/>
          </w:tcPr>
          <w:p w14:paraId="552F7541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신청접수관리</w:t>
            </w:r>
          </w:p>
        </w:tc>
      </w:tr>
      <w:tr w:rsidR="00AF1962" w14:paraId="0E21A4DF" w14:textId="77777777">
        <w:tc>
          <w:tcPr>
            <w:tcW w:w="984" w:type="dxa"/>
          </w:tcPr>
          <w:p w14:paraId="054F5593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7.</w:t>
            </w:r>
          </w:p>
        </w:tc>
        <w:tc>
          <w:tcPr>
            <w:tcW w:w="2694" w:type="dxa"/>
          </w:tcPr>
          <w:p w14:paraId="4F928925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UC-UB-201</w:t>
            </w:r>
          </w:p>
        </w:tc>
        <w:tc>
          <w:tcPr>
            <w:tcW w:w="5918" w:type="dxa"/>
          </w:tcPr>
          <w:p w14:paraId="43A438BE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방문대상자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분배관리</w:t>
            </w:r>
          </w:p>
        </w:tc>
      </w:tr>
      <w:tr w:rsidR="00AF1962" w14:paraId="256C6A9B" w14:textId="77777777">
        <w:tc>
          <w:tcPr>
            <w:tcW w:w="984" w:type="dxa"/>
          </w:tcPr>
          <w:p w14:paraId="3BBEBC4E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8.</w:t>
            </w:r>
          </w:p>
        </w:tc>
        <w:tc>
          <w:tcPr>
            <w:tcW w:w="2694" w:type="dxa"/>
          </w:tcPr>
          <w:p w14:paraId="1F4AC625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UC-UB-202</w:t>
            </w:r>
          </w:p>
        </w:tc>
        <w:tc>
          <w:tcPr>
            <w:tcW w:w="5918" w:type="dxa"/>
          </w:tcPr>
          <w:p w14:paraId="12A029B3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방문일정관리</w:t>
            </w:r>
          </w:p>
        </w:tc>
      </w:tr>
      <w:tr w:rsidR="00AF1962" w14:paraId="462EE196" w14:textId="77777777">
        <w:tc>
          <w:tcPr>
            <w:tcW w:w="984" w:type="dxa"/>
          </w:tcPr>
          <w:p w14:paraId="4B428716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9.</w:t>
            </w:r>
          </w:p>
        </w:tc>
        <w:tc>
          <w:tcPr>
            <w:tcW w:w="2694" w:type="dxa"/>
          </w:tcPr>
          <w:p w14:paraId="52453B78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UC-UB-203</w:t>
            </w:r>
          </w:p>
        </w:tc>
        <w:tc>
          <w:tcPr>
            <w:tcW w:w="5918" w:type="dxa"/>
          </w:tcPr>
          <w:p w14:paraId="45075AB0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방문조사결과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관리</w:t>
            </w:r>
          </w:p>
        </w:tc>
      </w:tr>
      <w:tr w:rsidR="00AF1962" w14:paraId="4C6D72FB" w14:textId="77777777">
        <w:tc>
          <w:tcPr>
            <w:tcW w:w="984" w:type="dxa"/>
          </w:tcPr>
          <w:p w14:paraId="0F91148E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10.</w:t>
            </w:r>
          </w:p>
        </w:tc>
        <w:tc>
          <w:tcPr>
            <w:tcW w:w="2694" w:type="dxa"/>
          </w:tcPr>
          <w:p w14:paraId="4BCE55F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UC-UB-301</w:t>
            </w:r>
          </w:p>
        </w:tc>
        <w:tc>
          <w:tcPr>
            <w:tcW w:w="5918" w:type="dxa"/>
          </w:tcPr>
          <w:p w14:paraId="45C5B2E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의사소견서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의뢰출력</w:t>
            </w:r>
          </w:p>
        </w:tc>
      </w:tr>
    </w:tbl>
    <w:p w14:paraId="4FAF5D42" w14:textId="77777777" w:rsidR="00C70151" w:rsidRDefault="00C7015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굴림체"/>
          <w:b/>
          <w:color w:val="000000"/>
          <w:sz w:val="30"/>
          <w:szCs w:val="30"/>
        </w:rPr>
      </w:pPr>
    </w:p>
    <w:p w14:paraId="552A2555" w14:textId="1599870B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체" w:eastAsia="굴림체" w:hAnsi="굴림체" w:cs="굴림체"/>
          <w:color w:val="000000"/>
          <w:sz w:val="30"/>
          <w:szCs w:val="30"/>
        </w:rPr>
      </w:pPr>
      <w:r>
        <w:rPr>
          <w:rFonts w:ascii="굴림체" w:eastAsia="굴림체" w:hAnsi="굴림체" w:cs="굴림체"/>
          <w:b/>
          <w:color w:val="000000"/>
          <w:sz w:val="30"/>
          <w:szCs w:val="30"/>
        </w:rPr>
        <w:t xml:space="preserve">1. </w:t>
      </w:r>
      <w:r>
        <w:rPr>
          <w:rFonts w:ascii="굴림체" w:eastAsia="굴림체" w:hAnsi="굴림체" w:cs="굴림체"/>
          <w:b/>
          <w:color w:val="000000"/>
          <w:sz w:val="30"/>
          <w:szCs w:val="30"/>
        </w:rPr>
        <w:t>대상자관리</w:t>
      </w:r>
    </w:p>
    <w:tbl>
      <w:tblPr>
        <w:tblStyle w:val="a8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1560"/>
        <w:gridCol w:w="4110"/>
      </w:tblGrid>
      <w:tr w:rsidR="00AF1962" w14:paraId="565F2CAB" w14:textId="77777777">
        <w:trPr>
          <w:trHeight w:val="551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CE7095E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hanging="601"/>
              <w:jc w:val="center"/>
              <w:rPr>
                <w:rFonts w:ascii="굴림체" w:eastAsia="굴림체" w:hAnsi="굴림체" w:cs="굴림체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  <w:sz w:val="40"/>
                <w:szCs w:val="40"/>
              </w:rPr>
              <w:t>유스케이스정의서</w:t>
            </w:r>
            <w:proofErr w:type="spellEnd"/>
          </w:p>
        </w:tc>
      </w:tr>
      <w:tr w:rsidR="00AF1962" w14:paraId="1B08CC9E" w14:textId="77777777">
        <w:trPr>
          <w:trHeight w:val="40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C418DF1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</w:t>
            </w:r>
            <w:proofErr w:type="spellEnd"/>
            <w:r>
              <w:rPr>
                <w:rFonts w:ascii="굴림체" w:eastAsia="굴림체" w:hAnsi="굴림체" w:cs="굴림체"/>
                <w:b/>
                <w:color w:val="000000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F06A8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UC-UA-101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1DF260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유스케이스명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2FA4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신청자관리</w:t>
            </w:r>
          </w:p>
        </w:tc>
      </w:tr>
      <w:tr w:rsidR="00AF1962" w14:paraId="6DD2DC34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B9E8AD0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성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016FE" w14:textId="25BCE08F" w:rsidR="00AF1962" w:rsidRDefault="00032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김현주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1BEE86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6F1B1" w14:textId="55436959" w:rsidR="00AF1962" w:rsidRDefault="00032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2021.05.18</w:t>
            </w:r>
          </w:p>
        </w:tc>
      </w:tr>
      <w:tr w:rsidR="00AF1962" w14:paraId="7FDD2F79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56ACF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개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  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요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D6D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노인장기요양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보험을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신청하는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신청자를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관리한다</w:t>
            </w:r>
            <w:r>
              <w:rPr>
                <w:rFonts w:ascii="굴림체" w:eastAsia="굴림체" w:hAnsi="굴림체" w:cs="굴림체"/>
                <w:color w:val="000000"/>
              </w:rPr>
              <w:t xml:space="preserve">. </w:t>
            </w:r>
          </w:p>
        </w:tc>
      </w:tr>
    </w:tbl>
    <w:p w14:paraId="637343B2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57F8DE8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가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관계</w:t>
      </w:r>
    </w:p>
    <w:p w14:paraId="017EADB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주액터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요양인정접수담당자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지사</w:t>
      </w:r>
      <w:r>
        <w:rPr>
          <w:rFonts w:ascii="굴림체" w:eastAsia="굴림체" w:hAnsi="굴림체" w:cs="굴림체"/>
          <w:color w:val="000000"/>
        </w:rPr>
        <w:t>)</w:t>
      </w:r>
    </w:p>
    <w:p w14:paraId="73DB7EA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1000" w:hanging="10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부액터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  <w:proofErr w:type="gramEnd"/>
    </w:p>
    <w:p w14:paraId="4695B9F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1000" w:hanging="10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사전조건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790BDEB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1000" w:hanging="10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사후조건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576C163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Include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689CAF5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r>
        <w:rPr>
          <w:rFonts w:ascii="굴림체" w:eastAsia="굴림체" w:hAnsi="굴림체" w:cs="굴림체"/>
          <w:b/>
          <w:color w:val="000000"/>
        </w:rPr>
        <w:t>Extend</w:t>
      </w:r>
      <w:r>
        <w:rPr>
          <w:rFonts w:ascii="굴림체" w:eastAsia="굴림체" w:hAnsi="굴림체" w:cs="굴림체"/>
          <w:color w:val="000000"/>
        </w:rPr>
        <w:t xml:space="preserve">: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5DFE9BE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0BAEDE5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나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처리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흐름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(Flow of Event)</w:t>
      </w:r>
    </w:p>
    <w:p w14:paraId="4E94235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241BBC5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]: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자격조회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건강보험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정보시스템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):</w:t>
      </w:r>
    </w:p>
    <w:p w14:paraId="5715D86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7C1BF67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정보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성명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처리내역이력</w:t>
      </w:r>
      <w:r>
        <w:rPr>
          <w:rFonts w:ascii="굴림체" w:eastAsia="굴림체" w:hAnsi="굴림체" w:cs="굴림체"/>
          <w:color w:val="000000"/>
        </w:rPr>
        <w:t>,1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57CAB6D3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정보를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16D4B21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78C001DA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7913F39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세대주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상세조회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건강보험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정보시스템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</w:p>
    <w:p w14:paraId="0D73E6C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3268554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proofErr w:type="spellStart"/>
      <w:r>
        <w:rPr>
          <w:rFonts w:ascii="굴림체" w:eastAsia="굴림체" w:hAnsi="굴림체" w:cs="굴림체"/>
          <w:color w:val="000000"/>
        </w:rPr>
        <w:t>지사담담자는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하단의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장기요양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679D46F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정보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주민번</w:t>
      </w:r>
      <w:r>
        <w:rPr>
          <w:rFonts w:ascii="굴림체" w:eastAsia="굴림체" w:hAnsi="굴림체" w:cs="굴림체"/>
          <w:color w:val="000000"/>
        </w:rPr>
        <w:t>호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성명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처리내역이력</w:t>
      </w:r>
      <w:r>
        <w:rPr>
          <w:rFonts w:ascii="굴림체" w:eastAsia="굴림체" w:hAnsi="굴림체" w:cs="굴림체"/>
          <w:color w:val="000000"/>
        </w:rPr>
        <w:t>,1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17B90D7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정보를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3147230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1117298C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40A1923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의료급여자격조회</w:t>
      </w:r>
      <w:proofErr w:type="gramEnd"/>
    </w:p>
    <w:p w14:paraId="1172FDD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0381850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proofErr w:type="spellStart"/>
      <w:proofErr w:type="gramStart"/>
      <w:r>
        <w:rPr>
          <w:rFonts w:ascii="굴림체" w:eastAsia="굴림체" w:hAnsi="굴림체" w:cs="굴림체"/>
          <w:color w:val="000000"/>
        </w:rPr>
        <w:t>증번호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관계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종별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취득사유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상실사유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.[E-1]</w:t>
      </w:r>
    </w:p>
    <w:p w14:paraId="1AD9993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1"/>
          <w:szCs w:val="21"/>
        </w:rPr>
      </w:pPr>
      <w:r>
        <w:rPr>
          <w:rFonts w:ascii="굴림체" w:eastAsia="굴림체" w:hAnsi="굴림체" w:cs="굴림체"/>
          <w:color w:val="000000"/>
          <w:sz w:val="21"/>
          <w:szCs w:val="21"/>
        </w:rPr>
        <w:t xml:space="preserve">3. </w:t>
      </w:r>
      <w:r>
        <w:rPr>
          <w:rFonts w:ascii="굴림체" w:eastAsia="굴림체" w:hAnsi="굴림체" w:cs="굴림체"/>
          <w:color w:val="000000"/>
          <w:sz w:val="21"/>
          <w:szCs w:val="21"/>
        </w:rPr>
        <w:t>지사담당자는</w:t>
      </w:r>
      <w:r>
        <w:rPr>
          <w:rFonts w:ascii="굴림체" w:eastAsia="굴림체" w:hAnsi="굴림체" w:cs="굴림체"/>
          <w:color w:val="000000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000000"/>
          <w:sz w:val="21"/>
          <w:szCs w:val="21"/>
        </w:rPr>
        <w:t>상세조회를</w:t>
      </w:r>
      <w:r>
        <w:rPr>
          <w:rFonts w:ascii="굴림체" w:eastAsia="굴림체" w:hAnsi="굴림체" w:cs="굴림체"/>
          <w:color w:val="000000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000000"/>
          <w:sz w:val="21"/>
          <w:szCs w:val="21"/>
        </w:rPr>
        <w:t>위해</w:t>
      </w:r>
      <w:r>
        <w:rPr>
          <w:rFonts w:ascii="굴림체" w:eastAsia="굴림체" w:hAnsi="굴림체" w:cs="굴림체"/>
          <w:color w:val="000000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000000"/>
          <w:sz w:val="21"/>
          <w:szCs w:val="21"/>
        </w:rPr>
        <w:t>목록을</w:t>
      </w:r>
      <w:r>
        <w:rPr>
          <w:rFonts w:ascii="굴림체" w:eastAsia="굴림체" w:hAnsi="굴림체" w:cs="굴림체"/>
          <w:color w:val="000000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000000"/>
          <w:sz w:val="21"/>
          <w:szCs w:val="21"/>
        </w:rPr>
        <w:t>선택한</w:t>
      </w:r>
      <w:r>
        <w:rPr>
          <w:rFonts w:ascii="굴림체" w:eastAsia="굴림체" w:hAnsi="굴림체" w:cs="굴림체"/>
          <w:color w:val="000000"/>
          <w:sz w:val="21"/>
          <w:szCs w:val="21"/>
        </w:rPr>
        <w:t xml:space="preserve"> </w:t>
      </w:r>
      <w:r>
        <w:rPr>
          <w:rFonts w:ascii="굴림체" w:eastAsia="굴림체" w:hAnsi="굴림체" w:cs="굴림체"/>
          <w:color w:val="000000"/>
          <w:sz w:val="21"/>
          <w:szCs w:val="21"/>
        </w:rPr>
        <w:t>후</w:t>
      </w:r>
      <w:r>
        <w:rPr>
          <w:rFonts w:ascii="굴림체" w:eastAsia="굴림체" w:hAnsi="굴림체" w:cs="굴림체"/>
          <w:color w:val="000000"/>
          <w:sz w:val="21"/>
          <w:szCs w:val="21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sz w:val="21"/>
          <w:szCs w:val="21"/>
        </w:rPr>
        <w:t>더블클릭한다</w:t>
      </w:r>
      <w:proofErr w:type="spellEnd"/>
      <w:r>
        <w:rPr>
          <w:rFonts w:ascii="굴림체" w:eastAsia="굴림체" w:hAnsi="굴림체" w:cs="굴림체"/>
          <w:color w:val="000000"/>
          <w:sz w:val="21"/>
          <w:szCs w:val="21"/>
        </w:rPr>
        <w:t>.</w:t>
      </w:r>
    </w:p>
    <w:p w14:paraId="28D8936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</w:rPr>
        <w:t>대상자상세내역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세대별내역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주민번호변경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공단수신이력으로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179A980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대상자상세내역을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 [A-1</w:t>
      </w:r>
      <w:proofErr w:type="gramStart"/>
      <w:r>
        <w:rPr>
          <w:rFonts w:ascii="굴림체" w:eastAsia="굴림체" w:hAnsi="굴림체" w:cs="굴림체"/>
          <w:color w:val="000000"/>
        </w:rPr>
        <w:t>],[</w:t>
      </w:r>
      <w:proofErr w:type="gramEnd"/>
      <w:r>
        <w:rPr>
          <w:rFonts w:ascii="굴림체" w:eastAsia="굴림체" w:hAnsi="굴림체" w:cs="굴림체"/>
          <w:color w:val="000000"/>
        </w:rPr>
        <w:t>A-2],[A-3]</w:t>
      </w:r>
    </w:p>
    <w:p w14:paraId="20C7095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spellStart"/>
      <w:proofErr w:type="gramStart"/>
      <w:r>
        <w:rPr>
          <w:rFonts w:ascii="굴림체" w:eastAsia="굴림체" w:hAnsi="굴림체" w:cs="굴림체"/>
          <w:color w:val="000000"/>
        </w:rPr>
        <w:t>증번호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관계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세대주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종별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유형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원격지</w:t>
      </w:r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시군구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읍면동</w:t>
      </w:r>
      <w:proofErr w:type="spellEnd"/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시설기관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산고구분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상실일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사유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신고</w:t>
      </w:r>
      <w:r>
        <w:rPr>
          <w:rFonts w:ascii="굴림체" w:eastAsia="굴림체" w:hAnsi="굴림체" w:cs="굴림체"/>
          <w:color w:val="000000"/>
        </w:rPr>
        <w:t>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입력일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장애등록일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0EBDAB9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1D6D868C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0DCF5A8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건강보험자격조회</w:t>
      </w:r>
      <w:proofErr w:type="gramEnd"/>
    </w:p>
    <w:p w14:paraId="66D1240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005F9D0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proofErr w:type="spellStart"/>
      <w:proofErr w:type="gramStart"/>
      <w:r>
        <w:rPr>
          <w:rFonts w:ascii="굴림체" w:eastAsia="굴림체" w:hAnsi="굴림체" w:cs="굴림체"/>
          <w:color w:val="000000"/>
        </w:rPr>
        <w:t>증번호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관계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종별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취득사유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상실사유</w:t>
      </w:r>
      <w:r>
        <w:rPr>
          <w:rFonts w:ascii="굴림체" w:eastAsia="굴림체" w:hAnsi="굴림체" w:cs="굴림체"/>
          <w:color w:val="000000"/>
        </w:rPr>
        <w:t xml:space="preserve">) </w:t>
      </w:r>
      <w:r>
        <w:rPr>
          <w:rFonts w:ascii="굴림체" w:eastAsia="굴림체" w:hAnsi="굴림체" w:cs="굴림체"/>
          <w:color w:val="000000"/>
        </w:rPr>
        <w:t>및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보험료내역정보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정기부과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산정보험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경감반영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정산반영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정산부과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납부일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보험료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6F17B46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lastRenderedPageBreak/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더블클릭한다</w:t>
      </w:r>
      <w:proofErr w:type="spellEnd"/>
      <w:r>
        <w:rPr>
          <w:rFonts w:ascii="굴림체" w:eastAsia="굴림체" w:hAnsi="굴림체" w:cs="굴림체"/>
          <w:color w:val="000000"/>
        </w:rPr>
        <w:t>.</w:t>
      </w:r>
    </w:p>
    <w:p w14:paraId="7B711A0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</w:rPr>
        <w:t>증번호별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전</w:t>
      </w:r>
      <w:r>
        <w:rPr>
          <w:rFonts w:ascii="굴림체" w:eastAsia="굴림체" w:hAnsi="굴림체" w:cs="굴림체"/>
          <w:color w:val="000000"/>
        </w:rPr>
        <w:t>국민장애인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급여정지자로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3D01615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proofErr w:type="spellStart"/>
      <w:r>
        <w:rPr>
          <w:rFonts w:ascii="굴림체" w:eastAsia="굴림체" w:hAnsi="굴림체" w:cs="굴림체"/>
          <w:color w:val="000000"/>
        </w:rPr>
        <w:t>지사담담자는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개인별을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 [A-4], [A-5], [A-6]</w:t>
      </w:r>
    </w:p>
    <w:p w14:paraId="78FFB00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spellStart"/>
      <w:proofErr w:type="gramStart"/>
      <w:r>
        <w:rPr>
          <w:rFonts w:ascii="굴림체" w:eastAsia="굴림체" w:hAnsi="굴림체" w:cs="굴림체"/>
          <w:color w:val="000000"/>
        </w:rPr>
        <w:t>증번호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주민번호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가입자구분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자격특성구분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취득사유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최종정리일자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최종자격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사업장기호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사업장명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소속지사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상실사유</w:t>
      </w:r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추가발급증구분</w:t>
      </w:r>
      <w:proofErr w:type="spellEnd"/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0411C91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395BBC8A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0F5CBD6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전국민세대구성조회</w:t>
      </w:r>
      <w:proofErr w:type="gramEnd"/>
    </w:p>
    <w:p w14:paraId="73DB900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9324F4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성명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세대주와의관계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주소입력구분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행망변동일자</w:t>
      </w:r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현주소전입일자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처리일자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상태구분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2A189A6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이력조회를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 </w:t>
      </w:r>
      <w:proofErr w:type="spellStart"/>
      <w:r>
        <w:rPr>
          <w:rFonts w:ascii="굴림체" w:eastAsia="굴림체" w:hAnsi="굴림체" w:cs="굴림체"/>
          <w:color w:val="000000"/>
        </w:rPr>
        <w:t>더블클릭한다</w:t>
      </w:r>
      <w:proofErr w:type="spellEnd"/>
      <w:proofErr w:type="gramEnd"/>
      <w:r>
        <w:rPr>
          <w:rFonts w:ascii="굴림체" w:eastAsia="굴림체" w:hAnsi="굴림체" w:cs="굴림체"/>
          <w:color w:val="000000"/>
        </w:rPr>
        <w:t>.</w:t>
      </w:r>
    </w:p>
    <w:p w14:paraId="0CE951E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행망변동일자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변동구분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거주상태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거주상태변동일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6DF863A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6D151D1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5E0915F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]:A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-1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주민번호변경을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선택할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때</w:t>
      </w:r>
    </w:p>
    <w:p w14:paraId="1D9CFAF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1.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변경을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A54220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2.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처리일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변경주민번호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입력지사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입력</w:t>
      </w:r>
      <w:r>
        <w:rPr>
          <w:rFonts w:ascii="굴림체" w:eastAsia="굴림체" w:hAnsi="굴림체" w:cs="굴림체"/>
          <w:color w:val="000000"/>
        </w:rPr>
        <w:t>ID)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78AA5A0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3A4BD50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]:A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-2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세대별내역을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선택할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때</w:t>
      </w:r>
    </w:p>
    <w:p w14:paraId="0A38EA6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세대별내역을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48632D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2.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취득일자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취득신고일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취득처리일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상실신고일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상실처리일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회면에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6B5A04E6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777AE9B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]:A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-3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공단수신이력을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선택할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때</w:t>
      </w:r>
    </w:p>
    <w:p w14:paraId="4165A6A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proofErr w:type="spellStart"/>
      <w:r>
        <w:rPr>
          <w:rFonts w:ascii="굴림체" w:eastAsia="굴림체" w:hAnsi="굴림체" w:cs="굴림체"/>
          <w:color w:val="000000"/>
        </w:rPr>
        <w:t>지사담담자는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증번호별을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73B6B73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spellStart"/>
      <w:proofErr w:type="gramStart"/>
      <w:r>
        <w:rPr>
          <w:rFonts w:ascii="굴림체" w:eastAsia="굴림체" w:hAnsi="굴림체" w:cs="굴림체"/>
          <w:color w:val="000000"/>
        </w:rPr>
        <w:t>시군구처리일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자격특성구분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취득사유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1FAFB114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 w:hint="eastAsia"/>
          <w:color w:val="000000"/>
          <w:sz w:val="22"/>
          <w:szCs w:val="22"/>
        </w:rPr>
      </w:pPr>
    </w:p>
    <w:p w14:paraId="3229152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]:A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-4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증번호별을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선택할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때</w:t>
      </w:r>
    </w:p>
    <w:p w14:paraId="6D1E08B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proofErr w:type="spellStart"/>
      <w:r>
        <w:rPr>
          <w:rFonts w:ascii="굴림체" w:eastAsia="굴림체" w:hAnsi="굴림체" w:cs="굴림체"/>
          <w:color w:val="000000"/>
        </w:rPr>
        <w:t>지사담담자는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증번호별을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3440EBC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가입자구분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자격특성구분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취득사유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39A2446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2126063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]:A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-5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전국민장애인을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선택할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때</w:t>
      </w:r>
    </w:p>
    <w:p w14:paraId="4AC9690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전국민장애인을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BCF5E2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장애자성명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장애종별코드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장애등급코드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장애등록일자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장애시작일자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4D5CD15E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7CD8E80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]:A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-6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급여정지자를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선택할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때</w:t>
      </w:r>
    </w:p>
    <w:p w14:paraId="28493493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급여정지자를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1B72A68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gramStart"/>
      <w:r>
        <w:rPr>
          <w:rFonts w:ascii="굴림체" w:eastAsia="굴림체" w:hAnsi="굴림체" w:cs="굴림체"/>
          <w:color w:val="000000"/>
        </w:rPr>
        <w:t>사유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정지일자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정지신고일자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정지처리사번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186B2239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610C996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예외흐름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]:E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-1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대상자가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없는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경우</w:t>
      </w:r>
    </w:p>
    <w:p w14:paraId="3B6512A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1.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없다는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공백을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보여쥰다</w:t>
      </w:r>
      <w:proofErr w:type="spellEnd"/>
      <w:r>
        <w:rPr>
          <w:rFonts w:ascii="굴림체" w:eastAsia="굴림체" w:hAnsi="굴림체" w:cs="굴림체"/>
          <w:color w:val="000000"/>
        </w:rPr>
        <w:t>.</w:t>
      </w:r>
    </w:p>
    <w:p w14:paraId="2F8A5B0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2.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공백을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69D2EFC3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5C44EBF9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2"/>
          <w:szCs w:val="22"/>
        </w:rPr>
      </w:pPr>
    </w:p>
    <w:p w14:paraId="5B1D8B0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2"/>
          <w:szCs w:val="22"/>
        </w:rPr>
      </w:pPr>
    </w:p>
    <w:p w14:paraId="176B174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바탕" w:hAnsi="바탕" w:cs="바탕"/>
          <w:color w:val="000000"/>
          <w:sz w:val="21"/>
          <w:szCs w:val="21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관련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출력물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proofErr w:type="spell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출력물없음</w:t>
      </w:r>
      <w:proofErr w:type="spellEnd"/>
      <w:proofErr w:type="gramEnd"/>
    </w:p>
    <w:p w14:paraId="0269F909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ind w:left="499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36837EC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6DA2533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lastRenderedPageBreak/>
        <w:t>다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특별요구사항</w:t>
      </w:r>
    </w:p>
    <w:p w14:paraId="584EA85F" w14:textId="49055A84" w:rsidR="00AF1962" w:rsidRDefault="00D94130" w:rsidP="005A094C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굴림체" w:eastAsia="굴림체" w:hAnsi="굴림체" w:cs="굴림체" w:hint="eastAsia"/>
          <w:color w:val="000000"/>
        </w:rPr>
      </w:pPr>
      <w:proofErr w:type="spellStart"/>
      <w:r>
        <w:rPr>
          <w:rFonts w:ascii="굴림체" w:eastAsia="굴림체" w:hAnsi="굴림체" w:cs="굴림체"/>
          <w:color w:val="000000"/>
          <w:sz w:val="22"/>
          <w:szCs w:val="22"/>
        </w:rPr>
        <w:t>해당사항없음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</w:p>
    <w:tbl>
      <w:tblPr>
        <w:tblStyle w:val="a9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1560"/>
        <w:gridCol w:w="4110"/>
      </w:tblGrid>
      <w:tr w:rsidR="00AF1962" w14:paraId="397DAEAD" w14:textId="77777777">
        <w:trPr>
          <w:trHeight w:val="551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C9E21A5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hanging="601"/>
              <w:jc w:val="center"/>
              <w:rPr>
                <w:rFonts w:ascii="굴림체" w:eastAsia="굴림체" w:hAnsi="굴림체" w:cs="굴림체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  <w:sz w:val="40"/>
                <w:szCs w:val="40"/>
              </w:rPr>
              <w:t>유스케이스정의서</w:t>
            </w:r>
            <w:proofErr w:type="spellEnd"/>
          </w:p>
        </w:tc>
      </w:tr>
      <w:tr w:rsidR="00AF1962" w14:paraId="544305B3" w14:textId="77777777">
        <w:trPr>
          <w:trHeight w:val="40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5A306BB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</w:t>
            </w:r>
            <w:proofErr w:type="spellEnd"/>
            <w:r>
              <w:rPr>
                <w:rFonts w:ascii="굴림체" w:eastAsia="굴림체" w:hAnsi="굴림체" w:cs="굴림체"/>
                <w:b/>
                <w:color w:val="000000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5EC47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UC-UA-102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7865068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유스케이스명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7A64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요양대상자관리</w:t>
            </w:r>
          </w:p>
        </w:tc>
      </w:tr>
      <w:tr w:rsidR="00AF1962" w14:paraId="246DFE7A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A3E934C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성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59A55" w14:textId="12EE8E97" w:rsidR="00AF1962" w:rsidRDefault="00032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김현주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51E92E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BAED" w14:textId="5BFF8CB6" w:rsidR="00AF1962" w:rsidRDefault="00392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2021-05-18</w:t>
            </w:r>
          </w:p>
        </w:tc>
      </w:tr>
      <w:tr w:rsidR="00AF1962" w14:paraId="726B329F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AC842C6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개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  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요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65F19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노인장기요양보험을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신청한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요양대상자를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관리한다</w:t>
            </w:r>
            <w:r>
              <w:rPr>
                <w:rFonts w:ascii="굴림체" w:eastAsia="굴림체" w:hAnsi="굴림체" w:cs="굴림체"/>
                <w:color w:val="000000"/>
              </w:rPr>
              <w:t>.</w:t>
            </w:r>
          </w:p>
        </w:tc>
      </w:tr>
    </w:tbl>
    <w:p w14:paraId="1581F73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가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관계</w:t>
      </w:r>
    </w:p>
    <w:p w14:paraId="35F60A1E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3AEEF48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주액터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요양인정접수담당자</w:t>
      </w:r>
      <w:r>
        <w:rPr>
          <w:rFonts w:ascii="굴림체" w:eastAsia="굴림체" w:hAnsi="굴림체" w:cs="굴림체"/>
          <w:color w:val="000000"/>
        </w:rPr>
        <w:t xml:space="preserve"> (</w:t>
      </w:r>
      <w:r>
        <w:rPr>
          <w:rFonts w:ascii="굴림체" w:eastAsia="굴림체" w:hAnsi="굴림체" w:cs="굴림체"/>
          <w:color w:val="000000"/>
        </w:rPr>
        <w:t>지사</w:t>
      </w:r>
      <w:r>
        <w:rPr>
          <w:rFonts w:ascii="굴림체" w:eastAsia="굴림체" w:hAnsi="굴림체" w:cs="굴림체"/>
          <w:color w:val="000000"/>
        </w:rPr>
        <w:t>)</w:t>
      </w:r>
    </w:p>
    <w:p w14:paraId="7C27611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1000" w:hanging="10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부액터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0DC39F5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사전조건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24C4C89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r>
        <w:rPr>
          <w:rFonts w:ascii="굴림체" w:eastAsia="굴림체" w:hAnsi="굴림체" w:cs="굴림체"/>
          <w:b/>
          <w:color w:val="000000"/>
        </w:rPr>
        <w:t>사후조건</w:t>
      </w:r>
      <w:r>
        <w:rPr>
          <w:rFonts w:ascii="굴림체" w:eastAsia="굴림체" w:hAnsi="굴림체" w:cs="굴림체"/>
          <w:color w:val="000000"/>
        </w:rPr>
        <w:t xml:space="preserve">: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2C50FA1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Include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3998048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b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Extend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17F2684A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4997B00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나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처리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흐름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(Flow of Event)</w:t>
      </w:r>
    </w:p>
    <w:p w14:paraId="5B48F1E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18742FD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자격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/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신청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)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3C5B07B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0B42F5E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22E1832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070506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2FC9108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F8AE83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</w:t>
      </w:r>
      <w:r>
        <w:rPr>
          <w:rFonts w:ascii="굴림체" w:eastAsia="굴림체" w:hAnsi="굴림체" w:cs="굴림체"/>
          <w:color w:val="000000"/>
        </w:rPr>
        <w:t>(</w:t>
      </w:r>
      <w:proofErr w:type="spellStart"/>
      <w:proofErr w:type="gramStart"/>
      <w:r>
        <w:rPr>
          <w:rFonts w:ascii="굴림체" w:eastAsia="굴림체" w:hAnsi="굴림체" w:cs="굴림체"/>
          <w:color w:val="000000"/>
        </w:rPr>
        <w:t>가입자증번호</w:t>
      </w:r>
      <w:proofErr w:type="spell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성명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취득일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상실일</w:t>
      </w:r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보호종별</w:t>
      </w:r>
      <w:proofErr w:type="spellEnd"/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유형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실거주지주소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전화번호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희망서비스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대리인상세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1EFBB7D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39C9550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7BCED848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494C48F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일반사항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0E9789C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668DD95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6AD8632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0A5FD87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1A00CB5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일반사항을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B8493B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조사요원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방문성명</w:t>
      </w:r>
      <w:r>
        <w:rPr>
          <w:rFonts w:ascii="굴림체" w:eastAsia="굴림체" w:hAnsi="굴림체" w:cs="굴림체"/>
          <w:color w:val="000000"/>
        </w:rPr>
        <w:t>/</w:t>
      </w:r>
      <w:proofErr w:type="gramStart"/>
      <w:r>
        <w:rPr>
          <w:rFonts w:ascii="굴림체" w:eastAsia="굴림체" w:hAnsi="굴림체" w:cs="굴림체"/>
          <w:color w:val="000000"/>
        </w:rPr>
        <w:t>조사일시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요양대상자</w:t>
      </w:r>
      <w:proofErr w:type="gramEnd"/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종전인정일자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요양상태</w:t>
      </w:r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받고있는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서비스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1824345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3FF8CB6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46A08B3B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180A3B9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욕구조사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5B9CCB9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대상사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93A975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47CC2B9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7EB0EA9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lastRenderedPageBreak/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642384A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욕구조사를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1A5F67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욕구조사목록체크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16ED9C6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349625D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7F3562D7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3E1DE0D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(1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차판정결과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1B47995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대상사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4D31E9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5248405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38DA4FF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2A3B375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1</w:t>
      </w:r>
      <w:r>
        <w:rPr>
          <w:rFonts w:ascii="굴림체" w:eastAsia="굴림체" w:hAnsi="굴림체" w:cs="굴림체"/>
          <w:color w:val="000000"/>
        </w:rPr>
        <w:t>차판정결과를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3CC7A2D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(1</w:t>
      </w:r>
      <w:r>
        <w:rPr>
          <w:rFonts w:ascii="굴림체" w:eastAsia="굴림체" w:hAnsi="굴림체" w:cs="굴림체"/>
          <w:color w:val="000000"/>
        </w:rPr>
        <w:t>차요양등급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요양인정시간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서비스목록체크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51BE9A1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182B81D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581FC747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562CC9E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(2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차판정결과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0F4A9E5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대상사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3CA8B63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2F630A3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058B963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570F1C6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2</w:t>
      </w:r>
      <w:r>
        <w:rPr>
          <w:rFonts w:ascii="굴림체" w:eastAsia="굴림체" w:hAnsi="굴림체" w:cs="굴림체"/>
          <w:color w:val="000000"/>
        </w:rPr>
        <w:t>차판정결과를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79C102B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(2</w:t>
      </w:r>
      <w:r>
        <w:rPr>
          <w:rFonts w:ascii="굴림체" w:eastAsia="굴림체" w:hAnsi="굴림체" w:cs="굴림체"/>
          <w:color w:val="000000"/>
        </w:rPr>
        <w:t>차요양등급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요양인정시간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서비스목록체크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7C911C6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65FAE4F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652DEFC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proofErr w:type="spell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의사소견서요약</w:t>
      </w:r>
      <w:proofErr w:type="spell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2E558E2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대상사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33B194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2D44971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3B6574A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3E39B51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의사소견요약을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6E5F01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>(</w:t>
      </w:r>
      <w:proofErr w:type="spellStart"/>
      <w:r>
        <w:rPr>
          <w:rFonts w:ascii="굴림체" w:eastAsia="굴림체" w:hAnsi="굴림체" w:cs="굴림체"/>
          <w:color w:val="000000"/>
        </w:rPr>
        <w:t>상병</w:t>
      </w:r>
      <w:r>
        <w:rPr>
          <w:rFonts w:ascii="굴림체" w:eastAsia="굴림체" w:hAnsi="굴림체" w:cs="굴림체"/>
          <w:color w:val="000000"/>
        </w:rPr>
        <w:t>에대한의견</w:t>
      </w:r>
      <w:proofErr w:type="spellEnd"/>
      <w:r>
        <w:rPr>
          <w:rFonts w:ascii="굴림체" w:eastAsia="굴림체" w:hAnsi="굴림체" w:cs="굴림체"/>
          <w:color w:val="000000"/>
        </w:rPr>
        <w:t xml:space="preserve">, </w:t>
      </w:r>
      <w:proofErr w:type="spellStart"/>
      <w:r>
        <w:rPr>
          <w:rFonts w:ascii="굴림체" w:eastAsia="굴림체" w:hAnsi="굴림체" w:cs="굴림체"/>
          <w:color w:val="000000"/>
        </w:rPr>
        <w:t>치료및수발에관한의견</w:t>
      </w:r>
      <w:proofErr w:type="spellEnd"/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특기사항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7E38013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4594500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65D033A0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7F597BB4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26EBAEE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우편발송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3AA1161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대상사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50D9C2E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4D17017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06A115F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6CD5753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우편발송을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53FF4EF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 xml:space="preserve"> 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proofErr w:type="spellStart"/>
      <w:r>
        <w:rPr>
          <w:rFonts w:ascii="굴림체" w:eastAsia="굴림체" w:hAnsi="굴림체" w:cs="굴림체"/>
          <w:color w:val="000000"/>
        </w:rPr>
        <w:t>발송물구분</w:t>
      </w:r>
      <w:proofErr w:type="spellEnd"/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출력일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출력시간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출력지사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048567B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lastRenderedPageBreak/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0CE8DFB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5CDAB868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4DE15A9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진행사항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  <w:r>
        <w:rPr>
          <w:rFonts w:ascii="굴림체" w:eastAsia="굴림체" w:hAnsi="굴림체" w:cs="굴림체"/>
          <w:color w:val="000000"/>
          <w:sz w:val="22"/>
          <w:szCs w:val="22"/>
        </w:rPr>
        <w:t xml:space="preserve"> </w:t>
      </w:r>
    </w:p>
    <w:p w14:paraId="595CAFB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조사자명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53CDD20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바탕" w:hAnsi="바탕" w:cs="바탕"/>
          <w:color w:val="000000"/>
          <w:sz w:val="21"/>
          <w:szCs w:val="21"/>
        </w:rPr>
      </w:pPr>
      <w:r>
        <w:rPr>
          <w:rFonts w:ascii="바탕" w:hAnsi="바탕" w:cs="바탕"/>
          <w:color w:val="000000"/>
          <w:sz w:val="21"/>
          <w:szCs w:val="21"/>
        </w:rPr>
        <w:t>2</w:t>
      </w:r>
      <w:r>
        <w:rPr>
          <w:rFonts w:ascii="굴림체" w:eastAsia="굴림체" w:hAnsi="굴림체" w:cs="굴림체"/>
          <w:color w:val="000000"/>
        </w:rPr>
        <w:t xml:space="preserve">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1A001D0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116598D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01A6268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5E211DD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378303FF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383D1DB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변경내역이력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1BAA95C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대상사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</w:t>
      </w:r>
      <w:r>
        <w:rPr>
          <w:rFonts w:ascii="굴림체" w:eastAsia="굴림체" w:hAnsi="굴림체" w:cs="굴림체"/>
          <w:color w:val="000000"/>
        </w:rPr>
        <w:t>릭한다</w:t>
      </w:r>
      <w:r>
        <w:rPr>
          <w:rFonts w:ascii="굴림체" w:eastAsia="굴림체" w:hAnsi="굴림체" w:cs="굴림체"/>
          <w:color w:val="000000"/>
        </w:rPr>
        <w:t>.</w:t>
      </w:r>
    </w:p>
    <w:p w14:paraId="7A41D7E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4B03969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63B6417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61FADED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처리이력을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704442D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 xml:space="preserve"> 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차판정등급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차판정등급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의사소견서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05C5E0D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134E852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4657BB4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2EB79763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요양대상자종합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>(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민원접수현황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)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</w:t>
      </w:r>
    </w:p>
    <w:p w14:paraId="5437849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대상사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요양관리번호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70E63D3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대상자정보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장기요양관리번호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주민등록번호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성명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신청구분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 [E-1]</w:t>
      </w:r>
    </w:p>
    <w:p w14:paraId="4BC849B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목록을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더블클릭하거나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5DBFE0F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탭구성으로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</w:t>
      </w:r>
      <w:r>
        <w:rPr>
          <w:rFonts w:ascii="굴림체" w:eastAsia="굴림체" w:hAnsi="굴림체" w:cs="굴림체"/>
          <w:color w:val="000000"/>
        </w:rPr>
        <w:t>/</w:t>
      </w:r>
      <w:r>
        <w:rPr>
          <w:rFonts w:ascii="굴림체" w:eastAsia="굴림체" w:hAnsi="굴림체" w:cs="굴림체"/>
          <w:color w:val="000000"/>
        </w:rPr>
        <w:t>신청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일반사항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욕구조사</w:t>
      </w:r>
      <w:r>
        <w:rPr>
          <w:rFonts w:ascii="굴림체" w:eastAsia="굴림체" w:hAnsi="굴림체" w:cs="굴림체"/>
          <w:color w:val="000000"/>
        </w:rPr>
        <w:t>, 1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>, 2</w:t>
      </w:r>
      <w:r>
        <w:rPr>
          <w:rFonts w:ascii="굴림체" w:eastAsia="굴림체" w:hAnsi="굴림체" w:cs="굴림체"/>
          <w:color w:val="000000"/>
        </w:rPr>
        <w:t>차판정결과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의사소견요약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우편발송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진행사항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변경내역이력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민원접수현황으로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구분되어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25256EF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민원접수현황을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81FE04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상세정보</w:t>
      </w:r>
      <w:r>
        <w:rPr>
          <w:rFonts w:ascii="굴림체" w:eastAsia="굴림체" w:hAnsi="굴림체" w:cs="굴림체"/>
          <w:color w:val="000000"/>
        </w:rPr>
        <w:t xml:space="preserve"> (</w:t>
      </w:r>
      <w:r>
        <w:rPr>
          <w:rFonts w:ascii="굴림체" w:eastAsia="굴림체" w:hAnsi="굴림체" w:cs="굴림체"/>
          <w:color w:val="000000"/>
        </w:rPr>
        <w:t>접수처리구분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등록구분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전송여부</w:t>
      </w:r>
      <w:r>
        <w:rPr>
          <w:rFonts w:ascii="굴림체" w:eastAsia="굴림체" w:hAnsi="굴림체" w:cs="굴림체"/>
          <w:color w:val="000000"/>
        </w:rPr>
        <w:t xml:space="preserve">, </w:t>
      </w:r>
      <w:proofErr w:type="spellStart"/>
      <w:r>
        <w:rPr>
          <w:rFonts w:ascii="굴림체" w:eastAsia="굴림체" w:hAnsi="굴림체" w:cs="굴림체"/>
          <w:color w:val="000000"/>
        </w:rPr>
        <w:t>민원신청대분류</w:t>
      </w:r>
      <w:proofErr w:type="spellEnd"/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중분류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소분</w:t>
      </w:r>
      <w:r>
        <w:rPr>
          <w:rFonts w:ascii="굴림체" w:eastAsia="굴림체" w:hAnsi="굴림체" w:cs="굴림체"/>
          <w:color w:val="000000"/>
        </w:rPr>
        <w:t>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69EB49F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조회내용을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0280C06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2062E493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0CE7A01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2CF658AB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01B473B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예외흐름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]:E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-1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조회할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대상자가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없는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경우</w:t>
      </w:r>
    </w:p>
    <w:p w14:paraId="02C6D91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없다는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공백을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21822883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지사담당자는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공백을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1958F11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0424F65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190A2C7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관련출력물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출력물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36578234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562AE39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466A5533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78535F9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다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특별요구사항</w:t>
      </w:r>
    </w:p>
    <w:p w14:paraId="31870A6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color w:val="000000"/>
        </w:rPr>
      </w:pPr>
      <w:proofErr w:type="spellStart"/>
      <w:r>
        <w:rPr>
          <w:rFonts w:ascii="굴림체" w:eastAsia="굴림체" w:hAnsi="굴림체" w:cs="굴림체"/>
          <w:color w:val="000000"/>
        </w:rPr>
        <w:t>해당사항없음</w:t>
      </w:r>
      <w:proofErr w:type="spellEnd"/>
    </w:p>
    <w:p w14:paraId="24A8116D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hanging="258"/>
        <w:rPr>
          <w:rFonts w:ascii="굴림체" w:eastAsia="굴림체" w:hAnsi="굴림체" w:cs="굴림체"/>
          <w:color w:val="000000"/>
        </w:rPr>
      </w:pPr>
    </w:p>
    <w:p w14:paraId="5EB158EA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hanging="258"/>
        <w:rPr>
          <w:rFonts w:ascii="굴림체" w:eastAsia="굴림체" w:hAnsi="굴림체" w:cs="굴림체"/>
          <w:color w:val="000000"/>
        </w:rPr>
      </w:pPr>
    </w:p>
    <w:tbl>
      <w:tblPr>
        <w:tblStyle w:val="aa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1560"/>
        <w:gridCol w:w="4110"/>
      </w:tblGrid>
      <w:tr w:rsidR="00AF1962" w14:paraId="08F75FF4" w14:textId="77777777">
        <w:trPr>
          <w:trHeight w:val="551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4ACEC70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hanging="601"/>
              <w:jc w:val="center"/>
              <w:rPr>
                <w:rFonts w:ascii="굴림체" w:eastAsia="굴림체" w:hAnsi="굴림체" w:cs="굴림체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  <w:sz w:val="40"/>
                <w:szCs w:val="40"/>
              </w:rPr>
              <w:t>유스케이스정의서</w:t>
            </w:r>
            <w:proofErr w:type="spellEnd"/>
          </w:p>
        </w:tc>
      </w:tr>
      <w:tr w:rsidR="00AF1962" w14:paraId="3A229335" w14:textId="77777777">
        <w:trPr>
          <w:trHeight w:val="40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528D043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</w:t>
            </w:r>
            <w:proofErr w:type="spellEnd"/>
            <w:r>
              <w:rPr>
                <w:rFonts w:ascii="굴림체" w:eastAsia="굴림체" w:hAnsi="굴림체" w:cs="굴림체"/>
                <w:b/>
                <w:color w:val="000000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A4BCB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UC-UA-201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CA8017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유스케이스명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0C7E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자격변동자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처리</w:t>
            </w:r>
          </w:p>
        </w:tc>
      </w:tr>
      <w:tr w:rsidR="00AF1962" w14:paraId="62CAD053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B76365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성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06D04" w14:textId="252E3DAC" w:rsidR="00AF1962" w:rsidRDefault="00032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김현주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E332D7C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D1A1" w14:textId="7E0609F5" w:rsidR="00AF1962" w:rsidRDefault="00392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2021-05-18</w:t>
            </w:r>
          </w:p>
        </w:tc>
      </w:tr>
      <w:tr w:rsidR="00AF1962" w14:paraId="6E9531FD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9A6DAE5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개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  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요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3565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자격변동자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변동일자를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기준으로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일작업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단위로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처리한다</w:t>
            </w:r>
            <w:r>
              <w:rPr>
                <w:rFonts w:ascii="굴림체" w:eastAsia="굴림체" w:hAnsi="굴림체" w:cs="굴림체"/>
                <w:color w:val="000000"/>
              </w:rPr>
              <w:t>.</w:t>
            </w:r>
          </w:p>
        </w:tc>
      </w:tr>
    </w:tbl>
    <w:p w14:paraId="6CABAFF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가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관계</w:t>
      </w:r>
    </w:p>
    <w:p w14:paraId="118B917F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3259701B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주액터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배치운영자</w:t>
      </w:r>
      <w:r>
        <w:rPr>
          <w:rFonts w:ascii="굴림체" w:eastAsia="굴림체" w:hAnsi="굴림체" w:cs="굴림체"/>
          <w:color w:val="000000"/>
        </w:rPr>
        <w:t xml:space="preserve"> (</w:t>
      </w:r>
      <w:r>
        <w:rPr>
          <w:rFonts w:ascii="굴림체" w:eastAsia="굴림체" w:hAnsi="굴림체" w:cs="굴림체"/>
          <w:color w:val="000000"/>
        </w:rPr>
        <w:t>본부</w:t>
      </w:r>
      <w:r>
        <w:rPr>
          <w:rFonts w:ascii="굴림체" w:eastAsia="굴림체" w:hAnsi="굴림체" w:cs="굴림체"/>
          <w:color w:val="000000"/>
        </w:rPr>
        <w:t>)</w:t>
      </w:r>
    </w:p>
    <w:p w14:paraId="2C2E93C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1000" w:hanging="10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부액터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11E7F63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사전조건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0ADD42F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r>
        <w:rPr>
          <w:rFonts w:ascii="굴림체" w:eastAsia="굴림체" w:hAnsi="굴림체" w:cs="굴림체"/>
          <w:b/>
          <w:color w:val="000000"/>
        </w:rPr>
        <w:t>사후조건</w:t>
      </w:r>
      <w:r>
        <w:rPr>
          <w:rFonts w:ascii="굴림체" w:eastAsia="굴림체" w:hAnsi="굴림체" w:cs="굴림체"/>
          <w:color w:val="000000"/>
        </w:rPr>
        <w:t xml:space="preserve">: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655E02C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Include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629D3CF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b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Extend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4539DF06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582DC19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나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처리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흐름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(Flow of Event)</w:t>
      </w:r>
    </w:p>
    <w:p w14:paraId="6E68CAF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453E80E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자격변동자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처리</w:t>
      </w:r>
    </w:p>
    <w:p w14:paraId="09E2FF0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배치운영자는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작업결과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조회하여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최종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작업일자를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구하고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최종작업일자를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기준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요양신청자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행망자격변동자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중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최종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작업일자보다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큰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변동일자를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기준으로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조회한다</w:t>
      </w:r>
      <w:r>
        <w:rPr>
          <w:rFonts w:ascii="굴림체" w:eastAsia="굴림체" w:hAnsi="굴림체" w:cs="굴림체"/>
          <w:color w:val="000000"/>
        </w:rPr>
        <w:t>.</w:t>
      </w:r>
    </w:p>
    <w:p w14:paraId="645D4C8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조건으로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행망주민번호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및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변경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주민번호와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신청자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주민번호가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일치하는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기준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</w:rPr>
        <w:t>색출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한다</w:t>
      </w:r>
      <w:proofErr w:type="gramEnd"/>
      <w:r>
        <w:rPr>
          <w:rFonts w:ascii="굴림체" w:eastAsia="굴림체" w:hAnsi="굴림체" w:cs="굴림체"/>
          <w:color w:val="000000"/>
        </w:rPr>
        <w:t>.</w:t>
      </w:r>
    </w:p>
    <w:p w14:paraId="6A4D093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색출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기준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변동사유를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체크한다</w:t>
      </w:r>
      <w:r>
        <w:rPr>
          <w:rFonts w:ascii="굴림체" w:eastAsia="굴림체" w:hAnsi="굴림체" w:cs="굴림체"/>
          <w:color w:val="000000"/>
        </w:rPr>
        <w:t xml:space="preserve"> (</w:t>
      </w:r>
      <w:r>
        <w:rPr>
          <w:rFonts w:ascii="굴림체" w:eastAsia="굴림체" w:hAnsi="굴림체" w:cs="굴림체"/>
          <w:color w:val="000000"/>
        </w:rPr>
        <w:t>전출입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자격변경</w:t>
      </w:r>
      <w:r>
        <w:rPr>
          <w:rFonts w:ascii="굴림체" w:eastAsia="굴림체" w:hAnsi="굴림체" w:cs="굴림체"/>
          <w:color w:val="000000"/>
        </w:rPr>
        <w:t>[</w:t>
      </w:r>
      <w:r>
        <w:rPr>
          <w:rFonts w:ascii="굴림체" w:eastAsia="굴림체" w:hAnsi="굴림체" w:cs="굴림체"/>
          <w:color w:val="000000"/>
        </w:rPr>
        <w:t>의료급여</w:t>
      </w:r>
      <w:r>
        <w:rPr>
          <w:rFonts w:ascii="굴림체" w:eastAsia="굴림체" w:hAnsi="굴림체" w:cs="굴림체"/>
          <w:color w:val="000000"/>
        </w:rPr>
        <w:t>-&gt;</w:t>
      </w:r>
      <w:r>
        <w:rPr>
          <w:rFonts w:ascii="굴림체" w:eastAsia="굴림체" w:hAnsi="굴림체" w:cs="굴림체"/>
          <w:color w:val="000000"/>
        </w:rPr>
        <w:t>건강보험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의료급여</w:t>
      </w:r>
      <w:r>
        <w:rPr>
          <w:rFonts w:ascii="굴림체" w:eastAsia="굴림체" w:hAnsi="굴림체" w:cs="굴림체"/>
          <w:color w:val="000000"/>
        </w:rPr>
        <w:t>-&gt;</w:t>
      </w:r>
      <w:proofErr w:type="gramStart"/>
      <w:r>
        <w:rPr>
          <w:rFonts w:ascii="굴림체" w:eastAsia="굴림체" w:hAnsi="굴림체" w:cs="굴림체"/>
          <w:color w:val="000000"/>
        </w:rPr>
        <w:t>기초수급자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건강보험</w:t>
      </w:r>
      <w:proofErr w:type="gramEnd"/>
      <w:r>
        <w:rPr>
          <w:rFonts w:ascii="굴림체" w:eastAsia="굴림체" w:hAnsi="굴림체" w:cs="굴림체"/>
          <w:color w:val="000000"/>
        </w:rPr>
        <w:t>-&gt;</w:t>
      </w:r>
      <w:r>
        <w:rPr>
          <w:rFonts w:ascii="굴림체" w:eastAsia="굴림체" w:hAnsi="굴림체" w:cs="굴림체"/>
          <w:color w:val="000000"/>
        </w:rPr>
        <w:t>의료급여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기초수급자</w:t>
      </w:r>
      <w:r>
        <w:rPr>
          <w:rFonts w:ascii="굴림체" w:eastAsia="굴림체" w:hAnsi="굴림체" w:cs="굴림체"/>
          <w:color w:val="000000"/>
        </w:rPr>
        <w:t>-&gt;</w:t>
      </w:r>
      <w:r>
        <w:rPr>
          <w:rFonts w:ascii="굴림체" w:eastAsia="굴림체" w:hAnsi="굴림체" w:cs="굴림체"/>
          <w:color w:val="000000"/>
        </w:rPr>
        <w:t>건</w:t>
      </w:r>
      <w:r>
        <w:rPr>
          <w:rFonts w:ascii="굴림체" w:eastAsia="굴림체" w:hAnsi="굴림체" w:cs="굴림체"/>
          <w:color w:val="000000"/>
        </w:rPr>
        <w:t>강보험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단순변경</w:t>
      </w:r>
      <w:r>
        <w:rPr>
          <w:rFonts w:ascii="굴림체" w:eastAsia="굴림체" w:hAnsi="굴림체" w:cs="굴림체"/>
          <w:color w:val="000000"/>
        </w:rPr>
        <w:t>,</w:t>
      </w:r>
      <w:r>
        <w:rPr>
          <w:rFonts w:ascii="굴림체" w:eastAsia="굴림체" w:hAnsi="굴림체" w:cs="굴림체"/>
          <w:color w:val="000000"/>
        </w:rPr>
        <w:t>사망</w:t>
      </w:r>
      <w:r>
        <w:rPr>
          <w:rFonts w:ascii="굴림체" w:eastAsia="굴림체" w:hAnsi="굴림체" w:cs="굴림체"/>
          <w:color w:val="000000"/>
        </w:rPr>
        <w:t>,</w:t>
      </w:r>
      <w:proofErr w:type="spellStart"/>
      <w:r>
        <w:rPr>
          <w:rFonts w:ascii="굴림체" w:eastAsia="굴림체" w:hAnsi="굴림체" w:cs="굴림체"/>
          <w:color w:val="000000"/>
        </w:rPr>
        <w:t>말소등</w:t>
      </w:r>
      <w:proofErr w:type="spellEnd"/>
      <w:r>
        <w:rPr>
          <w:rFonts w:ascii="굴림체" w:eastAsia="굴림체" w:hAnsi="굴림체" w:cs="굴림체"/>
          <w:color w:val="000000"/>
        </w:rPr>
        <w:t>])</w:t>
      </w:r>
    </w:p>
    <w:p w14:paraId="2866813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변동사유에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따라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및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처리를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분류한다</w:t>
      </w:r>
      <w:r>
        <w:rPr>
          <w:rFonts w:ascii="굴림체" w:eastAsia="굴림체" w:hAnsi="굴림체" w:cs="굴림체"/>
          <w:color w:val="000000"/>
        </w:rPr>
        <w:t>.</w:t>
      </w:r>
    </w:p>
    <w:p w14:paraId="7F779103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자동처리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대상건에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일괄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적용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</w:rPr>
        <w:t>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한다</w:t>
      </w:r>
      <w:proofErr w:type="gramEnd"/>
      <w:r>
        <w:rPr>
          <w:rFonts w:ascii="굴림체" w:eastAsia="굴림체" w:hAnsi="굴림체" w:cs="굴림체"/>
          <w:color w:val="000000"/>
        </w:rPr>
        <w:t>.</w:t>
      </w:r>
    </w:p>
    <w:p w14:paraId="29031A3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변동자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자격변동자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등록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</w:rPr>
        <w:t>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한다</w:t>
      </w:r>
      <w:proofErr w:type="gramEnd"/>
      <w:r>
        <w:rPr>
          <w:rFonts w:ascii="굴림체" w:eastAsia="굴림체" w:hAnsi="굴림체" w:cs="굴림체"/>
          <w:color w:val="000000"/>
        </w:rPr>
        <w:t>.</w:t>
      </w:r>
    </w:p>
    <w:p w14:paraId="7711D98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변동사유별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건수를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변동자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통계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등록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gramStart"/>
      <w:r>
        <w:rPr>
          <w:rFonts w:ascii="굴림체" w:eastAsia="굴림체" w:hAnsi="굴림체" w:cs="굴림체"/>
          <w:color w:val="000000"/>
        </w:rPr>
        <w:t>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한다</w:t>
      </w:r>
      <w:proofErr w:type="gramEnd"/>
      <w:r>
        <w:rPr>
          <w:rFonts w:ascii="굴림체" w:eastAsia="굴림체" w:hAnsi="굴림체" w:cs="굴림체"/>
          <w:color w:val="000000"/>
        </w:rPr>
        <w:t>.</w:t>
      </w:r>
    </w:p>
    <w:p w14:paraId="02D3855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07AFE893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</w:p>
    <w:p w14:paraId="027A143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20655C88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</w:p>
    <w:p w14:paraId="6B9B959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예외흐름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예외흐름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4AC6B70B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4468FE2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관련출력물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관련출력물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0AEA2FBA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5535B01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07B11AB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3A62EC0A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05FC62EA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39A42866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6C5AAACF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5B2210D2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321F9B13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189CF24D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50730F2F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35C7B9DB" w14:textId="77777777" w:rsidR="00D368D6" w:rsidRDefault="00D368D6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</w:p>
    <w:p w14:paraId="305A35A5" w14:textId="691A6CAB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lastRenderedPageBreak/>
        <w:t>다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특별요구사항</w:t>
      </w:r>
    </w:p>
    <w:p w14:paraId="0FC8D50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해당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tbl>
      <w:tblPr>
        <w:tblStyle w:val="ab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1560"/>
        <w:gridCol w:w="4110"/>
      </w:tblGrid>
      <w:tr w:rsidR="00AF1962" w14:paraId="73A68393" w14:textId="77777777">
        <w:trPr>
          <w:trHeight w:val="551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6A06DF1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hanging="601"/>
              <w:jc w:val="center"/>
              <w:rPr>
                <w:rFonts w:ascii="굴림체" w:eastAsia="굴림체" w:hAnsi="굴림체" w:cs="굴림체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  <w:sz w:val="40"/>
                <w:szCs w:val="40"/>
              </w:rPr>
              <w:t>유스케이스정의서</w:t>
            </w:r>
            <w:proofErr w:type="spellEnd"/>
          </w:p>
        </w:tc>
      </w:tr>
      <w:tr w:rsidR="00AF1962" w14:paraId="6F8EB0C8" w14:textId="77777777">
        <w:trPr>
          <w:trHeight w:val="40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12941D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</w:t>
            </w:r>
            <w:proofErr w:type="spellEnd"/>
            <w:r>
              <w:rPr>
                <w:rFonts w:ascii="굴림체" w:eastAsia="굴림체" w:hAnsi="굴림체" w:cs="굴림체"/>
                <w:b/>
                <w:color w:val="000000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042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UC-UA-202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B17AC0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유스케이스명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EFA22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자격변동자관리</w:t>
            </w:r>
            <w:proofErr w:type="spellEnd"/>
          </w:p>
        </w:tc>
      </w:tr>
      <w:tr w:rsidR="00AF1962" w14:paraId="0AC031CE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020DEF8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성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자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6A2BE" w14:textId="0738F4DE" w:rsidR="00AF1962" w:rsidRDefault="00032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김현주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6E13EA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작성일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EB707" w14:textId="7A93BBBA" w:rsidR="00AF1962" w:rsidRDefault="00392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2021-05-18</w:t>
            </w:r>
          </w:p>
        </w:tc>
      </w:tr>
      <w:tr w:rsidR="00AF1962" w14:paraId="057EC1C3" w14:textId="77777777">
        <w:trPr>
          <w:trHeight w:val="3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A437066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개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  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요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BB43F" w14:textId="77777777" w:rsidR="00AF1962" w:rsidRDefault="00D94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0" w:hanging="300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노인장기요양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보험의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자격변동자를</w:t>
            </w:r>
            <w:r>
              <w:rPr>
                <w:rFonts w:ascii="굴림체" w:eastAsia="굴림체" w:hAnsi="굴림체" w:cs="굴림체"/>
                <w:color w:val="000000"/>
              </w:rPr>
              <w:t xml:space="preserve"> </w:t>
            </w:r>
            <w:r>
              <w:rPr>
                <w:rFonts w:ascii="굴림체" w:eastAsia="굴림체" w:hAnsi="굴림체" w:cs="굴림체"/>
                <w:color w:val="000000"/>
              </w:rPr>
              <w:t>관리한다</w:t>
            </w:r>
            <w:r>
              <w:rPr>
                <w:rFonts w:ascii="굴림체" w:eastAsia="굴림체" w:hAnsi="굴림체" w:cs="굴림체"/>
                <w:color w:val="000000"/>
              </w:rPr>
              <w:t>.</w:t>
            </w:r>
          </w:p>
        </w:tc>
      </w:tr>
    </w:tbl>
    <w:p w14:paraId="6ADC066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가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관계</w:t>
      </w:r>
    </w:p>
    <w:p w14:paraId="15EE1F2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6B2D88C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주액터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지사</w:t>
      </w:r>
      <w:r>
        <w:rPr>
          <w:rFonts w:ascii="굴림체" w:eastAsia="굴림체" w:hAnsi="굴림체" w:cs="굴림체"/>
          <w:color w:val="000000"/>
        </w:rPr>
        <w:t>)</w:t>
      </w:r>
    </w:p>
    <w:p w14:paraId="4CE65A2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1000" w:hanging="10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spellStart"/>
      <w:proofErr w:type="gramStart"/>
      <w:r>
        <w:rPr>
          <w:rFonts w:ascii="굴림체" w:eastAsia="굴림체" w:hAnsi="굴림체" w:cs="굴림체"/>
          <w:b/>
          <w:color w:val="000000"/>
        </w:rPr>
        <w:t>부액터</w:t>
      </w:r>
      <w:proofErr w:type="spellEnd"/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3C1D1B7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사전조건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43B3EF96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r>
        <w:rPr>
          <w:rFonts w:ascii="굴림체" w:eastAsia="굴림체" w:hAnsi="굴림체" w:cs="굴림체"/>
          <w:b/>
          <w:color w:val="000000"/>
        </w:rPr>
        <w:t>사후조건</w:t>
      </w:r>
      <w:r>
        <w:rPr>
          <w:rFonts w:ascii="굴림체" w:eastAsia="굴림체" w:hAnsi="굴림체" w:cs="굴림체"/>
          <w:color w:val="000000"/>
        </w:rPr>
        <w:t xml:space="preserve">: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68FB264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Include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05F87B5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b/>
          <w:color w:val="000000"/>
        </w:rPr>
        <w:t xml:space="preserve">* </w:t>
      </w:r>
      <w:proofErr w:type="gramStart"/>
      <w:r>
        <w:rPr>
          <w:rFonts w:ascii="굴림체" w:eastAsia="굴림체" w:hAnsi="굴림체" w:cs="굴림체"/>
          <w:b/>
          <w:color w:val="000000"/>
        </w:rPr>
        <w:t>Extend</w:t>
      </w:r>
      <w:r>
        <w:rPr>
          <w:rFonts w:ascii="굴림체" w:eastAsia="굴림체" w:hAnsi="굴림체" w:cs="굴림체"/>
          <w:color w:val="000000"/>
        </w:rPr>
        <w:t xml:space="preserve"> :</w:t>
      </w:r>
      <w:proofErr w:type="gram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28A16525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52B2056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나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처리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흐름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(Flow of Event)</w:t>
      </w:r>
    </w:p>
    <w:p w14:paraId="1286D6EE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</w:p>
    <w:p w14:paraId="59F0220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proofErr w:type="spell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자격변동자점검</w:t>
      </w:r>
      <w:proofErr w:type="spellEnd"/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등록</w:t>
      </w:r>
    </w:p>
    <w:p w14:paraId="6C556D6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해당지사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자격변동일자를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24522D7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맞는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사유별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대상건수와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중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점검내역을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7FA6A7D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해당내역을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더블클릭한다</w:t>
      </w:r>
      <w:proofErr w:type="spellEnd"/>
      <w:r>
        <w:rPr>
          <w:rFonts w:ascii="굴림체" w:eastAsia="굴림체" w:hAnsi="굴림체" w:cs="굴림체"/>
          <w:color w:val="000000"/>
        </w:rPr>
        <w:t>.</w:t>
      </w:r>
    </w:p>
    <w:p w14:paraId="3782924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요양대상자종합조회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이동하여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2732118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담당관리자</w:t>
      </w:r>
      <w:r>
        <w:rPr>
          <w:rFonts w:ascii="굴림체" w:eastAsia="굴림체" w:hAnsi="굴림체" w:cs="굴림체"/>
          <w:color w:val="000000"/>
        </w:rPr>
        <w:t>(</w:t>
      </w:r>
      <w:r>
        <w:rPr>
          <w:rFonts w:ascii="굴림체" w:eastAsia="굴림체" w:hAnsi="굴림체" w:cs="굴림체"/>
          <w:color w:val="000000"/>
        </w:rPr>
        <w:t>방문조사원</w:t>
      </w:r>
      <w:r>
        <w:rPr>
          <w:rFonts w:ascii="굴림체" w:eastAsia="굴림체" w:hAnsi="굴림체" w:cs="굴림체"/>
          <w:color w:val="000000"/>
        </w:rPr>
        <w:t>)</w:t>
      </w:r>
      <w:r>
        <w:rPr>
          <w:rFonts w:ascii="굴림체" w:eastAsia="굴림체" w:hAnsi="굴림체" w:cs="굴림체"/>
          <w:color w:val="000000"/>
        </w:rPr>
        <w:t>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선택하고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저장버튼을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6D7EF57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등록정보를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자료에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등록하고</w:t>
      </w:r>
      <w:r>
        <w:rPr>
          <w:rFonts w:ascii="굴림체" w:eastAsia="굴림체" w:hAnsi="굴림체" w:cs="굴림체"/>
          <w:color w:val="000000"/>
        </w:rPr>
        <w:t xml:space="preserve"> ‘</w:t>
      </w:r>
      <w:r>
        <w:rPr>
          <w:rFonts w:ascii="굴림체" w:eastAsia="굴림체" w:hAnsi="굴림체" w:cs="굴림체"/>
          <w:color w:val="000000"/>
        </w:rPr>
        <w:t>등록을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성공적으로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마쳤다</w:t>
      </w:r>
      <w:r>
        <w:rPr>
          <w:rFonts w:ascii="굴림체" w:eastAsia="굴림체" w:hAnsi="굴림체" w:cs="굴림체"/>
          <w:color w:val="000000"/>
        </w:rPr>
        <w:t>’</w:t>
      </w:r>
      <w:r>
        <w:rPr>
          <w:rFonts w:ascii="굴림체" w:eastAsia="굴림체" w:hAnsi="굴림체" w:cs="굴림체"/>
          <w:color w:val="000000"/>
        </w:rPr>
        <w:t>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메시지를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6505C16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7.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메시지를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28D8B23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8.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1C395A6C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</w:p>
    <w:p w14:paraId="5F4E996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자격변동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내역조회</w:t>
      </w:r>
    </w:p>
    <w:p w14:paraId="6560F3A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해당지사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자격변동일자를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536FBCE2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맞는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사유별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대상건수와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중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점검내역을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보여준다</w:t>
      </w:r>
      <w:r>
        <w:rPr>
          <w:rFonts w:ascii="굴림체" w:eastAsia="굴림체" w:hAnsi="굴림체" w:cs="굴림체"/>
          <w:color w:val="000000"/>
        </w:rPr>
        <w:t>.</w:t>
      </w:r>
    </w:p>
    <w:p w14:paraId="00AE0FE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30A5F188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692FC09A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</w:p>
    <w:p w14:paraId="67FCC340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기본흐름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자격변동자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안내문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출력</w:t>
      </w:r>
    </w:p>
    <w:p w14:paraId="66DB549A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1.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해당지사</w:t>
      </w:r>
      <w:r>
        <w:rPr>
          <w:rFonts w:ascii="굴림체" w:eastAsia="굴림체" w:hAnsi="굴림체" w:cs="굴림체"/>
          <w:color w:val="000000"/>
        </w:rPr>
        <w:t xml:space="preserve">, </w:t>
      </w:r>
      <w:r>
        <w:rPr>
          <w:rFonts w:ascii="굴림체" w:eastAsia="굴림체" w:hAnsi="굴림체" w:cs="굴림체"/>
          <w:color w:val="000000"/>
        </w:rPr>
        <w:t>자격변동일자를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입력하고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0749766F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2.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조회조건에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맞는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대상자를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화면목록에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나타낸다</w:t>
      </w:r>
      <w:r>
        <w:rPr>
          <w:rFonts w:ascii="굴림체" w:eastAsia="굴림체" w:hAnsi="굴림체" w:cs="굴림체"/>
          <w:color w:val="000000"/>
        </w:rPr>
        <w:t>.</w:t>
      </w:r>
    </w:p>
    <w:p w14:paraId="285135A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bookmarkStart w:id="1" w:name="_30j0zll" w:colFirst="0" w:colLast="0"/>
      <w:bookmarkEnd w:id="1"/>
      <w:r>
        <w:rPr>
          <w:rFonts w:ascii="굴림체" w:eastAsia="굴림체" w:hAnsi="굴림체" w:cs="굴림체"/>
          <w:color w:val="000000"/>
        </w:rPr>
        <w:t xml:space="preserve">3.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출력하기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위해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인쇄버튼을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클릭한다</w:t>
      </w:r>
      <w:r>
        <w:rPr>
          <w:rFonts w:ascii="굴림체" w:eastAsia="굴림체" w:hAnsi="굴림체" w:cs="굴림체"/>
          <w:color w:val="000000"/>
        </w:rPr>
        <w:t>.</w:t>
      </w:r>
    </w:p>
    <w:p w14:paraId="4E84EDE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4. </w:t>
      </w:r>
      <w:r>
        <w:rPr>
          <w:rFonts w:ascii="굴림체" w:eastAsia="굴림체" w:hAnsi="굴림체" w:cs="굴림체"/>
          <w:color w:val="000000"/>
        </w:rPr>
        <w:t>시스템은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안내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발송대상</w:t>
      </w:r>
      <w:r>
        <w:rPr>
          <w:rFonts w:ascii="굴림체" w:eastAsia="굴림체" w:hAnsi="굴림체" w:cs="굴림체"/>
          <w:color w:val="00000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</w:rPr>
        <w:t>사유별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건수를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화면에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보여주고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해당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내역을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출력한다</w:t>
      </w:r>
      <w:r>
        <w:rPr>
          <w:rFonts w:ascii="굴림체" w:eastAsia="굴림체" w:hAnsi="굴림체" w:cs="굴림체"/>
          <w:color w:val="000000"/>
        </w:rPr>
        <w:t>.</w:t>
      </w:r>
    </w:p>
    <w:p w14:paraId="5CA7E919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5. </w:t>
      </w:r>
      <w:r>
        <w:rPr>
          <w:rFonts w:ascii="굴림체" w:eastAsia="굴림체" w:hAnsi="굴림체" w:cs="굴림체"/>
          <w:color w:val="000000"/>
        </w:rPr>
        <w:t>변동처리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담당자는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대상건수를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확인한다</w:t>
      </w:r>
      <w:r>
        <w:rPr>
          <w:rFonts w:ascii="굴림체" w:eastAsia="굴림체" w:hAnsi="굴림체" w:cs="굴림체"/>
          <w:color w:val="000000"/>
        </w:rPr>
        <w:t>.</w:t>
      </w:r>
    </w:p>
    <w:p w14:paraId="30A63BA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 xml:space="preserve">6. </w:t>
      </w:r>
      <w:proofErr w:type="spellStart"/>
      <w:r>
        <w:rPr>
          <w:rFonts w:ascii="굴림체" w:eastAsia="굴림체" w:hAnsi="굴림체" w:cs="굴림체"/>
          <w:color w:val="000000"/>
        </w:rPr>
        <w:t>유스케이스를</w:t>
      </w:r>
      <w:proofErr w:type="spellEnd"/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종료한다</w:t>
      </w:r>
      <w:r>
        <w:rPr>
          <w:rFonts w:ascii="굴림체" w:eastAsia="굴림체" w:hAnsi="굴림체" w:cs="굴림체"/>
          <w:color w:val="000000"/>
        </w:rPr>
        <w:t>.</w:t>
      </w:r>
    </w:p>
    <w:p w14:paraId="744C1C48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</w:p>
    <w:p w14:paraId="26E5FE74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대안흐름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605F6B33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00" w:hanging="200"/>
        <w:rPr>
          <w:rFonts w:ascii="굴림체" w:eastAsia="굴림체" w:hAnsi="굴림체" w:cs="굴림체"/>
          <w:color w:val="000000"/>
        </w:rPr>
      </w:pPr>
    </w:p>
    <w:p w14:paraId="47A0732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예외흐름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예외흐름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716F2B2F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50D89FDC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관련출력물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proofErr w:type="spell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장기요양인정변동자료내역</w:t>
      </w:r>
      <w:proofErr w:type="spellEnd"/>
      <w:proofErr w:type="gramEnd"/>
    </w:p>
    <w:p w14:paraId="2179A971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장기요양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변동대상자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리스트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형태의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내역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출력</w:t>
      </w:r>
    </w:p>
    <w:p w14:paraId="53662AD1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</w:p>
    <w:p w14:paraId="11857ACE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"/>
        <w:jc w:val="both"/>
        <w:rPr>
          <w:rFonts w:ascii="굴림체" w:eastAsia="굴림체" w:hAnsi="굴림체" w:cs="굴림체"/>
          <w:color w:val="000000"/>
          <w:sz w:val="22"/>
          <w:szCs w:val="22"/>
        </w:rPr>
      </w:pPr>
      <w:r>
        <w:rPr>
          <w:rFonts w:ascii="굴림체" w:eastAsia="굴림체" w:hAnsi="굴림체" w:cs="굴림체"/>
          <w:b/>
          <w:color w:val="000000"/>
          <w:sz w:val="22"/>
          <w:szCs w:val="22"/>
        </w:rPr>
        <w:lastRenderedPageBreak/>
        <w:t>[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Start"/>
      <w:r>
        <w:rPr>
          <w:rFonts w:ascii="굴림체" w:eastAsia="굴림체" w:hAnsi="굴림체" w:cs="굴림체"/>
          <w:b/>
          <w:color w:val="000000"/>
          <w:sz w:val="22"/>
          <w:szCs w:val="22"/>
        </w:rPr>
        <w:t>]: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비즈니스규칙</w:t>
      </w:r>
      <w:proofErr w:type="gramEnd"/>
      <w:r>
        <w:rPr>
          <w:rFonts w:ascii="굴림체" w:eastAsia="굴림체" w:hAnsi="굴림체" w:cs="굴림체"/>
          <w:b/>
          <w:color w:val="000000"/>
          <w:sz w:val="22"/>
          <w:szCs w:val="22"/>
        </w:rPr>
        <w:t xml:space="preserve"> </w:t>
      </w:r>
      <w:r>
        <w:rPr>
          <w:rFonts w:ascii="굴림체" w:eastAsia="굴림체" w:hAnsi="굴림체" w:cs="굴림체"/>
          <w:b/>
          <w:color w:val="000000"/>
          <w:sz w:val="22"/>
          <w:szCs w:val="22"/>
        </w:rPr>
        <w:t>없음</w:t>
      </w:r>
    </w:p>
    <w:p w14:paraId="48C4F35F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바탕" w:hAnsi="바탕" w:cs="바탕"/>
          <w:color w:val="000000"/>
        </w:rPr>
      </w:pPr>
    </w:p>
    <w:p w14:paraId="46B968BD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ind w:left="2608" w:hanging="2608"/>
        <w:rPr>
          <w:rFonts w:ascii="굴림체" w:eastAsia="굴림체" w:hAnsi="굴림체" w:cs="굴림체"/>
          <w:b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>다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. 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특별요구사항</w:t>
      </w:r>
    </w:p>
    <w:p w14:paraId="51F403B5" w14:textId="77777777" w:rsidR="00AF1962" w:rsidRDefault="00D941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굴림체" w:eastAsia="굴림체" w:hAnsi="굴림체" w:cs="굴림체"/>
          <w:color w:val="000000"/>
        </w:rPr>
      </w:pPr>
      <w:r>
        <w:rPr>
          <w:rFonts w:ascii="굴림체" w:eastAsia="굴림체" w:hAnsi="굴림체" w:cs="굴림체"/>
          <w:color w:val="000000"/>
        </w:rPr>
        <w:t>해당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사항</w:t>
      </w:r>
      <w:r>
        <w:rPr>
          <w:rFonts w:ascii="굴림체" w:eastAsia="굴림체" w:hAnsi="굴림체" w:cs="굴림체"/>
          <w:color w:val="000000"/>
        </w:rPr>
        <w:t xml:space="preserve"> </w:t>
      </w:r>
      <w:r>
        <w:rPr>
          <w:rFonts w:ascii="굴림체" w:eastAsia="굴림체" w:hAnsi="굴림체" w:cs="굴림체"/>
          <w:color w:val="000000"/>
        </w:rPr>
        <w:t>없음</w:t>
      </w:r>
    </w:p>
    <w:p w14:paraId="193F29EC" w14:textId="77777777" w:rsidR="00AF1962" w:rsidRDefault="00AF1962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hanging="258"/>
        <w:rPr>
          <w:rFonts w:ascii="굴림체" w:eastAsia="굴림체" w:hAnsi="굴림체" w:cs="굴림체"/>
          <w:color w:val="000000"/>
        </w:rPr>
      </w:pPr>
    </w:p>
    <w:sectPr w:rsidR="00AF1962">
      <w:headerReference w:type="default" r:id="rId7"/>
      <w:footerReference w:type="even" r:id="rId8"/>
      <w:footerReference w:type="default" r:id="rId9"/>
      <w:pgSz w:w="11906" w:h="16838"/>
      <w:pgMar w:top="1417" w:right="1134" w:bottom="1417" w:left="1134" w:header="567" w:footer="56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8668" w14:textId="77777777" w:rsidR="00D94130" w:rsidRDefault="00D94130">
      <w:r>
        <w:separator/>
      </w:r>
    </w:p>
  </w:endnote>
  <w:endnote w:type="continuationSeparator" w:id="0">
    <w:p w14:paraId="2CF96019" w14:textId="77777777" w:rsidR="00D94130" w:rsidRDefault="00D9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B2BA" w14:textId="77777777" w:rsidR="00AF1962" w:rsidRDefault="00D9413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바탕" w:hAnsi="바탕" w:cs="바탕"/>
        <w:color w:val="000000"/>
      </w:rPr>
    </w:pPr>
    <w:r>
      <w:rPr>
        <w:rFonts w:ascii="바탕" w:hAnsi="바탕" w:cs="바탕"/>
        <w:color w:val="000000"/>
      </w:rPr>
      <w:fldChar w:fldCharType="begin"/>
    </w:r>
    <w:r>
      <w:rPr>
        <w:rFonts w:ascii="바탕" w:hAnsi="바탕" w:cs="바탕"/>
        <w:color w:val="000000"/>
      </w:rPr>
      <w:instrText>PAGE</w:instrText>
    </w:r>
    <w:r>
      <w:rPr>
        <w:rFonts w:ascii="바탕" w:hAnsi="바탕" w:cs="바탕"/>
        <w:color w:val="000000"/>
      </w:rPr>
      <w:fldChar w:fldCharType="separate"/>
    </w:r>
    <w:r>
      <w:rPr>
        <w:rFonts w:ascii="바탕" w:hAnsi="바탕" w:cs="바탕"/>
        <w:color w:val="000000"/>
      </w:rPr>
      <w:fldChar w:fldCharType="end"/>
    </w:r>
  </w:p>
  <w:p w14:paraId="703C56BE" w14:textId="77777777" w:rsidR="00AF1962" w:rsidRDefault="00AF196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바탕" w:hAnsi="바탕" w:cs="바탕"/>
        <w:color w:val="000000"/>
      </w:rPr>
    </w:pPr>
  </w:p>
  <w:p w14:paraId="55D8BAAC" w14:textId="77777777" w:rsidR="00AF1962" w:rsidRDefault="00AF1962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2241" w14:textId="77777777" w:rsidR="00AF1962" w:rsidRDefault="00D9413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굴림체" w:eastAsia="굴림체" w:hAnsi="굴림체" w:cs="굴림체"/>
        <w:color w:val="000000"/>
        <w:sz w:val="18"/>
        <w:szCs w:val="18"/>
      </w:rPr>
    </w:pPr>
    <w:r>
      <w:rPr>
        <w:rFonts w:ascii="굴림체" w:eastAsia="굴림체" w:hAnsi="굴림체" w:cs="굴림체"/>
        <w:color w:val="000000"/>
        <w:sz w:val="18"/>
        <w:szCs w:val="18"/>
      </w:rPr>
      <w:fldChar w:fldCharType="begin"/>
    </w:r>
    <w:r>
      <w:rPr>
        <w:rFonts w:ascii="굴림체" w:eastAsia="굴림체" w:hAnsi="굴림체" w:cs="굴림체"/>
        <w:color w:val="000000"/>
        <w:sz w:val="18"/>
        <w:szCs w:val="18"/>
      </w:rPr>
      <w:instrText>PAGE</w:instrText>
    </w:r>
    <w:r>
      <w:rPr>
        <w:rFonts w:ascii="굴림체" w:eastAsia="굴림체" w:hAnsi="굴림체" w:cs="굴림체"/>
        <w:color w:val="000000"/>
        <w:sz w:val="18"/>
        <w:szCs w:val="18"/>
      </w:rPr>
      <w:fldChar w:fldCharType="separate"/>
    </w:r>
    <w:r w:rsidR="00E8145A">
      <w:rPr>
        <w:rFonts w:ascii="굴림체" w:eastAsia="굴림체" w:hAnsi="굴림체" w:cs="굴림체"/>
        <w:noProof/>
        <w:color w:val="000000"/>
        <w:sz w:val="18"/>
        <w:szCs w:val="18"/>
      </w:rPr>
      <w:t>1</w:t>
    </w:r>
    <w:r>
      <w:rPr>
        <w:rFonts w:ascii="굴림체" w:eastAsia="굴림체" w:hAnsi="굴림체" w:cs="굴림체"/>
        <w:color w:val="000000"/>
        <w:sz w:val="18"/>
        <w:szCs w:val="18"/>
      </w:rPr>
      <w:fldChar w:fldCharType="end"/>
    </w:r>
  </w:p>
  <w:p w14:paraId="1558F2F4" w14:textId="77777777" w:rsidR="00AF1962" w:rsidRDefault="00D94130">
    <w:pPr>
      <w:widowControl w:val="0"/>
      <w:pBdr>
        <w:top w:val="single" w:sz="6" w:space="0" w:color="000000"/>
        <w:left w:val="nil"/>
        <w:bottom w:val="nil"/>
        <w:right w:val="nil"/>
        <w:between w:val="nil"/>
      </w:pBdr>
      <w:jc w:val="both"/>
      <w:rPr>
        <w:rFonts w:ascii="굴림체" w:eastAsia="굴림체" w:hAnsi="굴림체" w:cs="굴림체"/>
        <w:color w:val="000000"/>
        <w:sz w:val="16"/>
        <w:szCs w:val="16"/>
      </w:rPr>
    </w:pPr>
    <w:r>
      <w:rPr>
        <w:rFonts w:ascii="굴림체" w:eastAsia="굴림체" w:hAnsi="굴림체" w:cs="굴림체"/>
        <w:color w:val="000000"/>
        <w:sz w:val="16"/>
        <w:szCs w:val="16"/>
      </w:rPr>
      <w:t xml:space="preserve">                                                                   </w:t>
    </w:r>
  </w:p>
  <w:p w14:paraId="106D3E3B" w14:textId="77777777" w:rsidR="00AF1962" w:rsidRDefault="00AF1962">
    <w:pPr>
      <w:widowControl w:val="0"/>
      <w:pBdr>
        <w:top w:val="single" w:sz="6" w:space="0" w:color="000000"/>
        <w:left w:val="nil"/>
        <w:bottom w:val="nil"/>
        <w:right w:val="nil"/>
        <w:between w:val="nil"/>
      </w:pBdr>
      <w:jc w:val="both"/>
      <w:rPr>
        <w:rFonts w:ascii="바탕" w:hAnsi="바탕" w:cs="바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2497" w14:textId="77777777" w:rsidR="00D94130" w:rsidRDefault="00D94130">
      <w:r>
        <w:separator/>
      </w:r>
    </w:p>
  </w:footnote>
  <w:footnote w:type="continuationSeparator" w:id="0">
    <w:p w14:paraId="5D63C683" w14:textId="77777777" w:rsidR="00D94130" w:rsidRDefault="00D9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76E1" w14:textId="77777777" w:rsidR="00AF1962" w:rsidRDefault="00AF196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굴림체" w:eastAsia="굴림체" w:hAnsi="굴림체" w:cs="굴림체"/>
        <w:color w:val="000000"/>
        <w:sz w:val="18"/>
        <w:szCs w:val="18"/>
      </w:rPr>
    </w:pPr>
  </w:p>
  <w:p w14:paraId="420E556D" w14:textId="77777777" w:rsidR="00AF1962" w:rsidRDefault="00AF196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굴림체" w:eastAsia="굴림체" w:hAnsi="굴림체" w:cs="굴림체"/>
        <w:color w:val="000000"/>
        <w:sz w:val="18"/>
        <w:szCs w:val="18"/>
      </w:rPr>
    </w:pPr>
  </w:p>
  <w:p w14:paraId="3AF01F93" w14:textId="77777777" w:rsidR="00AF1962" w:rsidRDefault="00D9413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rFonts w:ascii="굴림체" w:eastAsia="굴림체" w:hAnsi="굴림체" w:cs="굴림체"/>
        <w:color w:val="000000"/>
        <w:sz w:val="18"/>
        <w:szCs w:val="18"/>
      </w:rPr>
    </w:pPr>
    <w:r>
      <w:rPr>
        <w:rFonts w:ascii="굴림체" w:eastAsia="굴림체" w:hAnsi="굴림체" w:cs="굴림체"/>
        <w:color w:val="000000"/>
        <w:sz w:val="18"/>
        <w:szCs w:val="18"/>
      </w:rPr>
      <w:t>노인장기요양보험</w:t>
    </w:r>
    <w:r>
      <w:rPr>
        <w:rFonts w:ascii="굴림체" w:eastAsia="굴림체" w:hAnsi="굴림체" w:cs="굴림체"/>
        <w:color w:val="000000"/>
        <w:sz w:val="18"/>
        <w:szCs w:val="18"/>
      </w:rPr>
      <w:t xml:space="preserve"> </w:t>
    </w:r>
    <w:r>
      <w:rPr>
        <w:rFonts w:ascii="굴림체" w:eastAsia="굴림체" w:hAnsi="굴림체" w:cs="굴림체"/>
        <w:color w:val="000000"/>
        <w:sz w:val="18"/>
        <w:szCs w:val="18"/>
      </w:rPr>
      <w:t>시스템</w:t>
    </w:r>
    <w:r>
      <w:rPr>
        <w:rFonts w:ascii="굴림체" w:eastAsia="굴림체" w:hAnsi="굴림체" w:cs="굴림체"/>
        <w:color w:val="000000"/>
        <w:sz w:val="18"/>
        <w:szCs w:val="18"/>
      </w:rPr>
      <w:t xml:space="preserve">                                                              </w:t>
    </w:r>
    <w:proofErr w:type="spellStart"/>
    <w:r>
      <w:rPr>
        <w:rFonts w:ascii="굴림체" w:eastAsia="굴림체" w:hAnsi="굴림체" w:cs="굴림체"/>
        <w:color w:val="000000"/>
        <w:sz w:val="18"/>
        <w:szCs w:val="18"/>
      </w:rPr>
      <w:t>유스케이스정의서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27EDC8" wp14:editId="2AD9E79A">
              <wp:simplePos x="0" y="0"/>
              <wp:positionH relativeFrom="column">
                <wp:posOffset>25401</wp:posOffset>
              </wp:positionH>
              <wp:positionV relativeFrom="paragraph">
                <wp:posOffset>165100</wp:posOffset>
              </wp:positionV>
              <wp:extent cx="6096000" cy="12700"/>
              <wp:effectExtent l="0" t="0" r="0" b="0"/>
              <wp:wrapNone/>
              <wp:docPr id="3" name="직선 화살표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8000" y="378000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8E4BE2E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3" o:spid="_x0000_s1026" type="#_x0000_t32" style="position:absolute;left:0;text-align:left;margin-left:2pt;margin-top:13pt;width:480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">
              <v:stroke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962"/>
    <w:rsid w:val="00032E67"/>
    <w:rsid w:val="00214745"/>
    <w:rsid w:val="002464A4"/>
    <w:rsid w:val="003923C0"/>
    <w:rsid w:val="005A094C"/>
    <w:rsid w:val="007D52EC"/>
    <w:rsid w:val="00832642"/>
    <w:rsid w:val="00A22392"/>
    <w:rsid w:val="00AF1962"/>
    <w:rsid w:val="00B7791A"/>
    <w:rsid w:val="00C70151"/>
    <w:rsid w:val="00D368D6"/>
    <w:rsid w:val="00D94130"/>
    <w:rsid w:val="00E8145A"/>
    <w:rsid w:val="00E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C376"/>
  <w15:docId w15:val="{D7FCCB49-09A6-4284-85A0-76F9E827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KHJ</dc:creator>
  <cp:lastModifiedBy>KHJ</cp:lastModifiedBy>
  <cp:revision>15</cp:revision>
  <dcterms:created xsi:type="dcterms:W3CDTF">2021-05-18T14:14:00Z</dcterms:created>
  <dcterms:modified xsi:type="dcterms:W3CDTF">2021-05-18T14:16:00Z</dcterms:modified>
</cp:coreProperties>
</file>