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4799F" w14:textId="21331058" w:rsidR="00C63C73" w:rsidRDefault="00A3129D" w:rsidP="00A3129D">
      <w:pPr>
        <w:jc w:val="center"/>
        <w:rPr>
          <w:sz w:val="44"/>
          <w:szCs w:val="44"/>
        </w:rPr>
      </w:pPr>
      <w:r>
        <w:rPr>
          <w:sz w:val="44"/>
          <w:szCs w:val="44"/>
        </w:rPr>
        <w:t>INSTRUCTIONS TO FOLLOW FOR ROCKET CHIP SYNTHESIS AND</w:t>
      </w:r>
      <w:r w:rsidR="00CE4A7C">
        <w:rPr>
          <w:sz w:val="44"/>
          <w:szCs w:val="44"/>
        </w:rPr>
        <w:t xml:space="preserve"> SUBSEQUENT</w:t>
      </w:r>
      <w:r>
        <w:rPr>
          <w:sz w:val="44"/>
          <w:szCs w:val="44"/>
        </w:rPr>
        <w:t xml:space="preserve"> P&amp;R</w:t>
      </w:r>
    </w:p>
    <w:p w14:paraId="180CBD73" w14:textId="4E1EC00E" w:rsidR="00A3129D" w:rsidRDefault="00A3129D" w:rsidP="00A3129D">
      <w:pPr>
        <w:jc w:val="center"/>
        <w:rPr>
          <w:sz w:val="24"/>
          <w:szCs w:val="24"/>
        </w:rPr>
      </w:pPr>
      <w:r>
        <w:rPr>
          <w:sz w:val="24"/>
          <w:szCs w:val="24"/>
        </w:rPr>
        <w:t>Submitted By: Shubham Mathur</w:t>
      </w:r>
    </w:p>
    <w:p w14:paraId="67D747C4" w14:textId="48E9265C" w:rsidR="00A3129D" w:rsidRDefault="00A3129D" w:rsidP="00A3129D">
      <w:pPr>
        <w:jc w:val="center"/>
        <w:rPr>
          <w:sz w:val="24"/>
          <w:szCs w:val="24"/>
        </w:rPr>
      </w:pPr>
    </w:p>
    <w:p w14:paraId="33717070" w14:textId="4C7226B2" w:rsidR="00A3129D" w:rsidRDefault="00A3129D" w:rsidP="00A3129D">
      <w:pPr>
        <w:rPr>
          <w:sz w:val="28"/>
          <w:szCs w:val="28"/>
        </w:rPr>
      </w:pPr>
      <w:r>
        <w:rPr>
          <w:sz w:val="28"/>
          <w:szCs w:val="28"/>
        </w:rPr>
        <w:t>FILES DIRECTORY STRUCTURE TO FOLLOW:</w:t>
      </w:r>
    </w:p>
    <w:p w14:paraId="524357F3" w14:textId="3C939760" w:rsidR="00A3129D" w:rsidRDefault="00A3129D" w:rsidP="00A3129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D5C5DB" wp14:editId="43F9E952">
            <wp:extent cx="5730240" cy="27584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D62A0" w14:textId="2586EEF0" w:rsidR="00A3129D" w:rsidRDefault="00A3129D" w:rsidP="00A3129D">
      <w:pPr>
        <w:rPr>
          <w:sz w:val="28"/>
          <w:szCs w:val="28"/>
        </w:rPr>
      </w:pPr>
      <w:r>
        <w:rPr>
          <w:sz w:val="28"/>
          <w:szCs w:val="28"/>
        </w:rPr>
        <w:t xml:space="preserve">Figure 1: Depicts the file directory structure to maintain for successfully </w:t>
      </w:r>
      <w:r w:rsidR="00B95E49">
        <w:rPr>
          <w:sz w:val="28"/>
          <w:szCs w:val="28"/>
        </w:rPr>
        <w:t>executing</w:t>
      </w:r>
      <w:r>
        <w:rPr>
          <w:sz w:val="28"/>
          <w:szCs w:val="28"/>
        </w:rPr>
        <w:t xml:space="preserve"> synthesis and physical design flow</w:t>
      </w:r>
      <w:r w:rsidR="00B95E49">
        <w:rPr>
          <w:sz w:val="28"/>
          <w:szCs w:val="28"/>
        </w:rPr>
        <w:t xml:space="preserve"> on the Rocket- Chip design</w:t>
      </w:r>
      <w:r>
        <w:rPr>
          <w:sz w:val="28"/>
          <w:szCs w:val="28"/>
        </w:rPr>
        <w:t>.</w:t>
      </w:r>
    </w:p>
    <w:p w14:paraId="149DC472" w14:textId="77777777" w:rsidR="00A3129D" w:rsidRDefault="00A3129D" w:rsidP="00A3129D">
      <w:pPr>
        <w:rPr>
          <w:sz w:val="28"/>
          <w:szCs w:val="28"/>
        </w:rPr>
      </w:pPr>
    </w:p>
    <w:p w14:paraId="05230BBB" w14:textId="528CF300" w:rsidR="00A3129D" w:rsidRDefault="00A3129D" w:rsidP="00A3129D">
      <w:pPr>
        <w:rPr>
          <w:sz w:val="28"/>
          <w:szCs w:val="28"/>
        </w:rPr>
      </w:pPr>
      <w:r>
        <w:rPr>
          <w:sz w:val="28"/>
          <w:szCs w:val="28"/>
        </w:rPr>
        <w:t>For “</w:t>
      </w:r>
      <w:r w:rsidRPr="00A3129D">
        <w:rPr>
          <w:color w:val="5B9BD5" w:themeColor="accent5"/>
          <w:sz w:val="28"/>
          <w:szCs w:val="28"/>
        </w:rPr>
        <w:t>syn</w:t>
      </w:r>
      <w:r>
        <w:rPr>
          <w:sz w:val="28"/>
          <w:szCs w:val="28"/>
        </w:rPr>
        <w:t>”: This is the folder under which all the content of DC and DC -Topographical happens.</w:t>
      </w:r>
    </w:p>
    <w:p w14:paraId="7CA0ECFD" w14:textId="003EC367" w:rsidR="00A3129D" w:rsidRDefault="00A3129D" w:rsidP="00A312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Put the RTL file</w:t>
      </w:r>
      <w:r w:rsidR="00D8693D">
        <w:rPr>
          <w:sz w:val="28"/>
          <w:szCs w:val="28"/>
        </w:rPr>
        <w:t xml:space="preserve"> (ROCKET_CORE_AND_UNCORE.sv)</w:t>
      </w:r>
      <w:r>
        <w:rPr>
          <w:sz w:val="28"/>
          <w:szCs w:val="28"/>
        </w:rPr>
        <w:t xml:space="preserve"> in the rtl folder, and rest of the </w:t>
      </w:r>
      <w:r w:rsidR="00225A30">
        <w:rPr>
          <w:sz w:val="28"/>
          <w:szCs w:val="28"/>
        </w:rPr>
        <w:t>(.tcl)</w:t>
      </w:r>
      <w:r>
        <w:rPr>
          <w:sz w:val="28"/>
          <w:szCs w:val="28"/>
        </w:rPr>
        <w:t xml:space="preserve"> files namely (DC.tcl, DCT.tcl, exp_sdc_syn.sdc) in scripts folder </w:t>
      </w:r>
      <w:r w:rsidR="00D8693D">
        <w:rPr>
          <w:sz w:val="28"/>
          <w:szCs w:val="28"/>
        </w:rPr>
        <w:t>under</w:t>
      </w:r>
      <w:bookmarkStart w:id="0" w:name="_GoBack"/>
      <w:bookmarkEnd w:id="0"/>
      <w:r>
        <w:rPr>
          <w:sz w:val="28"/>
          <w:szCs w:val="28"/>
        </w:rPr>
        <w:t xml:space="preserve"> syn.</w:t>
      </w:r>
    </w:p>
    <w:p w14:paraId="55BA594D" w14:textId="44743EA7" w:rsidR="00A3129D" w:rsidRDefault="00A3129D" w:rsidP="00A312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the DC initial synthesis run make sure you have the latest D</w:t>
      </w:r>
      <w:r w:rsidR="00B95E49">
        <w:rPr>
          <w:sz w:val="28"/>
          <w:szCs w:val="28"/>
        </w:rPr>
        <w:t>C</w:t>
      </w:r>
      <w:r>
        <w:rPr>
          <w:sz w:val="28"/>
          <w:szCs w:val="28"/>
        </w:rPr>
        <w:t xml:space="preserve"> version available and run “dc_shell” from work area of syn.</w:t>
      </w:r>
    </w:p>
    <w:p w14:paraId="5B62127E" w14:textId="44892502" w:rsidR="00A3129D" w:rsidRDefault="00A3129D" w:rsidP="00A312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sure the output gets</w:t>
      </w:r>
      <w:r w:rsidR="00B95E49">
        <w:rPr>
          <w:sz w:val="28"/>
          <w:szCs w:val="28"/>
        </w:rPr>
        <w:t xml:space="preserve"> a netlist (.vg)</w:t>
      </w:r>
      <w:r>
        <w:rPr>
          <w:sz w:val="28"/>
          <w:szCs w:val="28"/>
        </w:rPr>
        <w:t xml:space="preserve"> </w:t>
      </w:r>
      <w:r w:rsidR="00B95E49">
        <w:rPr>
          <w:sz w:val="28"/>
          <w:szCs w:val="28"/>
        </w:rPr>
        <w:t xml:space="preserve">file </w:t>
      </w:r>
      <w:r>
        <w:rPr>
          <w:sz w:val="28"/>
          <w:szCs w:val="28"/>
        </w:rPr>
        <w:t xml:space="preserve">generated </w:t>
      </w:r>
      <w:r w:rsidR="00B95E49"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 w:rsidR="00B95E49">
        <w:rPr>
          <w:sz w:val="28"/>
          <w:szCs w:val="28"/>
        </w:rPr>
        <w:t>the outputs folder of syn.</w:t>
      </w:r>
    </w:p>
    <w:p w14:paraId="5C5DA3ED" w14:textId="22D4CD7C" w:rsidR="00B95E49" w:rsidRDefault="00B95E49" w:rsidP="00A312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sure to run DC -Topographical from work_topo folder under syn folder</w:t>
      </w:r>
    </w:p>
    <w:p w14:paraId="58DC9362" w14:textId="3A9477E4" w:rsidR="00B95E49" w:rsidRDefault="00B95E49" w:rsidP="00B95E49">
      <w:pPr>
        <w:rPr>
          <w:sz w:val="28"/>
          <w:szCs w:val="28"/>
        </w:rPr>
      </w:pPr>
      <w:r>
        <w:rPr>
          <w:sz w:val="28"/>
          <w:szCs w:val="28"/>
        </w:rPr>
        <w:t>For “</w:t>
      </w:r>
      <w:r>
        <w:rPr>
          <w:color w:val="5B9BD5" w:themeColor="accent5"/>
          <w:sz w:val="28"/>
          <w:szCs w:val="28"/>
        </w:rPr>
        <w:t>apr</w:t>
      </w:r>
      <w:r>
        <w:rPr>
          <w:sz w:val="28"/>
          <w:szCs w:val="28"/>
        </w:rPr>
        <w:t xml:space="preserve">”: This is the folder under which all the content of </w:t>
      </w:r>
      <w:r>
        <w:rPr>
          <w:sz w:val="28"/>
          <w:szCs w:val="28"/>
        </w:rPr>
        <w:t>IC</w:t>
      </w:r>
      <w:r>
        <w:rPr>
          <w:sz w:val="28"/>
          <w:szCs w:val="28"/>
        </w:rPr>
        <w:t>C</w:t>
      </w:r>
      <w:r>
        <w:rPr>
          <w:sz w:val="28"/>
          <w:szCs w:val="28"/>
        </w:rPr>
        <w:t xml:space="preserve"> floor planning, ICC placement, ICC CTS and ICC routing </w:t>
      </w:r>
      <w:r>
        <w:rPr>
          <w:sz w:val="28"/>
          <w:szCs w:val="28"/>
        </w:rPr>
        <w:t>happens.</w:t>
      </w:r>
    </w:p>
    <w:p w14:paraId="27AAD412" w14:textId="6E64742C" w:rsidR="00B95E49" w:rsidRDefault="00B95E49" w:rsidP="00B95E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Put all the apr related (.tcl) files </w:t>
      </w:r>
      <w:r w:rsidR="00225A30">
        <w:rPr>
          <w:sz w:val="28"/>
          <w:szCs w:val="28"/>
        </w:rPr>
        <w:t>namely (clock_optimization_commands.tcl, exp_sdc.sdc, floorplan1.tcl, floorplan1_after_dct.tcl, icc.tcl, place.tcl, read.tcl, read_after_dct.tcl, setup-new.tcl, setup-new_after</w:t>
      </w:r>
      <w:r w:rsidR="009F2D09">
        <w:rPr>
          <w:sz w:val="28"/>
          <w:szCs w:val="28"/>
        </w:rPr>
        <w:t>_dct.tcl</w:t>
      </w:r>
      <w:r w:rsidR="00225A30">
        <w:rPr>
          <w:sz w:val="28"/>
          <w:szCs w:val="28"/>
        </w:rPr>
        <w:t xml:space="preserve">) </w:t>
      </w:r>
      <w:r>
        <w:rPr>
          <w:sz w:val="28"/>
          <w:szCs w:val="28"/>
        </w:rPr>
        <w:t>in scripts folder under apr folder.</w:t>
      </w:r>
    </w:p>
    <w:p w14:paraId="2F33199A" w14:textId="6A3998BB" w:rsidR="00B95E49" w:rsidRDefault="00B95E49" w:rsidP="00B95E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Make sure you run initial floor planning in the ICC latest version, from the work folder under apr folder.</w:t>
      </w:r>
    </w:p>
    <w:p w14:paraId="3EA53811" w14:textId="2F2447D2" w:rsidR="00B95E49" w:rsidRDefault="00B95E49" w:rsidP="00B95E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Make sure all the steps beginning from </w:t>
      </w:r>
      <w:r w:rsidR="000D3359">
        <w:rPr>
          <w:sz w:val="28"/>
          <w:szCs w:val="28"/>
        </w:rPr>
        <w:t xml:space="preserve">placement </w:t>
      </w:r>
      <w:r>
        <w:rPr>
          <w:sz w:val="28"/>
          <w:szCs w:val="28"/>
        </w:rPr>
        <w:t xml:space="preserve">and beyond needs to be run from work_after_dct folder under </w:t>
      </w:r>
      <w:r w:rsidR="000D3359">
        <w:rPr>
          <w:sz w:val="28"/>
          <w:szCs w:val="28"/>
        </w:rPr>
        <w:t>apr folder.</w:t>
      </w:r>
    </w:p>
    <w:p w14:paraId="1A6A6A06" w14:textId="77777777" w:rsidR="000D3359" w:rsidRDefault="000D3359" w:rsidP="00B95E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successfully followed, above steps will guide you to smoothly execute all the synthesis and physical design steps on the Rocket- Chip RISC V design.</w:t>
      </w:r>
    </w:p>
    <w:p w14:paraId="6BD0ACEC" w14:textId="60A29ECC" w:rsidR="00B95E49" w:rsidRDefault="00B95E49" w:rsidP="000D3359">
      <w:pPr>
        <w:rPr>
          <w:sz w:val="28"/>
          <w:szCs w:val="28"/>
        </w:rPr>
      </w:pPr>
    </w:p>
    <w:p w14:paraId="59B2F251" w14:textId="62FF296D" w:rsidR="000D3359" w:rsidRDefault="000D3359" w:rsidP="000D3359">
      <w:pPr>
        <w:rPr>
          <w:sz w:val="28"/>
          <w:szCs w:val="28"/>
        </w:rPr>
      </w:pPr>
      <w:r>
        <w:rPr>
          <w:sz w:val="28"/>
          <w:szCs w:val="28"/>
        </w:rPr>
        <w:t xml:space="preserve">FIELS </w:t>
      </w:r>
      <w:r w:rsidR="00E66357">
        <w:rPr>
          <w:sz w:val="28"/>
          <w:szCs w:val="28"/>
        </w:rPr>
        <w:t>AND THEIR ORDER OF EXECUTION:</w:t>
      </w:r>
    </w:p>
    <w:p w14:paraId="551A0319" w14:textId="602EFFAC" w:rsidR="00E66357" w:rsidRDefault="00E66357" w:rsidP="00E6635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66357">
        <w:rPr>
          <w:b/>
          <w:bCs/>
          <w:sz w:val="28"/>
          <w:szCs w:val="28"/>
        </w:rPr>
        <w:t>Synthesis RUN</w:t>
      </w:r>
      <w:r>
        <w:rPr>
          <w:sz w:val="28"/>
          <w:szCs w:val="28"/>
        </w:rPr>
        <w:t>: In the work area under syn folder open DC, after which you need to source the DC.tcl file which is automatically call</w:t>
      </w:r>
      <w:r w:rsidR="002C48E0">
        <w:rPr>
          <w:sz w:val="28"/>
          <w:szCs w:val="28"/>
        </w:rPr>
        <w:t xml:space="preserve">s </w:t>
      </w:r>
      <w:r>
        <w:rPr>
          <w:sz w:val="28"/>
          <w:szCs w:val="28"/>
        </w:rPr>
        <w:t>exp_sdc_syn.sdc file inside it. After running through the (.tcl) file close the DC session and go onto the next step.</w:t>
      </w:r>
    </w:p>
    <w:p w14:paraId="604E8E37" w14:textId="0B013D9B" w:rsidR="002C48E0" w:rsidRDefault="00E66357" w:rsidP="002C48E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Initial </w:t>
      </w:r>
      <w:r w:rsidR="002C48E0">
        <w:rPr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>loor planning RUN</w:t>
      </w:r>
      <w:r w:rsidRPr="00E66357">
        <w:rPr>
          <w:sz w:val="28"/>
          <w:szCs w:val="28"/>
        </w:rPr>
        <w:t>:</w:t>
      </w:r>
      <w:r>
        <w:rPr>
          <w:sz w:val="28"/>
          <w:szCs w:val="28"/>
        </w:rPr>
        <w:t xml:space="preserve"> In the work area under apr open ICC, where you need to source the read.tcl file first and then after it need to source the floorplan1.t</w:t>
      </w:r>
      <w:r w:rsidR="002C48E0">
        <w:rPr>
          <w:sz w:val="28"/>
          <w:szCs w:val="28"/>
        </w:rPr>
        <w:t xml:space="preserve">cl file. </w:t>
      </w:r>
      <w:r w:rsidR="002C48E0">
        <w:rPr>
          <w:sz w:val="28"/>
          <w:szCs w:val="28"/>
        </w:rPr>
        <w:t>After running through the (.tcl) file</w:t>
      </w:r>
      <w:r w:rsidR="002C48E0">
        <w:rPr>
          <w:sz w:val="28"/>
          <w:szCs w:val="28"/>
        </w:rPr>
        <w:t>s</w:t>
      </w:r>
      <w:r w:rsidR="002C48E0">
        <w:rPr>
          <w:sz w:val="28"/>
          <w:szCs w:val="28"/>
        </w:rPr>
        <w:t xml:space="preserve"> close the </w:t>
      </w:r>
      <w:r w:rsidR="002C48E0">
        <w:rPr>
          <w:sz w:val="28"/>
          <w:szCs w:val="28"/>
        </w:rPr>
        <w:t>IC</w:t>
      </w:r>
      <w:r w:rsidR="002C48E0">
        <w:rPr>
          <w:sz w:val="28"/>
          <w:szCs w:val="28"/>
        </w:rPr>
        <w:t>C session and go onto the next step.</w:t>
      </w:r>
    </w:p>
    <w:p w14:paraId="1668B7D9" w14:textId="06135995" w:rsidR="00E66357" w:rsidRDefault="002C48E0" w:rsidP="00E6635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C48E0">
        <w:rPr>
          <w:b/>
          <w:bCs/>
          <w:sz w:val="28"/>
          <w:szCs w:val="28"/>
        </w:rPr>
        <w:t>Physically aware synthesis RUN</w:t>
      </w:r>
      <w:r>
        <w:rPr>
          <w:sz w:val="28"/>
          <w:szCs w:val="28"/>
        </w:rPr>
        <w:t xml:space="preserve">: </w:t>
      </w:r>
      <w:r w:rsidRPr="002C48E0">
        <w:rPr>
          <w:sz w:val="28"/>
          <w:szCs w:val="28"/>
        </w:rPr>
        <w:t>In the work</w:t>
      </w:r>
      <w:r>
        <w:rPr>
          <w:sz w:val="28"/>
          <w:szCs w:val="28"/>
        </w:rPr>
        <w:t>_topo</w:t>
      </w:r>
      <w:r w:rsidRPr="002C48E0">
        <w:rPr>
          <w:sz w:val="28"/>
          <w:szCs w:val="28"/>
        </w:rPr>
        <w:t xml:space="preserve"> area under syn folder open DC</w:t>
      </w:r>
      <w:r>
        <w:rPr>
          <w:sz w:val="28"/>
          <w:szCs w:val="28"/>
        </w:rPr>
        <w:t xml:space="preserve"> -Topographical</w:t>
      </w:r>
      <w:r w:rsidRPr="002C48E0">
        <w:rPr>
          <w:sz w:val="28"/>
          <w:szCs w:val="28"/>
        </w:rPr>
        <w:t>, after which you need to source the DC</w:t>
      </w:r>
      <w:r>
        <w:rPr>
          <w:sz w:val="28"/>
          <w:szCs w:val="28"/>
        </w:rPr>
        <w:t>T</w:t>
      </w:r>
      <w:r w:rsidRPr="002C48E0">
        <w:rPr>
          <w:sz w:val="28"/>
          <w:szCs w:val="28"/>
        </w:rPr>
        <w:t>.tcl file which automatically call</w:t>
      </w:r>
      <w:r>
        <w:rPr>
          <w:sz w:val="28"/>
          <w:szCs w:val="28"/>
        </w:rPr>
        <w:t>s</w:t>
      </w:r>
      <w:r w:rsidRPr="002C48E0">
        <w:rPr>
          <w:sz w:val="28"/>
          <w:szCs w:val="28"/>
        </w:rPr>
        <w:t xml:space="preserve"> exp_sdc_syn.sdc file inside it. After running through the (.tcl) file close the DC session and go onto the next step.</w:t>
      </w:r>
    </w:p>
    <w:p w14:paraId="5BCA3561" w14:textId="76BA27E4" w:rsidR="002C48E0" w:rsidRDefault="002C48E0" w:rsidP="002C48E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Placement and beyond RUNs</w:t>
      </w:r>
      <w:r w:rsidRPr="002C48E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 the work</w:t>
      </w:r>
      <w:r>
        <w:rPr>
          <w:sz w:val="28"/>
          <w:szCs w:val="28"/>
        </w:rPr>
        <w:t>_after_dct</w:t>
      </w:r>
      <w:r>
        <w:rPr>
          <w:sz w:val="28"/>
          <w:szCs w:val="28"/>
        </w:rPr>
        <w:t xml:space="preserve"> area under apr open ICC, where you need to source the </w:t>
      </w:r>
      <w:r w:rsidR="00367623">
        <w:rPr>
          <w:sz w:val="28"/>
          <w:szCs w:val="28"/>
        </w:rPr>
        <w:t>icc</w:t>
      </w:r>
      <w:r>
        <w:rPr>
          <w:sz w:val="28"/>
          <w:szCs w:val="28"/>
        </w:rPr>
        <w:t xml:space="preserve">.tcl file first and then after it need to source the </w:t>
      </w:r>
      <w:r w:rsidR="00370F3E">
        <w:rPr>
          <w:sz w:val="28"/>
          <w:szCs w:val="28"/>
        </w:rPr>
        <w:t>clock_optimization_commands.tcl</w:t>
      </w:r>
      <w:r>
        <w:rPr>
          <w:sz w:val="28"/>
          <w:szCs w:val="28"/>
        </w:rPr>
        <w:t xml:space="preserve"> file. After running through the (.tcl) files </w:t>
      </w:r>
      <w:r w:rsidR="00370F3E">
        <w:rPr>
          <w:sz w:val="28"/>
          <w:szCs w:val="28"/>
        </w:rPr>
        <w:t xml:space="preserve">in </w:t>
      </w:r>
      <w:r>
        <w:rPr>
          <w:sz w:val="28"/>
          <w:szCs w:val="28"/>
        </w:rPr>
        <w:t>the ICC sessio</w:t>
      </w:r>
      <w:r w:rsidR="00370F3E">
        <w:rPr>
          <w:sz w:val="28"/>
          <w:szCs w:val="28"/>
        </w:rPr>
        <w:t>n all the steps in the physical design flow are completed</w:t>
      </w:r>
      <w:r>
        <w:rPr>
          <w:sz w:val="28"/>
          <w:szCs w:val="28"/>
        </w:rPr>
        <w:t>.</w:t>
      </w:r>
    </w:p>
    <w:p w14:paraId="3201DD47" w14:textId="77777777" w:rsidR="00370F3E" w:rsidRDefault="00370F3E" w:rsidP="00370F3E">
      <w:pPr>
        <w:pStyle w:val="ListParagraph"/>
        <w:rPr>
          <w:sz w:val="28"/>
          <w:szCs w:val="28"/>
        </w:rPr>
      </w:pPr>
    </w:p>
    <w:p w14:paraId="2F60526A" w14:textId="2DBE8504" w:rsidR="002C48E0" w:rsidRPr="00E66357" w:rsidRDefault="001F6DDD" w:rsidP="002C48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NOTE: Prime Time related folder structure (pt) at this moment can be ignored and need not be created. </w:t>
      </w:r>
    </w:p>
    <w:sectPr w:rsidR="002C48E0" w:rsidRPr="00E66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07BFE"/>
    <w:multiLevelType w:val="hybridMultilevel"/>
    <w:tmpl w:val="F13AFA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F4089"/>
    <w:multiLevelType w:val="hybridMultilevel"/>
    <w:tmpl w:val="AB0A17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C34D8"/>
    <w:multiLevelType w:val="hybridMultilevel"/>
    <w:tmpl w:val="EEDAD9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9D"/>
    <w:rsid w:val="000D3359"/>
    <w:rsid w:val="001F6DDD"/>
    <w:rsid w:val="00225A30"/>
    <w:rsid w:val="002C48E0"/>
    <w:rsid w:val="00367623"/>
    <w:rsid w:val="00370F3E"/>
    <w:rsid w:val="008C08AC"/>
    <w:rsid w:val="009F2D09"/>
    <w:rsid w:val="00A3129D"/>
    <w:rsid w:val="00B95E49"/>
    <w:rsid w:val="00C63C73"/>
    <w:rsid w:val="00CE4A7C"/>
    <w:rsid w:val="00D8693D"/>
    <w:rsid w:val="00E6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96DC6"/>
  <w15:chartTrackingRefBased/>
  <w15:docId w15:val="{85DE4BF6-2F3C-4CFC-B171-8DF5F2AF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Mathur</dc:creator>
  <cp:keywords/>
  <dc:description/>
  <cp:lastModifiedBy>Shubham Mathur</cp:lastModifiedBy>
  <cp:revision>6</cp:revision>
  <dcterms:created xsi:type="dcterms:W3CDTF">2019-10-01T21:18:00Z</dcterms:created>
  <dcterms:modified xsi:type="dcterms:W3CDTF">2019-10-01T22:58:00Z</dcterms:modified>
</cp:coreProperties>
</file>