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4"/>
          <w:szCs w:val="24"/>
        </w:rPr>
        <w:t xml:space="preserve">Опись пересылаемых документов в архиве </w:t>
      </w:r>
      <w:r>
        <w:rPr>
          <w:b/>
          <w:bCs/>
          <w:sz w:val="24"/>
          <w:szCs w:val="24"/>
        </w:rPr>
        <w:t>Лабораторный практикум.zip</w:t>
      </w:r>
      <w:r>
        <w:rPr>
          <w:sz w:val="24"/>
          <w:szCs w:val="24"/>
        </w:rPr>
        <w:t>: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Лабораторный практикум.docx,</w:t>
      </w:r>
      <w:r>
        <w:rPr>
          <w:sz w:val="24"/>
          <w:szCs w:val="24"/>
        </w:rPr>
        <w:t xml:space="preserve"> включает</w:t>
      </w:r>
    </w:p>
    <w:p>
      <w:pPr>
        <w:pStyle w:val="ListParagraph"/>
        <w:numPr>
          <w:ilvl w:val="2"/>
          <w:numId w:val="1"/>
        </w:numPr>
        <w:tabs>
          <w:tab w:val="clear" w:pos="709"/>
          <w:tab w:val="left" w:pos="2124" w:leader="none"/>
        </w:tabs>
        <w:ind w:left="1224" w:right="-5" w:hanging="504"/>
        <w:jc w:val="both"/>
        <w:rPr>
          <w:sz w:val="24"/>
          <w:szCs w:val="24"/>
        </w:rPr>
      </w:pPr>
      <w:r>
        <w:rPr>
          <w:sz w:val="24"/>
          <w:szCs w:val="24"/>
        </w:rPr>
        <w:t>программа курса ;</w:t>
      </w:r>
    </w:p>
    <w:p>
      <w:pPr>
        <w:pStyle w:val="ListParagraph"/>
        <w:numPr>
          <w:ilvl w:val="2"/>
          <w:numId w:val="1"/>
        </w:numPr>
        <w:tabs>
          <w:tab w:val="clear" w:pos="709"/>
          <w:tab w:val="left" w:pos="2124" w:leader="none"/>
        </w:tabs>
        <w:ind w:left="1224" w:right="-5" w:hanging="504"/>
        <w:jc w:val="both"/>
        <w:rPr>
          <w:sz w:val="24"/>
          <w:szCs w:val="24"/>
        </w:rPr>
      </w:pPr>
      <w:r>
        <w:rPr>
          <w:sz w:val="24"/>
          <w:szCs w:val="24"/>
        </w:rPr>
        <w:t>учебное пособие / описание и методические указания по выполнению практических заданий и лабораторных работ ;</w:t>
      </w:r>
    </w:p>
    <w:p>
      <w:pPr>
        <w:pStyle w:val="ListParagraph"/>
        <w:numPr>
          <w:ilvl w:val="2"/>
          <w:numId w:val="1"/>
        </w:numPr>
        <w:tabs>
          <w:tab w:val="clear" w:pos="709"/>
          <w:tab w:val="left" w:pos="2124" w:leader="none"/>
        </w:tabs>
        <w:ind w:left="1224" w:right="-5" w:hanging="504"/>
        <w:jc w:val="both"/>
        <w:rPr>
          <w:sz w:val="24"/>
          <w:szCs w:val="24"/>
        </w:rPr>
      </w:pPr>
      <w:r>
        <w:rPr>
          <w:sz w:val="24"/>
          <w:szCs w:val="24"/>
        </w:rPr>
        <w:t>сопроводительный материал: графики, таблицы, изображения;</w:t>
      </w:r>
    </w:p>
    <w:p>
      <w:pPr>
        <w:pStyle w:val="ListParagraph"/>
        <w:numPr>
          <w:ilvl w:val="2"/>
          <w:numId w:val="1"/>
        </w:numPr>
        <w:tabs>
          <w:tab w:val="clear" w:pos="709"/>
          <w:tab w:val="left" w:pos="2124" w:leader="none"/>
        </w:tabs>
        <w:ind w:left="1224" w:right="-5" w:hanging="504"/>
        <w:jc w:val="both"/>
        <w:rPr>
          <w:sz w:val="24"/>
          <w:szCs w:val="24"/>
        </w:rPr>
      </w:pPr>
      <w:r>
        <w:rPr>
          <w:sz w:val="24"/>
          <w:szCs w:val="24"/>
        </w:rPr>
        <w:t>список дополнительной литературы для самостоятельного изучения;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sz w:val="24"/>
          <w:szCs w:val="24"/>
        </w:rPr>
        <w:t>0 Назначение и адаптация к учебному процессу.pptx</w:t>
      </w:r>
      <w:r>
        <w:rPr>
          <w:sz w:val="24"/>
          <w:szCs w:val="24"/>
        </w:rPr>
        <w:t xml:space="preserve"> ( презентация для запис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 вебинара)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sz w:val="24"/>
          <w:szCs w:val="24"/>
        </w:rPr>
        <w:t>Вебинар_про_практикум23.12.2023.mp4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(запись вебинара)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Презентации к занятиям с комментариями:</w:t>
      </w:r>
    </w:p>
    <w:p>
      <w:pPr>
        <w:pStyle w:val="Normal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1 Введение и инструменты сборки.pptx</w:t>
      </w:r>
    </w:p>
    <w:p>
      <w:pPr>
        <w:pStyle w:val="Normal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2 Ассемблер RISC-V.pptx</w:t>
      </w:r>
    </w:p>
    <w:p>
      <w:pPr>
        <w:pStyle w:val="Normal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3 Оптимизации в компиляторах и отладка.pptx</w:t>
      </w:r>
    </w:p>
    <w:p>
      <w:pPr>
        <w:pStyle w:val="Normal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4 FreeRTOS и RISC-V.pptx</w:t>
      </w:r>
    </w:p>
    <w:p>
      <w:pPr>
        <w:pStyle w:val="Normal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5 Разработка для микроконтроллеров RISC-V.pptx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  <w:sz w:val="24"/>
    </w:rPr>
  </w:style>
  <w:style w:type="character" w:styleId="ListLabel2">
    <w:name w:val="ListLabel 2"/>
    <w:qFormat/>
    <w:rPr>
      <w:rFonts w:cs="OpenSymbol"/>
      <w:sz w:val="24"/>
    </w:rPr>
  </w:style>
  <w:style w:type="character" w:styleId="ListLabel3">
    <w:name w:val="ListLabel 3"/>
    <w:qFormat/>
    <w:rPr>
      <w:rFonts w:cs="OpenSymbol"/>
      <w:sz w:val="24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4"/>
    </w:rPr>
  </w:style>
  <w:style w:type="character" w:styleId="ListLabel11">
    <w:name w:val="ListLabel 11"/>
    <w:qFormat/>
    <w:rPr>
      <w:rFonts w:cs="OpenSymbol"/>
      <w:sz w:val="24"/>
    </w:rPr>
  </w:style>
  <w:style w:type="character" w:styleId="ListLabel12">
    <w:name w:val="ListLabel 12"/>
    <w:qFormat/>
    <w:rPr>
      <w:rFonts w:cs="OpenSymbol"/>
      <w:sz w:val="24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LibreOffice/6.2.8.2$Linux_X86_64 LibreOffice_project/20$Build-2</Application>
  <Pages>1</Pages>
  <Words>95</Words>
  <Characters>641</Characters>
  <CharactersWithSpaces>709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2023-12-29T11:45:42Z</dcterms:created>
  <dc:creator/>
  <dc:description/>
  <dc:language>ru-RU</dc:language>
  <cp:lastModifiedBy/>
  <dcterms:modified xsi:type="dcterms:W3CDTF">2023-12-29T12:03:41Z</dcterms:modified>
  <cp:revision>4</cp:revision>
  <dc:subject/>
  <dc:title/>
</cp:coreProperties>
</file>