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4A5D9" w14:textId="58ED41C4" w:rsidR="00CA1C1B" w:rsidRPr="00E5478B" w:rsidRDefault="00000000" w:rsidP="00E8037C">
      <w:pPr>
        <w:pStyle w:val="Titre1"/>
      </w:pPr>
      <m:oMath>
        <m:sSub>
          <m:sSubPr>
            <m:ctrlPr>
              <w:rPr>
                <w:rFonts w:ascii="Cambria Math" w:hAnsi="Cambria Math"/>
                <w:i/>
              </w:rPr>
            </m:ctrlPr>
          </m:sSubPr>
          <m:e>
            <m:r>
              <m:rPr>
                <m:sty m:val="bi"/>
              </m:rPr>
              <w:rPr>
                <w:rFonts w:ascii="Cambria Math" w:hAnsi="Cambria Math"/>
              </w:rPr>
              <m:t>CLACO</m:t>
            </m:r>
          </m:e>
          <m:sub>
            <m:r>
              <m:rPr>
                <m:sty m:val="bi"/>
              </m:rPr>
              <w:rPr>
                <w:rFonts w:ascii="Cambria Math" w:hAnsi="Cambria Math"/>
              </w:rPr>
              <m:t>2</m:t>
            </m:r>
          </m:sub>
        </m:sSub>
        <m:r>
          <m:rPr>
            <m:sty m:val="bi"/>
          </m:rPr>
          <w:rPr>
            <w:rFonts w:ascii="Cambria Math" w:hAnsi="Cambria Math"/>
          </w:rPr>
          <m:t xml:space="preserve"> </m:t>
        </m:r>
      </m:oMath>
      <w:r w:rsidR="00CA1C1B" w:rsidRPr="00E5478B">
        <w:t xml:space="preserve">– </w:t>
      </w:r>
      <w:r w:rsidR="00E8037C" w:rsidRPr="00E5478B">
        <w:t>17/10/25</w:t>
      </w:r>
    </w:p>
    <w:p w14:paraId="153B500C" w14:textId="63C96783" w:rsidR="00CA1C1B" w:rsidRPr="00E5478B" w:rsidRDefault="00CA1C1B" w:rsidP="0032176F">
      <w:pPr>
        <w:pStyle w:val="Titre2"/>
      </w:pPr>
      <w:r w:rsidRPr="00E5478B">
        <w:t>Objectif général</w:t>
      </w:r>
    </w:p>
    <w:p w14:paraId="1F7AAA83" w14:textId="3536B4EB" w:rsidR="00CA1C1B" w:rsidRPr="00E5478B" w:rsidRDefault="00CA1C1B" w:rsidP="00CA1C1B">
      <w:pPr>
        <w:rPr>
          <w:rFonts w:ascii="Times New Roman" w:hAnsi="Times New Roman" w:cs="Times New Roman"/>
        </w:rPr>
      </w:pPr>
      <w:r w:rsidRPr="00E5478B">
        <w:rPr>
          <w:rFonts w:ascii="Times New Roman" w:hAnsi="Times New Roman" w:cs="Times New Roman"/>
        </w:rPr>
        <w:t xml:space="preserve">Le projet </w:t>
      </w:r>
      <m:oMath>
        <m:sSub>
          <m:sSubPr>
            <m:ctrlPr>
              <w:rPr>
                <w:rFonts w:ascii="Cambria Math" w:hAnsi="Cambria Math" w:cs="Times New Roman"/>
                <w:b/>
                <w:bCs/>
                <w:i/>
                <w:sz w:val="40"/>
                <w:szCs w:val="40"/>
              </w:rPr>
            </m:ctrlPr>
          </m:sSubPr>
          <m:e>
            <m:r>
              <m:rPr>
                <m:sty m:val="bi"/>
              </m:rPr>
              <w:rPr>
                <w:rFonts w:ascii="Cambria Math" w:hAnsi="Cambria Math"/>
              </w:rPr>
              <m:t>CLACO</m:t>
            </m:r>
          </m:e>
          <m:sub>
            <m:r>
              <m:rPr>
                <m:sty m:val="bi"/>
              </m:rPr>
              <w:rPr>
                <w:rFonts w:ascii="Cambria Math" w:hAnsi="Cambria Math" w:cs="Times New Roman"/>
                <w:sz w:val="40"/>
                <w:szCs w:val="40"/>
              </w:rPr>
              <m:t>2</m:t>
            </m:r>
          </m:sub>
        </m:sSub>
        <m:r>
          <m:rPr>
            <m:sty m:val="bi"/>
          </m:rPr>
          <w:rPr>
            <w:rFonts w:ascii="Cambria Math" w:hAnsi="Cambria Math" w:cs="Times New Roman"/>
            <w:sz w:val="40"/>
            <w:szCs w:val="40"/>
          </w:rPr>
          <m:t xml:space="preserve"> </m:t>
        </m:r>
      </m:oMath>
      <w:r w:rsidRPr="00E5478B">
        <w:rPr>
          <w:rFonts w:ascii="Times New Roman" w:hAnsi="Times New Roman" w:cs="Times New Roman"/>
        </w:rPr>
        <w:t>vise à regrouper l’ensemble des outils utilisés par les étudiants de l’ECAM dans une seule application multiplateforme (Android, iOS, Web, Desktop).</w:t>
      </w:r>
      <w:r w:rsidRPr="00E5478B">
        <w:rPr>
          <w:rFonts w:ascii="Times New Roman" w:hAnsi="Times New Roman" w:cs="Times New Roman"/>
        </w:rPr>
        <w:br/>
        <w:t>L’application permettra d’accéder en un seul endroit aux informations liées aux cours, aux horaires, aux notes, et aux activités.</w:t>
      </w:r>
    </w:p>
    <w:p w14:paraId="61D5BAF9" w14:textId="41E89D6C" w:rsidR="00CA1C1B" w:rsidRPr="00E5478B" w:rsidRDefault="00CA1C1B" w:rsidP="0032176F">
      <w:pPr>
        <w:pStyle w:val="Titre2"/>
      </w:pPr>
      <w:r w:rsidRPr="00E5478B">
        <w:t>Portée fonctionnelle (version du 19 décembre 2025)</w:t>
      </w:r>
    </w:p>
    <w:p w14:paraId="5F72C2F7" w14:textId="77777777" w:rsidR="00CA1C1B" w:rsidRPr="00E5478B" w:rsidRDefault="00CA1C1B" w:rsidP="00CA1C1B">
      <w:pPr>
        <w:rPr>
          <w:rFonts w:ascii="Times New Roman" w:hAnsi="Times New Roman" w:cs="Times New Roman"/>
        </w:rPr>
      </w:pPr>
      <w:r w:rsidRPr="00E5478B">
        <w:rPr>
          <w:rFonts w:ascii="Times New Roman" w:hAnsi="Times New Roman" w:cs="Times New Roman"/>
        </w:rPr>
        <w:t>Les éléments suivants seront développés et intégrés dans la première version livrée au client :</w:t>
      </w:r>
    </w:p>
    <w:p w14:paraId="50AE55C5" w14:textId="7457A72D" w:rsidR="00CA1C1B" w:rsidRPr="00E5478B" w:rsidRDefault="0032176F" w:rsidP="0032176F">
      <w:pPr>
        <w:pStyle w:val="Titre3"/>
      </w:pPr>
      <w:r w:rsidRPr="00E5478B">
        <w:t xml:space="preserve"> </w:t>
      </w:r>
      <w:r w:rsidR="00CA1C1B" w:rsidRPr="00E5478B">
        <w:t>Authentification et sécurité</w:t>
      </w:r>
    </w:p>
    <w:p w14:paraId="4B1D50D0" w14:textId="77777777" w:rsidR="00CA1C1B" w:rsidRPr="00E5478B" w:rsidRDefault="00CA1C1B" w:rsidP="00CA1C1B">
      <w:pPr>
        <w:numPr>
          <w:ilvl w:val="0"/>
          <w:numId w:val="1"/>
        </w:numPr>
        <w:rPr>
          <w:rFonts w:ascii="Times New Roman" w:hAnsi="Times New Roman" w:cs="Times New Roman"/>
        </w:rPr>
      </w:pPr>
      <w:r w:rsidRPr="00E5478B">
        <w:rPr>
          <w:rFonts w:ascii="Times New Roman" w:hAnsi="Times New Roman" w:cs="Times New Roman"/>
        </w:rPr>
        <w:t>Connexion à l’aide d’une adresse ECAM.</w:t>
      </w:r>
    </w:p>
    <w:p w14:paraId="3EB22B22" w14:textId="77777777" w:rsidR="00CA1C1B" w:rsidRPr="00E5478B" w:rsidRDefault="00CA1C1B" w:rsidP="00CA1C1B">
      <w:pPr>
        <w:numPr>
          <w:ilvl w:val="0"/>
          <w:numId w:val="1"/>
        </w:numPr>
        <w:rPr>
          <w:rFonts w:ascii="Times New Roman" w:hAnsi="Times New Roman" w:cs="Times New Roman"/>
        </w:rPr>
      </w:pPr>
      <w:r w:rsidRPr="00E5478B">
        <w:rPr>
          <w:rFonts w:ascii="Times New Roman" w:hAnsi="Times New Roman" w:cs="Times New Roman"/>
        </w:rPr>
        <w:t>Vérification et gestion des droits d’accès selon le rôle (étudiant, professeur, administration).</w:t>
      </w:r>
    </w:p>
    <w:p w14:paraId="542D7C96" w14:textId="77777777" w:rsidR="00CA1C1B" w:rsidRPr="00E5478B" w:rsidRDefault="00CA1C1B" w:rsidP="00CA1C1B">
      <w:pPr>
        <w:numPr>
          <w:ilvl w:val="0"/>
          <w:numId w:val="1"/>
        </w:numPr>
        <w:rPr>
          <w:rFonts w:ascii="Times New Roman" w:hAnsi="Times New Roman" w:cs="Times New Roman"/>
        </w:rPr>
      </w:pPr>
      <w:r w:rsidRPr="00E5478B">
        <w:rPr>
          <w:rFonts w:ascii="Times New Roman" w:hAnsi="Times New Roman" w:cs="Times New Roman"/>
        </w:rPr>
        <w:t xml:space="preserve">Sécurisation des échanges entre le client et le serveur (via API </w:t>
      </w:r>
      <w:proofErr w:type="spellStart"/>
      <w:r w:rsidRPr="00E5478B">
        <w:rPr>
          <w:rFonts w:ascii="Times New Roman" w:hAnsi="Times New Roman" w:cs="Times New Roman"/>
        </w:rPr>
        <w:t>Ktor</w:t>
      </w:r>
      <w:proofErr w:type="spellEnd"/>
      <w:r w:rsidRPr="00E5478B">
        <w:rPr>
          <w:rFonts w:ascii="Times New Roman" w:hAnsi="Times New Roman" w:cs="Times New Roman"/>
        </w:rPr>
        <w:t>).</w:t>
      </w:r>
    </w:p>
    <w:p w14:paraId="70115A09" w14:textId="0B51E233" w:rsidR="00CA1C1B" w:rsidRPr="00E5478B" w:rsidRDefault="0032176F" w:rsidP="0032176F">
      <w:pPr>
        <w:pStyle w:val="Titre3"/>
      </w:pPr>
      <w:r w:rsidRPr="00E5478B">
        <w:t xml:space="preserve"> </w:t>
      </w:r>
      <w:r w:rsidR="00CA1C1B" w:rsidRPr="00E5478B">
        <w:t>Emploi du temps</w:t>
      </w:r>
    </w:p>
    <w:p w14:paraId="64B7F96A" w14:textId="77777777" w:rsidR="00CA1C1B" w:rsidRPr="00E5478B" w:rsidRDefault="00CA1C1B" w:rsidP="00CA1C1B">
      <w:pPr>
        <w:numPr>
          <w:ilvl w:val="0"/>
          <w:numId w:val="2"/>
        </w:numPr>
        <w:rPr>
          <w:rFonts w:ascii="Times New Roman" w:hAnsi="Times New Roman" w:cs="Times New Roman"/>
        </w:rPr>
      </w:pPr>
      <w:r w:rsidRPr="00E5478B">
        <w:rPr>
          <w:rFonts w:ascii="Times New Roman" w:hAnsi="Times New Roman" w:cs="Times New Roman"/>
        </w:rPr>
        <w:t>Visualisation des cours selon plusieurs vues (jour, semaine, mois).</w:t>
      </w:r>
    </w:p>
    <w:p w14:paraId="00E831F3" w14:textId="77777777" w:rsidR="00CA1C1B" w:rsidRPr="00E5478B" w:rsidRDefault="00CA1C1B" w:rsidP="00CA1C1B">
      <w:pPr>
        <w:numPr>
          <w:ilvl w:val="0"/>
          <w:numId w:val="2"/>
        </w:numPr>
        <w:rPr>
          <w:rFonts w:ascii="Times New Roman" w:hAnsi="Times New Roman" w:cs="Times New Roman"/>
        </w:rPr>
      </w:pPr>
      <w:r w:rsidRPr="00E5478B">
        <w:rPr>
          <w:rFonts w:ascii="Times New Roman" w:hAnsi="Times New Roman" w:cs="Times New Roman"/>
        </w:rPr>
        <w:t>Accès direct aux détails d’un cours (professeur, salle, horaire).</w:t>
      </w:r>
    </w:p>
    <w:p w14:paraId="66D0F3F8" w14:textId="77777777" w:rsidR="00CA1C1B" w:rsidRPr="00E5478B" w:rsidRDefault="00CA1C1B" w:rsidP="00CA1C1B">
      <w:pPr>
        <w:numPr>
          <w:ilvl w:val="0"/>
          <w:numId w:val="2"/>
        </w:numPr>
        <w:rPr>
          <w:rFonts w:ascii="Times New Roman" w:hAnsi="Times New Roman" w:cs="Times New Roman"/>
        </w:rPr>
      </w:pPr>
      <w:r w:rsidRPr="00E5478B">
        <w:rPr>
          <w:rFonts w:ascii="Times New Roman" w:hAnsi="Times New Roman" w:cs="Times New Roman"/>
        </w:rPr>
        <w:t>Synchronisation automatique avec le calendrier institutionnel ECAM.</w:t>
      </w:r>
    </w:p>
    <w:p w14:paraId="792C4FE0" w14:textId="493E91B1" w:rsidR="00CA1C1B" w:rsidRPr="00E5478B" w:rsidRDefault="0032176F" w:rsidP="0032176F">
      <w:pPr>
        <w:pStyle w:val="Titre3"/>
      </w:pPr>
      <w:r w:rsidRPr="00E5478B">
        <w:t xml:space="preserve"> </w:t>
      </w:r>
      <w:r w:rsidR="00CA1C1B" w:rsidRPr="00E5478B">
        <w:t>Espace cours</w:t>
      </w:r>
    </w:p>
    <w:p w14:paraId="3401476D" w14:textId="77777777" w:rsidR="00CA1C1B" w:rsidRPr="00E5478B" w:rsidRDefault="00CA1C1B" w:rsidP="00CA1C1B">
      <w:pPr>
        <w:numPr>
          <w:ilvl w:val="0"/>
          <w:numId w:val="3"/>
        </w:numPr>
        <w:rPr>
          <w:rFonts w:ascii="Times New Roman" w:hAnsi="Times New Roman" w:cs="Times New Roman"/>
        </w:rPr>
      </w:pPr>
      <w:r w:rsidRPr="00E5478B">
        <w:rPr>
          <w:rFonts w:ascii="Times New Roman" w:hAnsi="Times New Roman" w:cs="Times New Roman"/>
        </w:rPr>
        <w:t>Liste des cours suivis par l’étudiant.</w:t>
      </w:r>
    </w:p>
    <w:p w14:paraId="301DEE99" w14:textId="77777777" w:rsidR="00CA1C1B" w:rsidRPr="00E5478B" w:rsidRDefault="00CA1C1B" w:rsidP="00CA1C1B">
      <w:pPr>
        <w:numPr>
          <w:ilvl w:val="0"/>
          <w:numId w:val="3"/>
        </w:numPr>
        <w:rPr>
          <w:rFonts w:ascii="Times New Roman" w:hAnsi="Times New Roman" w:cs="Times New Roman"/>
        </w:rPr>
      </w:pPr>
      <w:r w:rsidRPr="00E5478B">
        <w:rPr>
          <w:rFonts w:ascii="Times New Roman" w:hAnsi="Times New Roman" w:cs="Times New Roman"/>
        </w:rPr>
        <w:t>Consultation des ressources et documents de chaque cours.</w:t>
      </w:r>
    </w:p>
    <w:p w14:paraId="075740CC" w14:textId="77777777" w:rsidR="00CA1C1B" w:rsidRPr="00E5478B" w:rsidRDefault="00CA1C1B" w:rsidP="00CA1C1B">
      <w:pPr>
        <w:numPr>
          <w:ilvl w:val="0"/>
          <w:numId w:val="3"/>
        </w:numPr>
        <w:rPr>
          <w:rFonts w:ascii="Times New Roman" w:hAnsi="Times New Roman" w:cs="Times New Roman"/>
        </w:rPr>
      </w:pPr>
      <w:r w:rsidRPr="00E5478B">
        <w:rPr>
          <w:rFonts w:ascii="Times New Roman" w:hAnsi="Times New Roman" w:cs="Times New Roman"/>
        </w:rPr>
        <w:t>Regroupement du contenu pédagogique dans un seul espace.</w:t>
      </w:r>
    </w:p>
    <w:p w14:paraId="395D8416" w14:textId="27B4416C" w:rsidR="00CA1C1B" w:rsidRPr="00E5478B" w:rsidRDefault="0032176F" w:rsidP="0032176F">
      <w:pPr>
        <w:pStyle w:val="Titre3"/>
      </w:pPr>
      <w:r w:rsidRPr="00E5478B">
        <w:t xml:space="preserve"> </w:t>
      </w:r>
      <w:r w:rsidR="00CA1C1B" w:rsidRPr="00E5478B">
        <w:t>Notes et PAE</w:t>
      </w:r>
    </w:p>
    <w:p w14:paraId="53A11FC0" w14:textId="77777777" w:rsidR="00CA1C1B" w:rsidRPr="00E5478B" w:rsidRDefault="00CA1C1B" w:rsidP="00CA1C1B">
      <w:pPr>
        <w:numPr>
          <w:ilvl w:val="0"/>
          <w:numId w:val="4"/>
        </w:numPr>
        <w:rPr>
          <w:rFonts w:ascii="Times New Roman" w:hAnsi="Times New Roman" w:cs="Times New Roman"/>
        </w:rPr>
      </w:pPr>
      <w:r w:rsidRPr="00E5478B">
        <w:rPr>
          <w:rFonts w:ascii="Times New Roman" w:hAnsi="Times New Roman" w:cs="Times New Roman"/>
        </w:rPr>
        <w:t>Affichage des notes d’examen pour chaque cours.</w:t>
      </w:r>
    </w:p>
    <w:p w14:paraId="6609C379" w14:textId="369E5583" w:rsidR="00CA1C1B" w:rsidRPr="00E5478B" w:rsidRDefault="00CA1C1B" w:rsidP="0083042F">
      <w:pPr>
        <w:numPr>
          <w:ilvl w:val="0"/>
          <w:numId w:val="4"/>
        </w:numPr>
        <w:rPr>
          <w:rFonts w:ascii="Times New Roman" w:hAnsi="Times New Roman" w:cs="Times New Roman"/>
        </w:rPr>
      </w:pPr>
      <w:r w:rsidRPr="00E5478B">
        <w:rPr>
          <w:rFonts w:ascii="Times New Roman" w:hAnsi="Times New Roman" w:cs="Times New Roman"/>
        </w:rPr>
        <w:t>Consultation du Plan Annuel d’Enseignement (PAE).</w:t>
      </w:r>
    </w:p>
    <w:p w14:paraId="1F9CE4C8" w14:textId="72DEB6BF" w:rsidR="00CA1C1B" w:rsidRPr="00E5478B" w:rsidRDefault="0032176F" w:rsidP="0032176F">
      <w:pPr>
        <w:pStyle w:val="Titre3"/>
      </w:pPr>
      <w:r w:rsidRPr="00E5478B">
        <w:t xml:space="preserve"> </w:t>
      </w:r>
      <w:r w:rsidR="00CA1C1B" w:rsidRPr="00E5478B">
        <w:t>Activités et événements</w:t>
      </w:r>
    </w:p>
    <w:p w14:paraId="61018EBE" w14:textId="77777777" w:rsidR="00CA1C1B" w:rsidRPr="00E5478B" w:rsidRDefault="00CA1C1B" w:rsidP="00CA1C1B">
      <w:pPr>
        <w:numPr>
          <w:ilvl w:val="0"/>
          <w:numId w:val="5"/>
        </w:numPr>
        <w:rPr>
          <w:rFonts w:ascii="Times New Roman" w:hAnsi="Times New Roman" w:cs="Times New Roman"/>
        </w:rPr>
      </w:pPr>
      <w:r w:rsidRPr="00E5478B">
        <w:rPr>
          <w:rFonts w:ascii="Times New Roman" w:hAnsi="Times New Roman" w:cs="Times New Roman"/>
        </w:rPr>
        <w:t>Affichage d’un calendrier regroupant les événements ECAM (clubs, conférences, activités étudiantes).</w:t>
      </w:r>
    </w:p>
    <w:p w14:paraId="13CDF0CF" w14:textId="77777777" w:rsidR="00CA1C1B" w:rsidRPr="00E5478B" w:rsidRDefault="00CA1C1B" w:rsidP="00CA1C1B">
      <w:pPr>
        <w:numPr>
          <w:ilvl w:val="0"/>
          <w:numId w:val="5"/>
        </w:numPr>
        <w:rPr>
          <w:rFonts w:ascii="Times New Roman" w:hAnsi="Times New Roman" w:cs="Times New Roman"/>
        </w:rPr>
      </w:pPr>
      <w:r w:rsidRPr="00E5478B">
        <w:rPr>
          <w:rFonts w:ascii="Times New Roman" w:hAnsi="Times New Roman" w:cs="Times New Roman"/>
        </w:rPr>
        <w:t>Consultation des événements passés et à venir.</w:t>
      </w:r>
    </w:p>
    <w:p w14:paraId="1E7663CE" w14:textId="230DB508" w:rsidR="00CA1C1B" w:rsidRPr="00E5478B" w:rsidRDefault="00CA1C1B" w:rsidP="0032176F">
      <w:pPr>
        <w:pStyle w:val="Titre3"/>
      </w:pPr>
      <w:r w:rsidRPr="00E5478B">
        <w:lastRenderedPageBreak/>
        <w:t>Annuaire ECAM</w:t>
      </w:r>
    </w:p>
    <w:p w14:paraId="3EDFA569" w14:textId="77777777" w:rsidR="00CA1C1B" w:rsidRPr="00E5478B" w:rsidRDefault="00CA1C1B" w:rsidP="00CA1C1B">
      <w:pPr>
        <w:numPr>
          <w:ilvl w:val="0"/>
          <w:numId w:val="6"/>
        </w:numPr>
        <w:rPr>
          <w:rFonts w:ascii="Times New Roman" w:hAnsi="Times New Roman" w:cs="Times New Roman"/>
        </w:rPr>
      </w:pPr>
      <w:r w:rsidRPr="00E5478B">
        <w:rPr>
          <w:rFonts w:ascii="Times New Roman" w:hAnsi="Times New Roman" w:cs="Times New Roman"/>
        </w:rPr>
        <w:t>Liste des professeurs avec leurs coordonnées.</w:t>
      </w:r>
    </w:p>
    <w:p w14:paraId="24D9833D" w14:textId="77777777" w:rsidR="00CA1C1B" w:rsidRPr="00E5478B" w:rsidRDefault="00CA1C1B" w:rsidP="00CA1C1B">
      <w:pPr>
        <w:numPr>
          <w:ilvl w:val="0"/>
          <w:numId w:val="6"/>
        </w:numPr>
        <w:rPr>
          <w:rFonts w:ascii="Times New Roman" w:hAnsi="Times New Roman" w:cs="Times New Roman"/>
        </w:rPr>
      </w:pPr>
      <w:r w:rsidRPr="00E5478B">
        <w:rPr>
          <w:rFonts w:ascii="Times New Roman" w:hAnsi="Times New Roman" w:cs="Times New Roman"/>
        </w:rPr>
        <w:t>Liste des étudiants disponible pour les professeurs (vue restreinte).</w:t>
      </w:r>
    </w:p>
    <w:p w14:paraId="478C89AF" w14:textId="5048849D" w:rsidR="00CA1C1B" w:rsidRPr="00E5478B" w:rsidRDefault="0032176F" w:rsidP="0032176F">
      <w:pPr>
        <w:pStyle w:val="Titre3"/>
      </w:pPr>
      <w:r w:rsidRPr="00E5478B">
        <w:t xml:space="preserve"> </w:t>
      </w:r>
      <w:r w:rsidR="00CA1C1B" w:rsidRPr="00E5478B">
        <w:t>Synchronisation multiplateforme</w:t>
      </w:r>
    </w:p>
    <w:p w14:paraId="758AE632" w14:textId="77777777" w:rsidR="00CA1C1B" w:rsidRPr="00E5478B" w:rsidRDefault="00CA1C1B" w:rsidP="00CA1C1B">
      <w:pPr>
        <w:numPr>
          <w:ilvl w:val="0"/>
          <w:numId w:val="7"/>
        </w:numPr>
        <w:rPr>
          <w:rFonts w:ascii="Times New Roman" w:hAnsi="Times New Roman" w:cs="Times New Roman"/>
        </w:rPr>
      </w:pPr>
      <w:r w:rsidRPr="00E5478B">
        <w:rPr>
          <w:rFonts w:ascii="Times New Roman" w:hAnsi="Times New Roman" w:cs="Times New Roman"/>
        </w:rPr>
        <w:t>Données synchronisées automatiquement entre Android, iOS, Web et Desktop.</w:t>
      </w:r>
    </w:p>
    <w:p w14:paraId="6CAE1462" w14:textId="77777777" w:rsidR="00CA1C1B" w:rsidRPr="00E5478B" w:rsidRDefault="00CA1C1B" w:rsidP="00CA1C1B">
      <w:pPr>
        <w:numPr>
          <w:ilvl w:val="0"/>
          <w:numId w:val="7"/>
        </w:numPr>
        <w:rPr>
          <w:rFonts w:ascii="Times New Roman" w:hAnsi="Times New Roman" w:cs="Times New Roman"/>
        </w:rPr>
      </w:pPr>
      <w:r w:rsidRPr="00E5478B">
        <w:rPr>
          <w:rFonts w:ascii="Times New Roman" w:hAnsi="Times New Roman" w:cs="Times New Roman"/>
        </w:rPr>
        <w:t>Comportement identique sur toutes les plateformes.</w:t>
      </w:r>
    </w:p>
    <w:p w14:paraId="5133AACC" w14:textId="534BC650" w:rsidR="00CA1C1B" w:rsidRPr="00E5478B" w:rsidRDefault="00CA1C1B" w:rsidP="0032176F">
      <w:pPr>
        <w:pStyle w:val="Titre2"/>
      </w:pPr>
      <w:r w:rsidRPr="00E5478B">
        <w:t>Architecture technique</w:t>
      </w:r>
    </w:p>
    <w:p w14:paraId="462C22DC" w14:textId="77777777" w:rsidR="00CA1C1B" w:rsidRPr="00E5478B" w:rsidRDefault="00CA1C1B" w:rsidP="00CA1C1B">
      <w:pPr>
        <w:numPr>
          <w:ilvl w:val="0"/>
          <w:numId w:val="8"/>
        </w:numPr>
        <w:rPr>
          <w:rFonts w:ascii="Times New Roman" w:hAnsi="Times New Roman" w:cs="Times New Roman"/>
        </w:rPr>
      </w:pPr>
      <w:r w:rsidRPr="00E5478B">
        <w:rPr>
          <w:rFonts w:ascii="Times New Roman" w:hAnsi="Times New Roman" w:cs="Times New Roman"/>
          <w:b/>
          <w:bCs/>
        </w:rPr>
        <w:t>Backend :</w:t>
      </w:r>
      <w:r w:rsidRPr="00E5478B">
        <w:rPr>
          <w:rFonts w:ascii="Times New Roman" w:hAnsi="Times New Roman" w:cs="Times New Roman"/>
        </w:rPr>
        <w:t xml:space="preserve"> développé en </w:t>
      </w:r>
      <w:proofErr w:type="spellStart"/>
      <w:r w:rsidRPr="00E5478B">
        <w:rPr>
          <w:rFonts w:ascii="Times New Roman" w:hAnsi="Times New Roman" w:cs="Times New Roman"/>
        </w:rPr>
        <w:t>Ktor</w:t>
      </w:r>
      <w:proofErr w:type="spellEnd"/>
      <w:r w:rsidRPr="00E5478B">
        <w:rPr>
          <w:rFonts w:ascii="Times New Roman" w:hAnsi="Times New Roman" w:cs="Times New Roman"/>
        </w:rPr>
        <w:t xml:space="preserve"> (gestion des API, base de données, sécurité, authentification).</w:t>
      </w:r>
    </w:p>
    <w:p w14:paraId="26422817" w14:textId="77777777" w:rsidR="00CA1C1B" w:rsidRPr="00E5478B" w:rsidRDefault="00CA1C1B" w:rsidP="00CA1C1B">
      <w:pPr>
        <w:numPr>
          <w:ilvl w:val="0"/>
          <w:numId w:val="8"/>
        </w:numPr>
        <w:rPr>
          <w:rFonts w:ascii="Times New Roman" w:hAnsi="Times New Roman" w:cs="Times New Roman"/>
        </w:rPr>
      </w:pPr>
      <w:proofErr w:type="spellStart"/>
      <w:r w:rsidRPr="00E5478B">
        <w:rPr>
          <w:rFonts w:ascii="Times New Roman" w:hAnsi="Times New Roman" w:cs="Times New Roman"/>
          <w:b/>
          <w:bCs/>
        </w:rPr>
        <w:t>Core</w:t>
      </w:r>
      <w:proofErr w:type="spellEnd"/>
      <w:r w:rsidRPr="00E5478B">
        <w:rPr>
          <w:rFonts w:ascii="Times New Roman" w:hAnsi="Times New Roman" w:cs="Times New Roman"/>
          <w:b/>
          <w:bCs/>
        </w:rPr>
        <w:t xml:space="preserve"> </w:t>
      </w:r>
      <w:proofErr w:type="spellStart"/>
      <w:r w:rsidRPr="00E5478B">
        <w:rPr>
          <w:rFonts w:ascii="Times New Roman" w:hAnsi="Times New Roman" w:cs="Times New Roman"/>
          <w:b/>
          <w:bCs/>
        </w:rPr>
        <w:t>Shared</w:t>
      </w:r>
      <w:proofErr w:type="spellEnd"/>
      <w:r w:rsidRPr="00E5478B">
        <w:rPr>
          <w:rFonts w:ascii="Times New Roman" w:hAnsi="Times New Roman" w:cs="Times New Roman"/>
          <w:b/>
          <w:bCs/>
        </w:rPr>
        <w:t xml:space="preserve"> :</w:t>
      </w:r>
      <w:r w:rsidRPr="00E5478B">
        <w:rPr>
          <w:rFonts w:ascii="Times New Roman" w:hAnsi="Times New Roman" w:cs="Times New Roman"/>
        </w:rPr>
        <w:t xml:space="preserve"> implémenté en </w:t>
      </w:r>
      <w:proofErr w:type="spellStart"/>
      <w:r w:rsidRPr="00E5478B">
        <w:rPr>
          <w:rFonts w:ascii="Times New Roman" w:hAnsi="Times New Roman" w:cs="Times New Roman"/>
        </w:rPr>
        <w:t>Kotlin</w:t>
      </w:r>
      <w:proofErr w:type="spellEnd"/>
      <w:r w:rsidRPr="00E5478B">
        <w:rPr>
          <w:rFonts w:ascii="Times New Roman" w:hAnsi="Times New Roman" w:cs="Times New Roman"/>
        </w:rPr>
        <w:t xml:space="preserve"> </w:t>
      </w:r>
      <w:proofErr w:type="spellStart"/>
      <w:r w:rsidRPr="00E5478B">
        <w:rPr>
          <w:rFonts w:ascii="Times New Roman" w:hAnsi="Times New Roman" w:cs="Times New Roman"/>
        </w:rPr>
        <w:t>Multiplatform</w:t>
      </w:r>
      <w:proofErr w:type="spellEnd"/>
      <w:r w:rsidRPr="00E5478B">
        <w:rPr>
          <w:rFonts w:ascii="Times New Roman" w:hAnsi="Times New Roman" w:cs="Times New Roman"/>
        </w:rPr>
        <w:t xml:space="preserve"> (KMP), pour partager la logique commune entre les plateformes.</w:t>
      </w:r>
    </w:p>
    <w:p w14:paraId="5308CFD9" w14:textId="77777777" w:rsidR="00CA1C1B" w:rsidRPr="00E5478B" w:rsidRDefault="00CA1C1B" w:rsidP="00CA1C1B">
      <w:pPr>
        <w:numPr>
          <w:ilvl w:val="0"/>
          <w:numId w:val="8"/>
        </w:numPr>
        <w:rPr>
          <w:rFonts w:ascii="Times New Roman" w:hAnsi="Times New Roman" w:cs="Times New Roman"/>
        </w:rPr>
      </w:pPr>
      <w:r w:rsidRPr="00E5478B">
        <w:rPr>
          <w:rFonts w:ascii="Times New Roman" w:hAnsi="Times New Roman" w:cs="Times New Roman"/>
          <w:b/>
          <w:bCs/>
        </w:rPr>
        <w:t>Frontend :</w:t>
      </w:r>
      <w:r w:rsidRPr="00E5478B">
        <w:rPr>
          <w:rFonts w:ascii="Times New Roman" w:hAnsi="Times New Roman" w:cs="Times New Roman"/>
        </w:rPr>
        <w:t xml:space="preserve"> développé pour Android, iOS, Web et Desktop à l’aide de la technologie Compose </w:t>
      </w:r>
      <w:proofErr w:type="spellStart"/>
      <w:r w:rsidRPr="00E5478B">
        <w:rPr>
          <w:rFonts w:ascii="Times New Roman" w:hAnsi="Times New Roman" w:cs="Times New Roman"/>
        </w:rPr>
        <w:t>Multiplatform</w:t>
      </w:r>
      <w:proofErr w:type="spellEnd"/>
      <w:r w:rsidRPr="00E5478B">
        <w:rPr>
          <w:rFonts w:ascii="Times New Roman" w:hAnsi="Times New Roman" w:cs="Times New Roman"/>
        </w:rPr>
        <w:t>.</w:t>
      </w:r>
    </w:p>
    <w:p w14:paraId="141A9B57" w14:textId="78B8D818" w:rsidR="00CA1C1B" w:rsidRPr="00E5478B" w:rsidRDefault="00CA1C1B" w:rsidP="00CA1C1B">
      <w:pPr>
        <w:numPr>
          <w:ilvl w:val="0"/>
          <w:numId w:val="8"/>
        </w:numPr>
        <w:rPr>
          <w:rFonts w:ascii="Times New Roman" w:hAnsi="Times New Roman" w:cs="Times New Roman"/>
        </w:rPr>
      </w:pPr>
      <w:r w:rsidRPr="00E5478B">
        <w:rPr>
          <w:rFonts w:ascii="Times New Roman" w:hAnsi="Times New Roman" w:cs="Times New Roman"/>
          <w:b/>
          <w:bCs/>
        </w:rPr>
        <w:t>Outils de gestion :</w:t>
      </w:r>
      <w:r w:rsidRPr="00E5478B">
        <w:rPr>
          <w:rFonts w:ascii="Times New Roman" w:hAnsi="Times New Roman" w:cs="Times New Roman"/>
        </w:rPr>
        <w:t xml:space="preserve"> Gantt Excel pour la planification, GitHub </w:t>
      </w:r>
      <w:proofErr w:type="spellStart"/>
      <w:r w:rsidRPr="00E5478B">
        <w:rPr>
          <w:rFonts w:ascii="Times New Roman" w:hAnsi="Times New Roman" w:cs="Times New Roman"/>
        </w:rPr>
        <w:t>Board</w:t>
      </w:r>
      <w:proofErr w:type="spellEnd"/>
      <w:r w:rsidRPr="00E5478B">
        <w:rPr>
          <w:rFonts w:ascii="Times New Roman" w:hAnsi="Times New Roman" w:cs="Times New Roman"/>
        </w:rPr>
        <w:t xml:space="preserve"> pour le suivi des tâches, </w:t>
      </w:r>
      <w:r w:rsidR="00C24784" w:rsidRPr="00E5478B">
        <w:rPr>
          <w:rFonts w:ascii="Times New Roman" w:hAnsi="Times New Roman" w:cs="Times New Roman"/>
        </w:rPr>
        <w:t xml:space="preserve">et </w:t>
      </w:r>
      <w:r w:rsidRPr="00E5478B">
        <w:rPr>
          <w:rFonts w:ascii="Times New Roman" w:hAnsi="Times New Roman" w:cs="Times New Roman"/>
        </w:rPr>
        <w:t>Discord pour la communication.</w:t>
      </w:r>
    </w:p>
    <w:p w14:paraId="590C44D1" w14:textId="005E35DA" w:rsidR="00CA1C1B" w:rsidRPr="00E5478B" w:rsidRDefault="00CA1C1B" w:rsidP="0032176F">
      <w:pPr>
        <w:pStyle w:val="Titre2"/>
      </w:pPr>
      <w:r w:rsidRPr="00E5478B">
        <w:t>Éléments hors scope (non inclus dans la version du 19 décembre)</w:t>
      </w:r>
    </w:p>
    <w:p w14:paraId="46B8DE1E" w14:textId="77777777" w:rsidR="00CA1C1B" w:rsidRPr="00E5478B" w:rsidRDefault="00CA1C1B" w:rsidP="00CA1C1B">
      <w:pPr>
        <w:rPr>
          <w:rFonts w:ascii="Times New Roman" w:hAnsi="Times New Roman" w:cs="Times New Roman"/>
        </w:rPr>
      </w:pPr>
      <w:r w:rsidRPr="00E5478B">
        <w:rPr>
          <w:rFonts w:ascii="Times New Roman" w:hAnsi="Times New Roman" w:cs="Times New Roman"/>
        </w:rPr>
        <w:t>Les éléments ci-dessous ne font pas partie du périmètre de la première version, mais pourront être envisagés par la suite :</w:t>
      </w:r>
    </w:p>
    <w:p w14:paraId="3D2DF6B8" w14:textId="77777777" w:rsidR="00CA1C1B" w:rsidRPr="00E5478B" w:rsidRDefault="00CA1C1B" w:rsidP="00CA1C1B">
      <w:pPr>
        <w:numPr>
          <w:ilvl w:val="0"/>
          <w:numId w:val="9"/>
        </w:numPr>
        <w:rPr>
          <w:rFonts w:ascii="Times New Roman" w:hAnsi="Times New Roman" w:cs="Times New Roman"/>
        </w:rPr>
      </w:pPr>
      <w:r w:rsidRPr="00E5478B">
        <w:rPr>
          <w:rFonts w:ascii="Times New Roman" w:hAnsi="Times New Roman" w:cs="Times New Roman"/>
        </w:rPr>
        <w:t>Notifications automatiques (modifications d’horaire, publication de notes).</w:t>
      </w:r>
    </w:p>
    <w:p w14:paraId="275ED82C" w14:textId="77777777" w:rsidR="00CA1C1B" w:rsidRPr="00E5478B" w:rsidRDefault="00CA1C1B" w:rsidP="00CA1C1B">
      <w:pPr>
        <w:numPr>
          <w:ilvl w:val="0"/>
          <w:numId w:val="9"/>
        </w:numPr>
        <w:rPr>
          <w:rFonts w:ascii="Times New Roman" w:hAnsi="Times New Roman" w:cs="Times New Roman"/>
        </w:rPr>
      </w:pPr>
      <w:r w:rsidRPr="00E5478B">
        <w:rPr>
          <w:rFonts w:ascii="Times New Roman" w:hAnsi="Times New Roman" w:cs="Times New Roman"/>
        </w:rPr>
        <w:t>Sondages de cours intégrés.</w:t>
      </w:r>
    </w:p>
    <w:p w14:paraId="7C97D5F7" w14:textId="77777777" w:rsidR="00CA1C1B" w:rsidRPr="00E5478B" w:rsidRDefault="00CA1C1B" w:rsidP="00CA1C1B">
      <w:pPr>
        <w:numPr>
          <w:ilvl w:val="0"/>
          <w:numId w:val="9"/>
        </w:numPr>
        <w:rPr>
          <w:rFonts w:ascii="Times New Roman" w:hAnsi="Times New Roman" w:cs="Times New Roman"/>
        </w:rPr>
      </w:pPr>
      <w:r w:rsidRPr="00E5478B">
        <w:rPr>
          <w:rFonts w:ascii="Times New Roman" w:hAnsi="Times New Roman" w:cs="Times New Roman"/>
        </w:rPr>
        <w:t>Gestionnaire de locaux (visualisation de l’occupation des salles).</w:t>
      </w:r>
    </w:p>
    <w:p w14:paraId="67F85798" w14:textId="77777777" w:rsidR="00CA1C1B" w:rsidRPr="00E5478B" w:rsidRDefault="00CA1C1B" w:rsidP="00CA1C1B">
      <w:pPr>
        <w:numPr>
          <w:ilvl w:val="0"/>
          <w:numId w:val="9"/>
        </w:numPr>
        <w:rPr>
          <w:rFonts w:ascii="Times New Roman" w:hAnsi="Times New Roman" w:cs="Times New Roman"/>
        </w:rPr>
      </w:pPr>
      <w:r w:rsidRPr="00E5478B">
        <w:rPr>
          <w:rFonts w:ascii="Times New Roman" w:hAnsi="Times New Roman" w:cs="Times New Roman"/>
        </w:rPr>
        <w:t>Tableau de bord récapitulatif (widget affichant la journée de l’étudiant).</w:t>
      </w:r>
    </w:p>
    <w:p w14:paraId="3D454D97" w14:textId="77777777" w:rsidR="00CA1C1B" w:rsidRPr="00E5478B" w:rsidRDefault="00CA1C1B" w:rsidP="00CA1C1B">
      <w:pPr>
        <w:numPr>
          <w:ilvl w:val="0"/>
          <w:numId w:val="9"/>
        </w:numPr>
        <w:rPr>
          <w:rFonts w:ascii="Times New Roman" w:hAnsi="Times New Roman" w:cs="Times New Roman"/>
        </w:rPr>
      </w:pPr>
      <w:r w:rsidRPr="00E5478B">
        <w:rPr>
          <w:rFonts w:ascii="Times New Roman" w:hAnsi="Times New Roman" w:cs="Times New Roman"/>
        </w:rPr>
        <w:t>Messagerie interne entre étudiants et professeurs.</w:t>
      </w:r>
    </w:p>
    <w:p w14:paraId="57916F57" w14:textId="7D6098B2" w:rsidR="00CA1C1B" w:rsidRPr="00E5478B" w:rsidRDefault="00CA1C1B" w:rsidP="0032176F">
      <w:pPr>
        <w:pStyle w:val="Titre2"/>
      </w:pPr>
      <w:r w:rsidRPr="00E5478B">
        <w:t>Avancement et méthode de travail</w:t>
      </w:r>
    </w:p>
    <w:p w14:paraId="01693C71" w14:textId="77777777" w:rsidR="00CA1C1B" w:rsidRPr="00E5478B" w:rsidRDefault="00CA1C1B" w:rsidP="00CA1C1B">
      <w:pPr>
        <w:numPr>
          <w:ilvl w:val="0"/>
          <w:numId w:val="10"/>
        </w:numPr>
        <w:rPr>
          <w:rFonts w:ascii="Times New Roman" w:hAnsi="Times New Roman" w:cs="Times New Roman"/>
        </w:rPr>
      </w:pPr>
      <w:r w:rsidRPr="00E5478B">
        <w:rPr>
          <w:rFonts w:ascii="Times New Roman" w:hAnsi="Times New Roman" w:cs="Times New Roman"/>
        </w:rPr>
        <w:t>Les versions Android, Web et Desktop sont déjà exécutables.</w:t>
      </w:r>
    </w:p>
    <w:p w14:paraId="3D407ABE" w14:textId="77777777" w:rsidR="00CA1C1B" w:rsidRPr="00E5478B" w:rsidRDefault="00CA1C1B" w:rsidP="00CA1C1B">
      <w:pPr>
        <w:numPr>
          <w:ilvl w:val="0"/>
          <w:numId w:val="10"/>
        </w:numPr>
        <w:rPr>
          <w:rFonts w:ascii="Times New Roman" w:hAnsi="Times New Roman" w:cs="Times New Roman"/>
        </w:rPr>
      </w:pPr>
      <w:r w:rsidRPr="00E5478B">
        <w:rPr>
          <w:rFonts w:ascii="Times New Roman" w:hAnsi="Times New Roman" w:cs="Times New Roman"/>
        </w:rPr>
        <w:t xml:space="preserve">La répartition des tâches est définie dans un Gantt et un </w:t>
      </w:r>
      <w:proofErr w:type="spellStart"/>
      <w:r w:rsidRPr="00E5478B">
        <w:rPr>
          <w:rFonts w:ascii="Times New Roman" w:hAnsi="Times New Roman" w:cs="Times New Roman"/>
        </w:rPr>
        <w:t>board</w:t>
      </w:r>
      <w:proofErr w:type="spellEnd"/>
      <w:r w:rsidRPr="00E5478B">
        <w:rPr>
          <w:rFonts w:ascii="Times New Roman" w:hAnsi="Times New Roman" w:cs="Times New Roman"/>
        </w:rPr>
        <w:t xml:space="preserve"> GitHub.</w:t>
      </w:r>
    </w:p>
    <w:p w14:paraId="6DB18DA2" w14:textId="2CEB7AC4" w:rsidR="00CA1C1B" w:rsidRPr="00E5478B" w:rsidRDefault="00CA1C1B" w:rsidP="00CA1C1B">
      <w:pPr>
        <w:numPr>
          <w:ilvl w:val="0"/>
          <w:numId w:val="10"/>
        </w:numPr>
        <w:rPr>
          <w:rFonts w:ascii="Times New Roman" w:hAnsi="Times New Roman" w:cs="Times New Roman"/>
        </w:rPr>
      </w:pPr>
      <w:r w:rsidRPr="00E5478B">
        <w:rPr>
          <w:rFonts w:ascii="Times New Roman" w:hAnsi="Times New Roman" w:cs="Times New Roman"/>
        </w:rPr>
        <w:t xml:space="preserve">Le travail est organisé selon un ordre de priorité croissante (1 </w:t>
      </w:r>
      <w:r w:rsidR="001D6193" w:rsidRPr="00E5478B">
        <w:rPr>
          <w:rFonts w:ascii="Times New Roman" w:hAnsi="Times New Roman" w:cs="Times New Roman"/>
        </w:rPr>
        <w:t>à</w:t>
      </w:r>
      <w:r w:rsidRPr="00E5478B">
        <w:rPr>
          <w:rFonts w:ascii="Times New Roman" w:hAnsi="Times New Roman" w:cs="Times New Roman"/>
        </w:rPr>
        <w:t xml:space="preserve"> 5).</w:t>
      </w:r>
    </w:p>
    <w:p w14:paraId="3FDF9E85" w14:textId="2D1ADF7A" w:rsidR="000448DD" w:rsidRPr="00E5478B" w:rsidRDefault="000448DD" w:rsidP="00CA1C1B">
      <w:pPr>
        <w:numPr>
          <w:ilvl w:val="0"/>
          <w:numId w:val="10"/>
        </w:numPr>
        <w:rPr>
          <w:rFonts w:ascii="Times New Roman" w:hAnsi="Times New Roman" w:cs="Times New Roman"/>
        </w:rPr>
      </w:pPr>
      <w:r w:rsidRPr="00E5478B">
        <w:rPr>
          <w:rFonts w:ascii="Times New Roman" w:hAnsi="Times New Roman" w:cs="Times New Roman"/>
        </w:rPr>
        <w:t xml:space="preserve">Le tableau ci-dessous présente la répartition du développement des fonctionnalités principales selon les trois pôles du projet (UI, KMP et Backend). Chaque ligne correspond à une semaine de travail et indique les modules ciblés pour cette période, afin </w:t>
      </w:r>
      <w:r w:rsidRPr="00E5478B">
        <w:rPr>
          <w:rFonts w:ascii="Times New Roman" w:hAnsi="Times New Roman" w:cs="Times New Roman"/>
        </w:rPr>
        <w:lastRenderedPageBreak/>
        <w:t>d’assurer la couverture progressive de l’ensemble du scope avant la livraison du 19 décembre.</w:t>
      </w:r>
      <w:r w:rsidR="00CD6BED" w:rsidRPr="00E5478B">
        <w:rPr>
          <w:rFonts w:ascii="Times New Roman" w:hAnsi="Times New Roman" w:cs="Times New Roman"/>
        </w:rPr>
        <w:t xml:space="preserve"> </w:t>
      </w:r>
    </w:p>
    <w:p w14:paraId="0AF28250" w14:textId="1A0CA7E0" w:rsidR="000448DD" w:rsidRPr="00E5478B" w:rsidRDefault="00180821" w:rsidP="00180821">
      <w:pPr>
        <w:ind w:left="360"/>
        <w:jc w:val="center"/>
        <w:rPr>
          <w:rFonts w:ascii="Times New Roman" w:hAnsi="Times New Roman" w:cs="Times New Roman"/>
        </w:rPr>
      </w:pPr>
      <w:r w:rsidRPr="00E5478B">
        <w:rPr>
          <w:rFonts w:ascii="Times New Roman" w:hAnsi="Times New Roman" w:cs="Times New Roman"/>
        </w:rPr>
        <w:drawing>
          <wp:inline distT="0" distB="0" distL="0" distR="0" wp14:anchorId="7195592E" wp14:editId="0AFCA9D9">
            <wp:extent cx="3670300" cy="2084705"/>
            <wp:effectExtent l="0" t="0" r="6350" b="0"/>
            <wp:docPr id="1065517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2084705"/>
                    </a:xfrm>
                    <a:prstGeom prst="rect">
                      <a:avLst/>
                    </a:prstGeom>
                    <a:noFill/>
                  </pic:spPr>
                </pic:pic>
              </a:graphicData>
            </a:graphic>
          </wp:inline>
        </w:drawing>
      </w:r>
    </w:p>
    <w:p w14:paraId="27486745" w14:textId="080A2609" w:rsidR="005F592E" w:rsidRPr="00E5478B" w:rsidRDefault="005F592E" w:rsidP="005F592E">
      <w:pPr>
        <w:ind w:left="360"/>
        <w:rPr>
          <w:rFonts w:ascii="Times New Roman" w:hAnsi="Times New Roman" w:cs="Times New Roman"/>
        </w:rPr>
      </w:pPr>
      <w:r w:rsidRPr="00E5478B">
        <w:rPr>
          <w:rFonts w:ascii="Times New Roman" w:hAnsi="Times New Roman" w:cs="Times New Roman"/>
        </w:rPr>
        <w:t>Le planning intègre également des zones tampons destinées à absorber d’éventuels retards ou ajustements techniques. Les tâches moins prioritaires sont placées en fin de période afin de garantir que, même en cas d’imprévu, l’ensemble des fonctionnalités principales sera complété dans les temps.</w:t>
      </w:r>
    </w:p>
    <w:p w14:paraId="675CB993" w14:textId="2113017A" w:rsidR="00CA1C1B" w:rsidRPr="00E5478B" w:rsidRDefault="00CA1C1B" w:rsidP="00CA1C1B">
      <w:pPr>
        <w:numPr>
          <w:ilvl w:val="0"/>
          <w:numId w:val="10"/>
        </w:numPr>
        <w:rPr>
          <w:rFonts w:ascii="Times New Roman" w:hAnsi="Times New Roman" w:cs="Times New Roman"/>
        </w:rPr>
      </w:pPr>
      <w:r w:rsidRPr="00E5478B">
        <w:rPr>
          <w:rFonts w:ascii="Times New Roman" w:hAnsi="Times New Roman" w:cs="Times New Roman"/>
        </w:rPr>
        <w:t>L’objectif est de livrer une version stable et fonctionnelle à la date du 19 décembre 2025.</w:t>
      </w:r>
    </w:p>
    <w:p w14:paraId="6B482633" w14:textId="7560BC90" w:rsidR="00CA1C1B" w:rsidRPr="00E5478B" w:rsidRDefault="00664E66" w:rsidP="00360068">
      <w:pPr>
        <w:pStyle w:val="Titre2"/>
      </w:pPr>
      <w:r w:rsidRPr="00E5478B">
        <w:t>R</w:t>
      </w:r>
      <w:r w:rsidR="00CA1C1B" w:rsidRPr="00E5478B">
        <w:t>ésultat attendu</w:t>
      </w:r>
      <w:r w:rsidRPr="00E5478B">
        <w:t xml:space="preserve"> </w:t>
      </w:r>
    </w:p>
    <w:p w14:paraId="49EE5EA6" w14:textId="1419829D" w:rsidR="00CA1C1B" w:rsidRPr="00E5478B" w:rsidRDefault="00CA1C1B" w:rsidP="00360068">
      <w:pPr>
        <w:spacing w:line="360" w:lineRule="auto"/>
        <w:rPr>
          <w:rFonts w:ascii="Times New Roman" w:hAnsi="Times New Roman" w:cs="Times New Roman"/>
        </w:rPr>
      </w:pPr>
      <w:r w:rsidRPr="00E5478B">
        <w:rPr>
          <w:rFonts w:ascii="Times New Roman" w:hAnsi="Times New Roman" w:cs="Times New Roman"/>
        </w:rPr>
        <w:t xml:space="preserve">À la livraison, l’application </w:t>
      </w:r>
      <m:oMath>
        <m:sSub>
          <m:sSubPr>
            <m:ctrlPr>
              <w:rPr>
                <w:rFonts w:ascii="Cambria Math" w:hAnsi="Cambria Math" w:cs="Times New Roman"/>
                <w:b/>
                <w:bCs/>
                <w:i/>
                <w:sz w:val="40"/>
                <w:szCs w:val="40"/>
              </w:rPr>
            </m:ctrlPr>
          </m:sSubPr>
          <m:e>
            <m:r>
              <m:rPr>
                <m:sty m:val="bi"/>
              </m:rPr>
              <w:rPr>
                <w:rFonts w:ascii="Cambria Math" w:hAnsi="Cambria Math"/>
              </w:rPr>
              <m:t>CLACO</m:t>
            </m:r>
          </m:e>
          <m:sub>
            <m:r>
              <m:rPr>
                <m:sty m:val="bi"/>
              </m:rPr>
              <w:rPr>
                <w:rFonts w:ascii="Cambria Math" w:hAnsi="Cambria Math" w:cs="Times New Roman"/>
                <w:sz w:val="40"/>
                <w:szCs w:val="40"/>
              </w:rPr>
              <m:t>2</m:t>
            </m:r>
          </m:sub>
        </m:sSub>
        <m:r>
          <m:rPr>
            <m:sty m:val="bi"/>
          </m:rPr>
          <w:rPr>
            <w:rFonts w:ascii="Cambria Math" w:hAnsi="Cambria Math" w:cs="Times New Roman"/>
            <w:sz w:val="40"/>
            <w:szCs w:val="40"/>
          </w:rPr>
          <m:t xml:space="preserve"> </m:t>
        </m:r>
      </m:oMath>
      <w:r w:rsidR="00360068" w:rsidRPr="00E5478B">
        <w:rPr>
          <w:rFonts w:ascii="Times New Roman" w:hAnsi="Times New Roman" w:cs="Times New Roman"/>
        </w:rPr>
        <w:t>comprendra :</w:t>
      </w:r>
    </w:p>
    <w:p w14:paraId="2BD43926" w14:textId="1408F9C7"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Authentification (login/</w:t>
      </w:r>
      <w:proofErr w:type="spellStart"/>
      <w:r w:rsidRPr="00E5478B">
        <w:rPr>
          <w:rFonts w:ascii="Times New Roman" w:hAnsi="Times New Roman" w:cs="Times New Roman"/>
        </w:rPr>
        <w:t>logout</w:t>
      </w:r>
      <w:proofErr w:type="spellEnd"/>
      <w:r w:rsidRPr="00E5478B">
        <w:rPr>
          <w:rFonts w:ascii="Times New Roman" w:hAnsi="Times New Roman" w:cs="Times New Roman"/>
        </w:rPr>
        <w:t xml:space="preserve">), </w:t>
      </w:r>
      <w:proofErr w:type="spellStart"/>
      <w:r w:rsidR="00AC1F72" w:rsidRPr="00E5478B">
        <w:rPr>
          <w:rFonts w:ascii="Times New Roman" w:hAnsi="Times New Roman" w:cs="Times New Roman"/>
        </w:rPr>
        <w:t>role</w:t>
      </w:r>
      <w:proofErr w:type="spellEnd"/>
      <w:r w:rsidR="00AC1F72" w:rsidRPr="00E5478B">
        <w:rPr>
          <w:rFonts w:ascii="Times New Roman" w:hAnsi="Times New Roman" w:cs="Times New Roman"/>
        </w:rPr>
        <w:t xml:space="preserve"> </w:t>
      </w:r>
      <w:r w:rsidRPr="00E5478B">
        <w:rPr>
          <w:rFonts w:ascii="Times New Roman" w:hAnsi="Times New Roman" w:cs="Times New Roman"/>
        </w:rPr>
        <w:t>(étudiant)</w:t>
      </w:r>
    </w:p>
    <w:p w14:paraId="07A13316" w14:textId="49420F1D"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Calendrier des cours (jour/semaine/mois) + événements ECAM + congés</w:t>
      </w:r>
    </w:p>
    <w:p w14:paraId="4E318305" w14:textId="23A9CCDE"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Cours (liste personnelle), Présentation du cours, Ressources (PDF/liens</w:t>
      </w:r>
      <w:r w:rsidR="0037120F" w:rsidRPr="00E5478B">
        <w:rPr>
          <w:rFonts w:ascii="Times New Roman" w:hAnsi="Times New Roman" w:cs="Times New Roman"/>
        </w:rPr>
        <w:t>/...</w:t>
      </w:r>
      <w:r w:rsidRPr="00E5478B">
        <w:rPr>
          <w:rFonts w:ascii="Times New Roman" w:hAnsi="Times New Roman" w:cs="Times New Roman"/>
        </w:rPr>
        <w:t>)</w:t>
      </w:r>
    </w:p>
    <w:p w14:paraId="5C7C4137" w14:textId="00D8735D"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 xml:space="preserve">PAE et Notes (par cours, par </w:t>
      </w:r>
      <w:r w:rsidR="0037120F" w:rsidRPr="00E5478B">
        <w:rPr>
          <w:rFonts w:ascii="Times New Roman" w:hAnsi="Times New Roman" w:cs="Times New Roman"/>
        </w:rPr>
        <w:t>quadrimestre</w:t>
      </w:r>
      <w:r w:rsidRPr="00E5478B">
        <w:rPr>
          <w:rFonts w:ascii="Times New Roman" w:hAnsi="Times New Roman" w:cs="Times New Roman"/>
        </w:rPr>
        <w:t>)</w:t>
      </w:r>
    </w:p>
    <w:p w14:paraId="25DEB220" w14:textId="35BE4D4C"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Annuaire professeurs (</w:t>
      </w:r>
      <w:proofErr w:type="gramStart"/>
      <w:r w:rsidRPr="00E5478B">
        <w:rPr>
          <w:rFonts w:ascii="Times New Roman" w:hAnsi="Times New Roman" w:cs="Times New Roman"/>
        </w:rPr>
        <w:t>email</w:t>
      </w:r>
      <w:proofErr w:type="gramEnd"/>
      <w:r w:rsidRPr="00E5478B">
        <w:rPr>
          <w:rFonts w:ascii="Times New Roman" w:hAnsi="Times New Roman" w:cs="Times New Roman"/>
        </w:rPr>
        <w:t>, cours enseignés)</w:t>
      </w:r>
    </w:p>
    <w:p w14:paraId="6B64329D" w14:textId="7AD0DBE7"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Catalogue Année -&gt; Option -&gt; UE (lien vers présentation du cours)</w:t>
      </w:r>
    </w:p>
    <w:p w14:paraId="7DF6ABB0" w14:textId="45220935"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Notifications in-app</w:t>
      </w:r>
    </w:p>
    <w:p w14:paraId="7B258C79" w14:textId="63D5D77D" w:rsidR="00360068"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Synchronisation multi-plateforme (Android, Web, Desktop, iO</w:t>
      </w:r>
      <w:r w:rsidR="0071657E" w:rsidRPr="00E5478B">
        <w:rPr>
          <w:rFonts w:ascii="Times New Roman" w:hAnsi="Times New Roman" w:cs="Times New Roman"/>
        </w:rPr>
        <w:t>S</w:t>
      </w:r>
      <w:r w:rsidRPr="00E5478B">
        <w:rPr>
          <w:rFonts w:ascii="Times New Roman" w:hAnsi="Times New Roman" w:cs="Times New Roman"/>
        </w:rPr>
        <w:t>)</w:t>
      </w:r>
    </w:p>
    <w:p w14:paraId="7DA18310" w14:textId="40740289" w:rsidR="000533D5" w:rsidRPr="00E5478B" w:rsidRDefault="00360068" w:rsidP="00B33C24">
      <w:pPr>
        <w:pStyle w:val="Paragraphedeliste"/>
        <w:numPr>
          <w:ilvl w:val="0"/>
          <w:numId w:val="16"/>
        </w:numPr>
        <w:spacing w:line="360" w:lineRule="auto"/>
        <w:rPr>
          <w:rFonts w:ascii="Times New Roman" w:hAnsi="Times New Roman" w:cs="Times New Roman"/>
        </w:rPr>
      </w:pPr>
      <w:r w:rsidRPr="00E5478B">
        <w:rPr>
          <w:rFonts w:ascii="Times New Roman" w:hAnsi="Times New Roman" w:cs="Times New Roman"/>
        </w:rPr>
        <w:t>Profil utilisateur + changement de mot de passe</w:t>
      </w:r>
    </w:p>
    <w:p w14:paraId="1E4AF5E0" w14:textId="77777777" w:rsidR="00360068" w:rsidRPr="00E5478B" w:rsidRDefault="00360068">
      <w:pPr>
        <w:rPr>
          <w:rFonts w:ascii="Times New Roman" w:hAnsi="Times New Roman" w:cs="Times New Roman"/>
        </w:rPr>
        <w:sectPr w:rsidR="00360068" w:rsidRPr="00E5478B" w:rsidSect="0086161D">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AD6FB50" w14:textId="1DAF1A34" w:rsidR="00FA7D0F" w:rsidRPr="00E8037C" w:rsidRDefault="00A07D5B" w:rsidP="002866AB">
      <w:pPr>
        <w:ind w:left="-709"/>
        <w:rPr>
          <w:rFonts w:ascii="Times New Roman" w:hAnsi="Times New Roman" w:cs="Times New Roman"/>
        </w:rPr>
      </w:pPr>
      <w:r w:rsidRPr="00E5478B">
        <w:lastRenderedPageBreak/>
        <w:drawing>
          <wp:inline distT="0" distB="0" distL="0" distR="0" wp14:anchorId="00C238CF" wp14:editId="4F830D2D">
            <wp:extent cx="9772650" cy="5868630"/>
            <wp:effectExtent l="0" t="0" r="0" b="0"/>
            <wp:docPr id="6102422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996" cy="5891657"/>
                    </a:xfrm>
                    <a:prstGeom prst="rect">
                      <a:avLst/>
                    </a:prstGeom>
                    <a:noFill/>
                    <a:ln>
                      <a:noFill/>
                    </a:ln>
                  </pic:spPr>
                </pic:pic>
              </a:graphicData>
            </a:graphic>
          </wp:inline>
        </w:drawing>
      </w:r>
    </w:p>
    <w:sectPr w:rsidR="00FA7D0F" w:rsidRPr="00E8037C" w:rsidSect="002866AB">
      <w:pgSz w:w="16838" w:h="11906" w:orient="landscape"/>
      <w:pgMar w:top="1134"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1389C" w14:textId="77777777" w:rsidR="002448D3" w:rsidRPr="00E5478B" w:rsidRDefault="002448D3" w:rsidP="00A309EB">
      <w:pPr>
        <w:spacing w:after="0" w:line="240" w:lineRule="auto"/>
      </w:pPr>
      <w:r w:rsidRPr="00E5478B">
        <w:separator/>
      </w:r>
    </w:p>
  </w:endnote>
  <w:endnote w:type="continuationSeparator" w:id="0">
    <w:p w14:paraId="1710DC9E" w14:textId="77777777" w:rsidR="002448D3" w:rsidRPr="00E5478B" w:rsidRDefault="002448D3" w:rsidP="00A309EB">
      <w:pPr>
        <w:spacing w:after="0" w:line="240" w:lineRule="auto"/>
      </w:pPr>
      <w:r w:rsidRPr="00E547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3620758"/>
      <w:docPartObj>
        <w:docPartGallery w:val="Page Numbers (Bottom of Page)"/>
        <w:docPartUnique/>
      </w:docPartObj>
    </w:sdtPr>
    <w:sdtEndPr>
      <w:rPr>
        <w:rFonts w:ascii="Times New Roman" w:hAnsi="Times New Roman" w:cs="Times New Roman"/>
      </w:rPr>
    </w:sdtEndPr>
    <w:sdtContent>
      <w:p w14:paraId="30F5C2E6" w14:textId="7C1F1BFF" w:rsidR="00A309EB" w:rsidRPr="00E5478B" w:rsidRDefault="00A309EB">
        <w:pPr>
          <w:pStyle w:val="Pieddepage"/>
          <w:jc w:val="center"/>
          <w:rPr>
            <w:rFonts w:ascii="Times New Roman" w:hAnsi="Times New Roman" w:cs="Times New Roman"/>
          </w:rPr>
        </w:pPr>
        <w:r w:rsidRPr="00E5478B">
          <w:rPr>
            <w:rFonts w:ascii="Times New Roman" w:hAnsi="Times New Roman" w:cs="Times New Roman"/>
          </w:rPr>
          <w:fldChar w:fldCharType="begin"/>
        </w:r>
        <w:r w:rsidRPr="00E5478B">
          <w:rPr>
            <w:rFonts w:ascii="Times New Roman" w:hAnsi="Times New Roman" w:cs="Times New Roman"/>
          </w:rPr>
          <w:instrText>PAGE   \* MERGEFORMAT</w:instrText>
        </w:r>
        <w:r w:rsidRPr="00E5478B">
          <w:rPr>
            <w:rFonts w:ascii="Times New Roman" w:hAnsi="Times New Roman" w:cs="Times New Roman"/>
          </w:rPr>
          <w:fldChar w:fldCharType="separate"/>
        </w:r>
        <w:r w:rsidRPr="00E5478B">
          <w:rPr>
            <w:rFonts w:ascii="Times New Roman" w:hAnsi="Times New Roman" w:cs="Times New Roman"/>
          </w:rPr>
          <w:t>2</w:t>
        </w:r>
        <w:r w:rsidRPr="00E5478B">
          <w:rPr>
            <w:rFonts w:ascii="Times New Roman" w:hAnsi="Times New Roman" w:cs="Times New Roman"/>
          </w:rPr>
          <w:fldChar w:fldCharType="end"/>
        </w:r>
      </w:p>
    </w:sdtContent>
  </w:sdt>
  <w:p w14:paraId="7F7FF847" w14:textId="77777777" w:rsidR="00A309EB" w:rsidRPr="00E5478B" w:rsidRDefault="00A30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6B9B9" w14:textId="77777777" w:rsidR="002448D3" w:rsidRPr="00E5478B" w:rsidRDefault="002448D3" w:rsidP="00A309EB">
      <w:pPr>
        <w:spacing w:after="0" w:line="240" w:lineRule="auto"/>
      </w:pPr>
      <w:r w:rsidRPr="00E5478B">
        <w:separator/>
      </w:r>
    </w:p>
  </w:footnote>
  <w:footnote w:type="continuationSeparator" w:id="0">
    <w:p w14:paraId="478EE5C2" w14:textId="77777777" w:rsidR="002448D3" w:rsidRPr="00E5478B" w:rsidRDefault="002448D3" w:rsidP="00A309EB">
      <w:pPr>
        <w:spacing w:after="0" w:line="240" w:lineRule="auto"/>
      </w:pPr>
      <w:r w:rsidRPr="00E5478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53F5"/>
    <w:multiLevelType w:val="hybridMultilevel"/>
    <w:tmpl w:val="F3324496"/>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4812B3"/>
    <w:multiLevelType w:val="multilevel"/>
    <w:tmpl w:val="09B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28DF"/>
    <w:multiLevelType w:val="multilevel"/>
    <w:tmpl w:val="4BEAE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3467D0C"/>
    <w:multiLevelType w:val="multilevel"/>
    <w:tmpl w:val="006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31984"/>
    <w:multiLevelType w:val="hybridMultilevel"/>
    <w:tmpl w:val="772EB882"/>
    <w:lvl w:ilvl="0" w:tplc="3CCE39C4">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F04BC3"/>
    <w:multiLevelType w:val="multilevel"/>
    <w:tmpl w:val="5A168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0C3D53"/>
    <w:multiLevelType w:val="multilevel"/>
    <w:tmpl w:val="BE9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917E7"/>
    <w:multiLevelType w:val="multilevel"/>
    <w:tmpl w:val="6B7283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CC037F"/>
    <w:multiLevelType w:val="multilevel"/>
    <w:tmpl w:val="1F6CF990"/>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6E4F8B"/>
    <w:multiLevelType w:val="multilevel"/>
    <w:tmpl w:val="BF0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14F93"/>
    <w:multiLevelType w:val="hybridMultilevel"/>
    <w:tmpl w:val="FEDAB588"/>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4DC36E77"/>
    <w:multiLevelType w:val="multilevel"/>
    <w:tmpl w:val="2342F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E2E6DCE"/>
    <w:multiLevelType w:val="multilevel"/>
    <w:tmpl w:val="9B3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20149"/>
    <w:multiLevelType w:val="multilevel"/>
    <w:tmpl w:val="1E6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4742"/>
    <w:multiLevelType w:val="hybridMultilevel"/>
    <w:tmpl w:val="E45C21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E17935"/>
    <w:multiLevelType w:val="multilevel"/>
    <w:tmpl w:val="728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261308">
    <w:abstractNumId w:val="12"/>
  </w:num>
  <w:num w:numId="2" w16cid:durableId="349066102">
    <w:abstractNumId w:val="15"/>
  </w:num>
  <w:num w:numId="3" w16cid:durableId="1594895887">
    <w:abstractNumId w:val="1"/>
  </w:num>
  <w:num w:numId="4" w16cid:durableId="964433778">
    <w:abstractNumId w:val="6"/>
  </w:num>
  <w:num w:numId="5" w16cid:durableId="774134702">
    <w:abstractNumId w:val="3"/>
  </w:num>
  <w:num w:numId="6" w16cid:durableId="142894765">
    <w:abstractNumId w:val="13"/>
  </w:num>
  <w:num w:numId="7" w16cid:durableId="330790277">
    <w:abstractNumId w:val="9"/>
  </w:num>
  <w:num w:numId="8" w16cid:durableId="683022058">
    <w:abstractNumId w:val="7"/>
  </w:num>
  <w:num w:numId="9" w16cid:durableId="664284296">
    <w:abstractNumId w:val="11"/>
  </w:num>
  <w:num w:numId="10" w16cid:durableId="1374110607">
    <w:abstractNumId w:val="5"/>
  </w:num>
  <w:num w:numId="11" w16cid:durableId="1790970375">
    <w:abstractNumId w:val="2"/>
  </w:num>
  <w:num w:numId="12" w16cid:durableId="539514237">
    <w:abstractNumId w:val="14"/>
  </w:num>
  <w:num w:numId="13" w16cid:durableId="1978367873">
    <w:abstractNumId w:val="8"/>
  </w:num>
  <w:num w:numId="14" w16cid:durableId="1968857626">
    <w:abstractNumId w:val="10"/>
  </w:num>
  <w:num w:numId="15" w16cid:durableId="1029451402">
    <w:abstractNumId w:val="4"/>
  </w:num>
  <w:num w:numId="16" w16cid:durableId="94866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0F"/>
    <w:rsid w:val="000448DD"/>
    <w:rsid w:val="000533D5"/>
    <w:rsid w:val="00180821"/>
    <w:rsid w:val="001D6193"/>
    <w:rsid w:val="002448D3"/>
    <w:rsid w:val="002866AB"/>
    <w:rsid w:val="0032176F"/>
    <w:rsid w:val="00360068"/>
    <w:rsid w:val="0037120F"/>
    <w:rsid w:val="005F592E"/>
    <w:rsid w:val="00664E66"/>
    <w:rsid w:val="0066569A"/>
    <w:rsid w:val="0071657E"/>
    <w:rsid w:val="007E19E0"/>
    <w:rsid w:val="0083042F"/>
    <w:rsid w:val="0086161D"/>
    <w:rsid w:val="00883688"/>
    <w:rsid w:val="00A07D5B"/>
    <w:rsid w:val="00A24B5D"/>
    <w:rsid w:val="00A262D6"/>
    <w:rsid w:val="00A309EB"/>
    <w:rsid w:val="00A61C8E"/>
    <w:rsid w:val="00AC1F72"/>
    <w:rsid w:val="00B33C24"/>
    <w:rsid w:val="00BB0DD9"/>
    <w:rsid w:val="00C24784"/>
    <w:rsid w:val="00C91276"/>
    <w:rsid w:val="00CA1C1B"/>
    <w:rsid w:val="00CD6BED"/>
    <w:rsid w:val="00CF4C46"/>
    <w:rsid w:val="00D440E4"/>
    <w:rsid w:val="00D95062"/>
    <w:rsid w:val="00E5478B"/>
    <w:rsid w:val="00E8037C"/>
    <w:rsid w:val="00E90118"/>
    <w:rsid w:val="00FA7D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3E9B"/>
  <w15:chartTrackingRefBased/>
  <w15:docId w15:val="{BA9449DA-D9A4-4C7C-B453-495F4681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E8037C"/>
    <w:pPr>
      <w:jc w:val="center"/>
      <w:outlineLvl w:val="0"/>
    </w:pPr>
    <w:rPr>
      <w:rFonts w:ascii="Times New Roman" w:hAnsi="Times New Roman" w:cs="Times New Roman"/>
      <w:b/>
      <w:bCs/>
      <w:sz w:val="40"/>
      <w:szCs w:val="40"/>
    </w:rPr>
  </w:style>
  <w:style w:type="paragraph" w:styleId="Titre2">
    <w:name w:val="heading 2"/>
    <w:basedOn w:val="Paragraphedeliste"/>
    <w:next w:val="Normal"/>
    <w:link w:val="Titre2Car"/>
    <w:uiPriority w:val="9"/>
    <w:unhideWhenUsed/>
    <w:qFormat/>
    <w:rsid w:val="0032176F"/>
    <w:pPr>
      <w:numPr>
        <w:numId w:val="13"/>
      </w:numPr>
      <w:spacing w:before="240"/>
      <w:outlineLvl w:val="1"/>
    </w:pPr>
    <w:rPr>
      <w:rFonts w:ascii="Times New Roman" w:hAnsi="Times New Roman" w:cs="Times New Roman"/>
      <w:b/>
      <w:bCs/>
      <w:sz w:val="28"/>
      <w:szCs w:val="28"/>
    </w:rPr>
  </w:style>
  <w:style w:type="paragraph" w:styleId="Titre3">
    <w:name w:val="heading 3"/>
    <w:basedOn w:val="Titre2"/>
    <w:next w:val="Normal"/>
    <w:link w:val="Titre3Car"/>
    <w:uiPriority w:val="9"/>
    <w:unhideWhenUsed/>
    <w:qFormat/>
    <w:rsid w:val="0032176F"/>
    <w:pPr>
      <w:numPr>
        <w:ilvl w:val="1"/>
      </w:numPr>
      <w:ind w:left="426"/>
      <w:outlineLvl w:val="2"/>
    </w:pPr>
  </w:style>
  <w:style w:type="paragraph" w:styleId="Titre4">
    <w:name w:val="heading 4"/>
    <w:basedOn w:val="Normal"/>
    <w:next w:val="Normal"/>
    <w:link w:val="Titre4Car"/>
    <w:uiPriority w:val="9"/>
    <w:semiHidden/>
    <w:unhideWhenUsed/>
    <w:qFormat/>
    <w:rsid w:val="00FA7D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7D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7D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7D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7D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7D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037C"/>
    <w:rPr>
      <w:rFonts w:ascii="Times New Roman" w:hAnsi="Times New Roman" w:cs="Times New Roman"/>
      <w:b/>
      <w:bCs/>
      <w:sz w:val="40"/>
      <w:szCs w:val="40"/>
    </w:rPr>
  </w:style>
  <w:style w:type="character" w:customStyle="1" w:styleId="Titre2Car">
    <w:name w:val="Titre 2 Car"/>
    <w:basedOn w:val="Policepardfaut"/>
    <w:link w:val="Titre2"/>
    <w:uiPriority w:val="9"/>
    <w:rsid w:val="0032176F"/>
    <w:rPr>
      <w:rFonts w:ascii="Times New Roman" w:hAnsi="Times New Roman" w:cs="Times New Roman"/>
      <w:b/>
      <w:bCs/>
      <w:sz w:val="28"/>
      <w:szCs w:val="28"/>
    </w:rPr>
  </w:style>
  <w:style w:type="character" w:customStyle="1" w:styleId="Titre3Car">
    <w:name w:val="Titre 3 Car"/>
    <w:basedOn w:val="Policepardfaut"/>
    <w:link w:val="Titre3"/>
    <w:uiPriority w:val="9"/>
    <w:rsid w:val="0032176F"/>
    <w:rPr>
      <w:rFonts w:ascii="Times New Roman" w:hAnsi="Times New Roman" w:cs="Times New Roman"/>
      <w:b/>
      <w:bCs/>
      <w:sz w:val="28"/>
      <w:szCs w:val="28"/>
    </w:rPr>
  </w:style>
  <w:style w:type="character" w:customStyle="1" w:styleId="Titre4Car">
    <w:name w:val="Titre 4 Car"/>
    <w:basedOn w:val="Policepardfaut"/>
    <w:link w:val="Titre4"/>
    <w:uiPriority w:val="9"/>
    <w:semiHidden/>
    <w:rsid w:val="00FA7D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7D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7D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7D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7D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7D0F"/>
    <w:rPr>
      <w:rFonts w:eastAsiaTheme="majorEastAsia" w:cstheme="majorBidi"/>
      <w:color w:val="272727" w:themeColor="text1" w:themeTint="D8"/>
    </w:rPr>
  </w:style>
  <w:style w:type="paragraph" w:styleId="Titre">
    <w:name w:val="Title"/>
    <w:basedOn w:val="Normal"/>
    <w:next w:val="Normal"/>
    <w:link w:val="TitreCar"/>
    <w:uiPriority w:val="10"/>
    <w:qFormat/>
    <w:rsid w:val="00FA7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7D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7D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7D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7D0F"/>
    <w:pPr>
      <w:spacing w:before="160"/>
      <w:jc w:val="center"/>
    </w:pPr>
    <w:rPr>
      <w:i/>
      <w:iCs/>
      <w:color w:val="404040" w:themeColor="text1" w:themeTint="BF"/>
    </w:rPr>
  </w:style>
  <w:style w:type="character" w:customStyle="1" w:styleId="CitationCar">
    <w:name w:val="Citation Car"/>
    <w:basedOn w:val="Policepardfaut"/>
    <w:link w:val="Citation"/>
    <w:uiPriority w:val="29"/>
    <w:rsid w:val="00FA7D0F"/>
    <w:rPr>
      <w:i/>
      <w:iCs/>
      <w:color w:val="404040" w:themeColor="text1" w:themeTint="BF"/>
    </w:rPr>
  </w:style>
  <w:style w:type="paragraph" w:styleId="Paragraphedeliste">
    <w:name w:val="List Paragraph"/>
    <w:basedOn w:val="Normal"/>
    <w:uiPriority w:val="34"/>
    <w:qFormat/>
    <w:rsid w:val="00FA7D0F"/>
    <w:pPr>
      <w:ind w:left="720"/>
      <w:contextualSpacing/>
    </w:pPr>
  </w:style>
  <w:style w:type="character" w:styleId="Accentuationintense">
    <w:name w:val="Intense Emphasis"/>
    <w:basedOn w:val="Policepardfaut"/>
    <w:uiPriority w:val="21"/>
    <w:qFormat/>
    <w:rsid w:val="00FA7D0F"/>
    <w:rPr>
      <w:i/>
      <w:iCs/>
      <w:color w:val="0F4761" w:themeColor="accent1" w:themeShade="BF"/>
    </w:rPr>
  </w:style>
  <w:style w:type="paragraph" w:styleId="Citationintense">
    <w:name w:val="Intense Quote"/>
    <w:basedOn w:val="Normal"/>
    <w:next w:val="Normal"/>
    <w:link w:val="CitationintenseCar"/>
    <w:uiPriority w:val="30"/>
    <w:qFormat/>
    <w:rsid w:val="00FA7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7D0F"/>
    <w:rPr>
      <w:i/>
      <w:iCs/>
      <w:color w:val="0F4761" w:themeColor="accent1" w:themeShade="BF"/>
    </w:rPr>
  </w:style>
  <w:style w:type="character" w:styleId="Rfrenceintense">
    <w:name w:val="Intense Reference"/>
    <w:basedOn w:val="Policepardfaut"/>
    <w:uiPriority w:val="32"/>
    <w:qFormat/>
    <w:rsid w:val="00FA7D0F"/>
    <w:rPr>
      <w:b/>
      <w:bCs/>
      <w:smallCaps/>
      <w:color w:val="0F4761" w:themeColor="accent1" w:themeShade="BF"/>
      <w:spacing w:val="5"/>
    </w:rPr>
  </w:style>
  <w:style w:type="paragraph" w:styleId="En-tte">
    <w:name w:val="header"/>
    <w:basedOn w:val="Normal"/>
    <w:link w:val="En-tteCar"/>
    <w:uiPriority w:val="99"/>
    <w:unhideWhenUsed/>
    <w:rsid w:val="00A309EB"/>
    <w:pPr>
      <w:tabs>
        <w:tab w:val="center" w:pos="4513"/>
        <w:tab w:val="right" w:pos="9026"/>
      </w:tabs>
      <w:spacing w:after="0" w:line="240" w:lineRule="auto"/>
    </w:pPr>
  </w:style>
  <w:style w:type="character" w:customStyle="1" w:styleId="En-tteCar">
    <w:name w:val="En-tête Car"/>
    <w:basedOn w:val="Policepardfaut"/>
    <w:link w:val="En-tte"/>
    <w:uiPriority w:val="99"/>
    <w:rsid w:val="00A309EB"/>
  </w:style>
  <w:style w:type="paragraph" w:styleId="Pieddepage">
    <w:name w:val="footer"/>
    <w:basedOn w:val="Normal"/>
    <w:link w:val="PieddepageCar"/>
    <w:uiPriority w:val="99"/>
    <w:unhideWhenUsed/>
    <w:rsid w:val="00A309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3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0828-46DF-4786-8B9E-EDABAEFD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Nirina Crepin</dc:creator>
  <cp:keywords/>
  <dc:description/>
  <cp:lastModifiedBy>Nirina Crepin</cp:lastModifiedBy>
  <cp:revision>32</cp:revision>
  <cp:lastPrinted>2025-10-20T11:34:00Z</cp:lastPrinted>
  <dcterms:created xsi:type="dcterms:W3CDTF">2025-10-16T17:29:00Z</dcterms:created>
  <dcterms:modified xsi:type="dcterms:W3CDTF">2025-10-20T11:35:00Z</dcterms:modified>
</cp:coreProperties>
</file>