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JJM HOSPITAL KASHIPUR</w:t>
      </w:r>
    </w:p>
    <w:p>
      <w:pPr>
        <w:jc w:val="center"/>
      </w:pPr>
      <w:r>
        <w:rPr>
          <w:rFonts w:ascii="Arial" w:hAnsi="Arial"/>
          <w:b/>
          <w:sz w:val="36"/>
        </w:rPr>
        <w:t>Digital Signage &amp; Doctor OPD Queue System</w:t>
      </w:r>
    </w:p>
    <w:p>
      <w:pPr>
        <w:jc w:val="center"/>
      </w:pPr>
      <w:r>
        <w:rPr>
          <w:rFonts w:ascii="Arial" w:hAnsi="Arial"/>
          <w:b/>
          <w:sz w:val="30"/>
        </w:rPr>
        <w:t>PRODUCTION V2 — COMPLETE DEVELOPMENT &amp; DEPLOYMENT SPECIFICATION</w:t>
      </w:r>
    </w:p>
    <w:p>
      <w:pPr>
        <w:jc w:val="center"/>
      </w:pPr>
      <w:r>
        <w:rPr>
          <w:i/>
          <w:sz w:val="20"/>
        </w:rPr>
        <w:t>Developer-ready master document for Antigravity</w:t>
      </w:r>
    </w:p>
    <w:p>
      <w:pPr>
        <w:spacing w:after="60"/>
      </w:pPr>
      <w:r>
        <w:t>Purpose: Replace the current prototype/production implementation with a reliable, versioned, targetable, recoverable and observable production system. This document is based on the existing JJM architecture document plus the production issues identified during review. It is intended to be used as the implementation source of truth for the V2 build.</w:t>
      </w:r>
    </w:p>
    <w:p>
      <w:pPr>
        <w:spacing w:after="60"/>
      </w:pPr>
      <w:r>
        <w:t>Important: Do not preserve old architecture merely for compatibility. Preserve required business behavior, data, media and existing HMS queue URLs where valid, but refactor the implementation into the production architecture below.</w:t>
      </w:r>
    </w:p>
    <w:p>
      <w:pPr>
        <w:pStyle w:val="Heading1"/>
      </w:pPr>
      <w:r>
        <w:t>1. Existing System — Baseline to Preserve/Improve</w:t>
      </w:r>
    </w:p>
    <w:p>
      <w:pPr>
        <w:spacing w:after="60"/>
      </w:pPr>
      <w:r>
        <w:t>The supplied architecture currently uses React 18 + Vite for the Admin Web, Node.js/Express/Socket.IO for the backend, Flutter for Android TV, WebView for HMS doctor queues, video_player/cached_network_image for media, a JSON file database at backend/data/db.json, local media storage, 15-second heartbeat monitoring, 6-digit pairing, Socket.IO screen rooms, and Base64 TV snapshots stored as latestSnapshot. The existing document also describes global/department/screen campaign targeting and emergency broadcasts. fileciteturn0file0L16-L40</w:t>
      </w:r>
    </w:p>
    <w:p>
      <w:pPr>
        <w:spacing w:after="60"/>
      </w:pPr>
      <w:r>
        <w:t>The current pairing flow uses a 6-digit code, stores the paired screen in db.json, gives the TV a device token, and moves the TV into a screen-specific Socket.IO room. fileciteturn0file0L207-L239</w:t>
      </w:r>
    </w:p>
    <w:p>
      <w:pPr>
        <w:spacing w:after="60"/>
      </w:pPr>
      <w:r>
        <w:t>The current display flow resolves configuration from campaigns/day/time/department, renders the HMS queue in WebView, interrupts it for scheduled ads, and uses Socket.IO for emergency preemption. fileciteturn0file0L240-L256</w:t>
      </w:r>
    </w:p>
    <w:p>
      <w:pPr>
        <w:pStyle w:val="Heading1"/>
      </w:pPr>
      <w:r>
        <w:t>2. V2 Goals</w:t>
      </w:r>
    </w:p>
    <w:p>
      <w:pPr>
        <w:pStyle w:val="ListBullet"/>
        <w:spacing w:after="20"/>
      </w:pPr>
      <w:r>
        <w:t>No stale/old configuration after backend or application updates.</w:t>
      </w:r>
    </w:p>
    <w:p>
      <w:pPr>
        <w:pStyle w:val="ListBullet"/>
        <w:spacing w:after="20"/>
      </w:pPr>
      <w:r>
        <w:t>Every physical TV must have a unique, persistent identity and an exact screenId.</w:t>
      </w:r>
    </w:p>
    <w:p>
      <w:pPr>
        <w:pStyle w:val="ListBullet"/>
        <w:spacing w:after="20"/>
      </w:pPr>
      <w:r>
        <w:t>Admin must be able to target one specific TV, a department, or all TVs.</w:t>
      </w:r>
    </w:p>
    <w:p>
      <w:pPr>
        <w:pStyle w:val="ListBullet"/>
        <w:spacing w:after="20"/>
      </w:pPr>
      <w:r>
        <w:t>Every important command must have SENT → RECEIVED → APPLIED/FAILED acknowledgement.</w:t>
      </w:r>
    </w:p>
    <w:p>
      <w:pPr>
        <w:pStyle w:val="ListBullet"/>
        <w:spacing w:after="20"/>
      </w:pPr>
      <w:r>
        <w:t>Backend must be the authoritative source of configuration/state; TV cache is only a replica.</w:t>
      </w:r>
    </w:p>
    <w:p>
      <w:pPr>
        <w:pStyle w:val="ListBullet"/>
        <w:spacing w:after="20"/>
      </w:pPr>
      <w:r>
        <w:t>TV must self-recover after network loss, socket loss, WebView failure, app crash, power restoration and stale configuration.</w:t>
      </w:r>
    </w:p>
    <w:p>
      <w:pPr>
        <w:pStyle w:val="ListBullet"/>
        <w:spacing w:after="20"/>
      </w:pPr>
      <w:r>
        <w:t>Queue display must expose freshness and must not silently present stale data as live.</w:t>
      </w:r>
    </w:p>
    <w:p>
      <w:pPr>
        <w:pStyle w:val="ListBullet"/>
        <w:spacing w:after="20"/>
      </w:pPr>
      <w:r>
        <w:t>Emergency state must survive missed Socket.IO events and reconnects.</w:t>
      </w:r>
    </w:p>
    <w:p>
      <w:pPr>
        <w:pStyle w:val="ListBullet"/>
        <w:spacing w:after="20"/>
      </w:pPr>
      <w:r>
        <w:t>Media must be versioned, checksummed and downloaded only when changed.</w:t>
      </w:r>
    </w:p>
    <w:p>
      <w:pPr>
        <w:pStyle w:val="ListBullet"/>
        <w:spacing w:after="20"/>
      </w:pPr>
      <w:r>
        <w:t>Snapshots must not be stored as Base64 inside the database.</w:t>
      </w:r>
    </w:p>
    <w:p>
      <w:pPr>
        <w:pStyle w:val="ListBullet"/>
        <w:spacing w:after="20"/>
      </w:pPr>
      <w:r>
        <w:t>Database must move from db.json to a real transactional database.</w:t>
      </w:r>
    </w:p>
    <w:p>
      <w:pPr>
        <w:pStyle w:val="ListBullet"/>
        <w:spacing w:after="20"/>
      </w:pPr>
      <w:r>
        <w:t>Admin dashboard must show actual device health, sync state and command results.</w:t>
      </w:r>
    </w:p>
    <w:p>
      <w:pPr>
        <w:pStyle w:val="ListBullet"/>
        <w:spacing w:after="20"/>
      </w:pPr>
      <w:r>
        <w:t>All production actions must be auditable and diagnosable.</w:t>
      </w:r>
    </w:p>
    <w:p>
      <w:pPr>
        <w:pStyle w:val="ListBullet"/>
        <w:spacing w:after="20"/>
      </w:pPr>
      <w:r>
        <w:t>Old/dead code, duplicate implementations and obsolete files must be removed after migration and verification.</w:t>
      </w:r>
    </w:p>
    <w:p>
      <w:pPr>
        <w:pStyle w:val="ListBullet"/>
        <w:spacing w:after="20"/>
      </w:pPr>
      <w:r>
        <w:t>The final system must be deployable as a clean production build, not a development prototype.</w:t>
      </w:r>
    </w:p>
    <w:p>
      <w:pPr>
        <w:pStyle w:val="Heading1"/>
      </w:pPr>
      <w:r>
        <w:t>3. Non-Negotiable Production Principles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Principle</w:t>
            </w:r>
          </w:p>
        </w:tc>
        <w:tc>
          <w:tcPr>
            <w:tcW w:type="dxa" w:w="5112"/>
            <w:vAlign w:val="center"/>
          </w:tcPr>
          <w:p>
            <w:pPr>
              <w:spacing w:after="20"/>
            </w:pPr>
            <w:r>
              <w:rPr>
                <w:b/>
                <w:sz w:val="16"/>
              </w:rPr>
              <w:t>Rule</w:t>
            </w:r>
          </w:p>
        </w:tc>
      </w:tr>
      <w:tr>
        <w:tc>
          <w:tcPr>
            <w:tcW w:type="dxa" w:w="5112"/>
            <w:vAlign w:val="top"/>
          </w:tcPr>
          <w:p>
            <w:pPr>
              <w:spacing w:after="20"/>
            </w:pPr>
            <w:r>
              <w:rPr>
                <w:sz w:val="16"/>
              </w:rPr>
              <w:t>Single source of truth</w:t>
            </w:r>
          </w:p>
        </w:tc>
        <w:tc>
          <w:tcPr>
            <w:tcW w:type="dxa" w:w="5112"/>
            <w:vAlign w:val="top"/>
          </w:tcPr>
          <w:p>
            <w:pPr>
              <w:spacing w:after="20"/>
            </w:pPr>
            <w:r>
              <w:rPr>
                <w:sz w:val="16"/>
              </w:rPr>
              <w:t>Backend database/state is authoritative. Local TV state is cached/replicated state.</w:t>
            </w:r>
          </w:p>
        </w:tc>
      </w:tr>
      <w:tr>
        <w:tc>
          <w:tcPr>
            <w:tcW w:type="dxa" w:w="5112"/>
            <w:vAlign w:val="top"/>
          </w:tcPr>
          <w:p>
            <w:pPr>
              <w:spacing w:after="20"/>
            </w:pPr>
            <w:r>
              <w:rPr>
                <w:sz w:val="16"/>
              </w:rPr>
              <w:t>Identity</w:t>
            </w:r>
          </w:p>
        </w:tc>
        <w:tc>
          <w:tcPr>
            <w:tcW w:type="dxa" w:w="5112"/>
            <w:vAlign w:val="top"/>
          </w:tcPr>
          <w:p>
            <w:pPr>
              <w:spacing w:after="20"/>
            </w:pPr>
            <w:r>
              <w:rPr>
                <w:sz w:val="16"/>
              </w:rPr>
              <w:t>deviceId, screenId and device token must be unique and persistent.</w:t>
            </w:r>
          </w:p>
        </w:tc>
      </w:tr>
      <w:tr>
        <w:tc>
          <w:tcPr>
            <w:tcW w:type="dxa" w:w="5112"/>
            <w:vAlign w:val="top"/>
          </w:tcPr>
          <w:p>
            <w:pPr>
              <w:spacing w:after="20"/>
            </w:pPr>
            <w:r>
              <w:rPr>
                <w:sz w:val="16"/>
              </w:rPr>
              <w:t>Versioning</w:t>
            </w:r>
          </w:p>
        </w:tc>
        <w:tc>
          <w:tcPr>
            <w:tcW w:type="dxa" w:w="5112"/>
            <w:vAlign w:val="top"/>
          </w:tcPr>
          <w:p>
            <w:pPr>
              <w:spacing w:after="20"/>
            </w:pPr>
            <w:r>
              <w:rPr>
                <w:sz w:val="16"/>
              </w:rPr>
              <w:t>appVersion, configVersion and mediaManifestVersion are separate values.</w:t>
            </w:r>
          </w:p>
        </w:tc>
      </w:tr>
      <w:tr>
        <w:tc>
          <w:tcPr>
            <w:tcW w:type="dxa" w:w="5112"/>
            <w:vAlign w:val="top"/>
          </w:tcPr>
          <w:p>
            <w:pPr>
              <w:spacing w:after="20"/>
            </w:pPr>
            <w:r>
              <w:rPr>
                <w:sz w:val="16"/>
              </w:rPr>
              <w:t>Targeting</w:t>
            </w:r>
          </w:p>
        </w:tc>
        <w:tc>
          <w:tcPr>
            <w:tcW w:type="dxa" w:w="5112"/>
            <w:vAlign w:val="top"/>
          </w:tcPr>
          <w:p>
            <w:pPr>
              <w:spacing w:after="20"/>
            </w:pPr>
            <w:r>
              <w:rPr>
                <w:sz w:val="16"/>
              </w:rPr>
              <w:t>All commands/campaigns have explicit target type and target IDs.</w:t>
            </w:r>
          </w:p>
        </w:tc>
      </w:tr>
      <w:tr>
        <w:tc>
          <w:tcPr>
            <w:tcW w:type="dxa" w:w="5112"/>
            <w:vAlign w:val="top"/>
          </w:tcPr>
          <w:p>
            <w:pPr>
              <w:spacing w:after="20"/>
            </w:pPr>
            <w:r>
              <w:rPr>
                <w:sz w:val="16"/>
              </w:rPr>
              <w:t>Acknowledgement</w:t>
            </w:r>
          </w:p>
        </w:tc>
        <w:tc>
          <w:tcPr>
            <w:tcW w:type="dxa" w:w="5112"/>
            <w:vAlign w:val="top"/>
          </w:tcPr>
          <w:p>
            <w:pPr>
              <w:spacing w:after="20"/>
            </w:pPr>
            <w:r>
              <w:rPr>
                <w:sz w:val="16"/>
              </w:rPr>
              <w:t>Commands cannot be shown as successful merely because a Socket.IO event was emitted.</w:t>
            </w:r>
          </w:p>
        </w:tc>
      </w:tr>
      <w:tr>
        <w:tc>
          <w:tcPr>
            <w:tcW w:type="dxa" w:w="5112"/>
            <w:vAlign w:val="top"/>
          </w:tcPr>
          <w:p>
            <w:pPr>
              <w:spacing w:after="20"/>
            </w:pPr>
            <w:r>
              <w:rPr>
                <w:sz w:val="16"/>
              </w:rPr>
              <w:t>Freshness</w:t>
            </w:r>
          </w:p>
        </w:tc>
        <w:tc>
          <w:tcPr>
            <w:tcW w:type="dxa" w:w="5112"/>
            <w:vAlign w:val="top"/>
          </w:tcPr>
          <w:p>
            <w:pPr>
              <w:spacing w:after="20"/>
            </w:pPr>
            <w:r>
              <w:rPr>
                <w:sz w:val="16"/>
              </w:rPr>
              <w:t>Queue, heartbeat, sync and media state expose timestamps/version numbers.</w:t>
            </w:r>
          </w:p>
        </w:tc>
      </w:tr>
      <w:tr>
        <w:tc>
          <w:tcPr>
            <w:tcW w:type="dxa" w:w="5112"/>
            <w:vAlign w:val="top"/>
          </w:tcPr>
          <w:p>
            <w:pPr>
              <w:spacing w:after="20"/>
            </w:pPr>
            <w:r>
              <w:rPr>
                <w:sz w:val="16"/>
              </w:rPr>
              <w:t>Recovery</w:t>
            </w:r>
          </w:p>
        </w:tc>
        <w:tc>
          <w:tcPr>
            <w:tcW w:type="dxa" w:w="5112"/>
            <w:vAlign w:val="top"/>
          </w:tcPr>
          <w:p>
            <w:pPr>
              <w:spacing w:after="20"/>
            </w:pPr>
            <w:r>
              <w:rPr>
                <w:sz w:val="16"/>
              </w:rPr>
              <w:t>Every reconnect performs authentication and state reconciliation.</w:t>
            </w:r>
          </w:p>
        </w:tc>
      </w:tr>
      <w:tr>
        <w:tc>
          <w:tcPr>
            <w:tcW w:type="dxa" w:w="5112"/>
            <w:vAlign w:val="top"/>
          </w:tcPr>
          <w:p>
            <w:pPr>
              <w:spacing w:after="20"/>
            </w:pPr>
            <w:r>
              <w:rPr>
                <w:sz w:val="16"/>
              </w:rPr>
              <w:t>Idempotency</w:t>
            </w:r>
          </w:p>
        </w:tc>
        <w:tc>
          <w:tcPr>
            <w:tcW w:type="dxa" w:w="5112"/>
            <w:vAlign w:val="top"/>
          </w:tcPr>
          <w:p>
            <w:pPr>
              <w:spacing w:after="20"/>
            </w:pPr>
            <w:r>
              <w:rPr>
                <w:sz w:val="16"/>
              </w:rPr>
              <w:t>Repeated requests/events with the same IDs must not duplicate effects.</w:t>
            </w:r>
          </w:p>
        </w:tc>
      </w:tr>
      <w:tr>
        <w:tc>
          <w:tcPr>
            <w:tcW w:type="dxa" w:w="5112"/>
            <w:vAlign w:val="top"/>
          </w:tcPr>
          <w:p>
            <w:pPr>
              <w:spacing w:after="20"/>
            </w:pPr>
            <w:r>
              <w:rPr>
                <w:sz w:val="16"/>
              </w:rPr>
              <w:t>Observability</w:t>
            </w:r>
          </w:p>
        </w:tc>
        <w:tc>
          <w:tcPr>
            <w:tcW w:type="dxa" w:w="5112"/>
            <w:vAlign w:val="top"/>
          </w:tcPr>
          <w:p>
            <w:pPr>
              <w:spacing w:after="20"/>
            </w:pPr>
            <w:r>
              <w:rPr>
                <w:sz w:val="16"/>
              </w:rPr>
              <w:t>Logs, audit records, health telemetry and command history are first-class data.</w:t>
            </w:r>
          </w:p>
        </w:tc>
      </w:tr>
      <w:tr>
        <w:tc>
          <w:tcPr>
            <w:tcW w:type="dxa" w:w="5112"/>
            <w:vAlign w:val="top"/>
          </w:tcPr>
          <w:p>
            <w:pPr>
              <w:spacing w:after="20"/>
            </w:pPr>
            <w:r>
              <w:rPr>
                <w:sz w:val="16"/>
              </w:rPr>
              <w:t>Fail-safe</w:t>
            </w:r>
          </w:p>
        </w:tc>
        <w:tc>
          <w:tcPr>
            <w:tcW w:type="dxa" w:w="5112"/>
            <w:vAlign w:val="top"/>
          </w:tcPr>
          <w:p>
            <w:pPr>
              <w:spacing w:after="20"/>
            </w:pPr>
            <w:r>
              <w:rPr>
                <w:sz w:val="16"/>
              </w:rPr>
              <w:t>Emergency and critical states must recover even if an event was missed.</w:t>
            </w:r>
          </w:p>
        </w:tc>
      </w:tr>
    </w:tbl>
    <w:p>
      <w:pPr>
        <w:pStyle w:val="Heading1"/>
      </w:pPr>
      <w:r>
        <w:t>4. Target Production Architecture</w:t>
      </w:r>
    </w:p>
    <w:p>
      <w:pPr>
        <w:spacing w:after="80"/>
        <w:ind w:left="360"/>
      </w:pPr>
      <w:r>
        <w:rPr>
          <w:rFonts w:ascii="Courier New" w:hAnsi="Courier New"/>
          <w:sz w:val="16"/>
        </w:rPr>
        <w:t>ADMIN WEB (React)</w:t>
        <w:br/>
        <w:t xml:space="preserve">        |</w:t>
        <w:br/>
        <w:t xml:space="preserve">        | HTTPS REST + Socket.IO</w:t>
        <w:br/>
        <w:t xml:space="preserve">        v</w:t>
        <w:br/>
        <w:t>NODE.JS / TYPESCRIPT BACKEND</w:t>
        <w:br/>
        <w:t xml:space="preserve">  |        |          |           |</w:t>
        <w:br/>
        <w:t xml:space="preserve">  |        |          |           +-- Device/Command Manager</w:t>
        <w:br/>
        <w:t xml:space="preserve">  |        |          +-------------- Resolver/Scheduler</w:t>
        <w:br/>
        <w:t xml:space="preserve">  |        +------------------------- Emergency Manager</w:t>
        <w:br/>
        <w:t xml:space="preserve">  +---------------------------------- Auth/Pairing/Health</w:t>
        <w:br/>
        <w:t xml:space="preserve">        |</w:t>
        <w:br/>
        <w:t xml:space="preserve">        +---- SQLite (initial deployment) / PostgreSQL (future scale)</w:t>
        <w:br/>
        <w:t xml:space="preserve">        |</w:t>
        <w:br/>
        <w:t xml:space="preserve">        +---- Media + Snapshot Storage</w:t>
        <w:br/>
        <w:t xml:space="preserve">        |</w:t>
        <w:br/>
        <w:t xml:space="preserve">        +---- Optional Redis Pub/Sub when multi-instance scaling is required</w:t>
        <w:br/>
        <w:t xml:space="preserve">        |</w:t>
        <w:br/>
        <w:t xml:space="preserve">        +---- HMS Queue Source/API/WebView integration</w:t>
        <w:br/>
        <w:t xml:space="preserve">        |</w:t>
        <w:br/>
        <w:t xml:space="preserve">        v</w:t>
        <w:br/>
        <w:t>ANDROID TV PLAYER (Flutter)</w:t>
        <w:br/>
        <w:t xml:space="preserve">  Local State + Media Cache + Watchdog + Queue Renderer</w:t>
        <w:br/>
        <w:t xml:space="preserve">  Socket Client + REST Sync + Emergency State + Telemetry</w:t>
      </w:r>
    </w:p>
    <w:p>
      <w:pPr>
        <w:spacing w:after="60"/>
      </w:pPr>
      <w:r>
        <w:t>Recommended initial database: SQLite for a single-hospital/single-backend deployment. Design the repository/data-access layer so PostgreSQL can be introduced later without rewriting business logic. Do not continue using db.json as the production database.</w:t>
      </w:r>
    </w:p>
    <w:p>
      <w:pPr>
        <w:pStyle w:val="Heading1"/>
      </w:pPr>
      <w:r>
        <w:t>5. Database Design</w:t>
      </w:r>
    </w:p>
    <w:p>
      <w:pPr>
        <w:spacing w:after="60"/>
      </w:pPr>
      <w:r>
        <w:t>Create migrations and a proper schema. Do not simply convert db.json into one giant table.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20"/>
            </w:pPr>
            <w:r>
              <w:rPr>
                <w:b/>
                <w:sz w:val="16"/>
              </w:rPr>
              <w:t>Table</w:t>
            </w:r>
          </w:p>
        </w:tc>
        <w:tc>
          <w:tcPr>
            <w:tcW w:type="dxa" w:w="3408"/>
            <w:vAlign w:val="center"/>
          </w:tcPr>
          <w:p>
            <w:pPr>
              <w:spacing w:after="20"/>
            </w:pPr>
            <w:r>
              <w:rPr>
                <w:b/>
                <w:sz w:val="16"/>
              </w:rPr>
              <w:t>Purpose</w:t>
            </w:r>
          </w:p>
        </w:tc>
        <w:tc>
          <w:tcPr>
            <w:tcW w:type="dxa" w:w="3408"/>
            <w:vAlign w:val="center"/>
          </w:tcPr>
          <w:p>
            <w:pPr>
              <w:spacing w:after="20"/>
            </w:pPr>
            <w:r>
              <w:rPr>
                <w:b/>
                <w:sz w:val="16"/>
              </w:rPr>
              <w:t>Important fields</w:t>
            </w:r>
          </w:p>
        </w:tc>
      </w:tr>
      <w:tr>
        <w:tc>
          <w:tcPr>
            <w:tcW w:type="dxa" w:w="3408"/>
            <w:vAlign w:val="top"/>
          </w:tcPr>
          <w:p>
            <w:pPr>
              <w:spacing w:after="20"/>
            </w:pPr>
            <w:r>
              <w:rPr>
                <w:sz w:val="16"/>
              </w:rPr>
              <w:t>departments</w:t>
            </w:r>
          </w:p>
        </w:tc>
        <w:tc>
          <w:tcPr>
            <w:tcW w:type="dxa" w:w="3408"/>
            <w:vAlign w:val="top"/>
          </w:tcPr>
          <w:p>
            <w:pPr>
              <w:spacing w:after="20"/>
            </w:pPr>
            <w:r>
              <w:rPr>
                <w:sz w:val="16"/>
              </w:rPr>
              <w:t>Hospital departments</w:t>
            </w:r>
          </w:p>
        </w:tc>
        <w:tc>
          <w:tcPr>
            <w:tcW w:type="dxa" w:w="3408"/>
            <w:vAlign w:val="top"/>
          </w:tcPr>
          <w:p>
            <w:pPr>
              <w:spacing w:after="20"/>
            </w:pPr>
            <w:r>
              <w:rPr>
                <w:sz w:val="16"/>
              </w:rPr>
              <w:t>id, code, name, floor, active</w:t>
            </w:r>
          </w:p>
        </w:tc>
      </w:tr>
      <w:tr>
        <w:tc>
          <w:tcPr>
            <w:tcW w:type="dxa" w:w="3408"/>
            <w:vAlign w:val="top"/>
          </w:tcPr>
          <w:p>
            <w:pPr>
              <w:spacing w:after="20"/>
            </w:pPr>
            <w:r>
              <w:rPr>
                <w:sz w:val="16"/>
              </w:rPr>
              <w:t>devices</w:t>
            </w:r>
          </w:p>
        </w:tc>
        <w:tc>
          <w:tcPr>
            <w:tcW w:type="dxa" w:w="3408"/>
            <w:vAlign w:val="top"/>
          </w:tcPr>
          <w:p>
            <w:pPr>
              <w:spacing w:after="20"/>
            </w:pPr>
            <w:r>
              <w:rPr>
                <w:sz w:val="16"/>
              </w:rPr>
              <w:t>Physical Android TV identity</w:t>
            </w:r>
          </w:p>
        </w:tc>
        <w:tc>
          <w:tcPr>
            <w:tcW w:type="dxa" w:w="3408"/>
            <w:vAlign w:val="top"/>
          </w:tcPr>
          <w:p>
            <w:pPr>
              <w:spacing w:after="20"/>
            </w:pPr>
            <w:r>
              <w:rPr>
                <w:sz w:val="16"/>
              </w:rPr>
              <w:t>id, hardwareId, model, appVersion, deviceTokenHash, lastSeenAt, status</w:t>
            </w:r>
          </w:p>
        </w:tc>
      </w:tr>
      <w:tr>
        <w:tc>
          <w:tcPr>
            <w:tcW w:type="dxa" w:w="3408"/>
            <w:vAlign w:val="top"/>
          </w:tcPr>
          <w:p>
            <w:pPr>
              <w:spacing w:after="20"/>
            </w:pPr>
            <w:r>
              <w:rPr>
                <w:sz w:val="16"/>
              </w:rPr>
              <w:t>screens</w:t>
            </w:r>
          </w:p>
        </w:tc>
        <w:tc>
          <w:tcPr>
            <w:tcW w:type="dxa" w:w="3408"/>
            <w:vAlign w:val="top"/>
          </w:tcPr>
          <w:p>
            <w:pPr>
              <w:spacing w:after="20"/>
            </w:pPr>
            <w:r>
              <w:rPr>
                <w:sz w:val="16"/>
              </w:rPr>
              <w:t>Logical display assignment</w:t>
            </w:r>
          </w:p>
        </w:tc>
        <w:tc>
          <w:tcPr>
            <w:tcW w:type="dxa" w:w="3408"/>
            <w:vAlign w:val="top"/>
          </w:tcPr>
          <w:p>
            <w:pPr>
              <w:spacing w:after="20"/>
            </w:pPr>
            <w:r>
              <w:rPr>
                <w:sz w:val="16"/>
              </w:rPr>
              <w:t>id, code, name, departmentId, deviceId, queueSource, active</w:t>
            </w:r>
          </w:p>
        </w:tc>
      </w:tr>
      <w:tr>
        <w:tc>
          <w:tcPr>
            <w:tcW w:type="dxa" w:w="3408"/>
            <w:vAlign w:val="top"/>
          </w:tcPr>
          <w:p>
            <w:pPr>
              <w:spacing w:after="20"/>
            </w:pPr>
            <w:r>
              <w:rPr>
                <w:sz w:val="16"/>
              </w:rPr>
              <w:t>pairing_sessions</w:t>
            </w:r>
          </w:p>
        </w:tc>
        <w:tc>
          <w:tcPr>
            <w:tcW w:type="dxa" w:w="3408"/>
            <w:vAlign w:val="top"/>
          </w:tcPr>
          <w:p>
            <w:pPr>
              <w:spacing w:after="20"/>
            </w:pPr>
            <w:r>
              <w:rPr>
                <w:sz w:val="16"/>
              </w:rPr>
              <w:t>Temporary onboarding</w:t>
            </w:r>
          </w:p>
        </w:tc>
        <w:tc>
          <w:tcPr>
            <w:tcW w:type="dxa" w:w="3408"/>
            <w:vAlign w:val="top"/>
          </w:tcPr>
          <w:p>
            <w:pPr>
              <w:spacing w:after="20"/>
            </w:pPr>
            <w:r>
              <w:rPr>
                <w:sz w:val="16"/>
              </w:rPr>
              <w:t>id, codeHash, expiresAt, status, deviceId, claimedAt</w:t>
            </w:r>
          </w:p>
        </w:tc>
      </w:tr>
      <w:tr>
        <w:tc>
          <w:tcPr>
            <w:tcW w:type="dxa" w:w="3408"/>
            <w:vAlign w:val="top"/>
          </w:tcPr>
          <w:p>
            <w:pPr>
              <w:spacing w:after="20"/>
            </w:pPr>
            <w:r>
              <w:rPr>
                <w:sz w:val="16"/>
              </w:rPr>
              <w:t>campaigns</w:t>
            </w:r>
          </w:p>
        </w:tc>
        <w:tc>
          <w:tcPr>
            <w:tcW w:type="dxa" w:w="3408"/>
            <w:vAlign w:val="top"/>
          </w:tcPr>
          <w:p>
            <w:pPr>
              <w:spacing w:after="20"/>
            </w:pPr>
            <w:r>
              <w:rPr>
                <w:sz w:val="16"/>
              </w:rPr>
              <w:t>Scheduling/business rules</w:t>
            </w:r>
          </w:p>
        </w:tc>
        <w:tc>
          <w:tcPr>
            <w:tcW w:type="dxa" w:w="3408"/>
            <w:vAlign w:val="top"/>
          </w:tcPr>
          <w:p>
            <w:pPr>
              <w:spacing w:after="20"/>
            </w:pPr>
            <w:r>
              <w:rPr>
                <w:sz w:val="16"/>
              </w:rPr>
              <w:t>id, name, type, priority, startAt, endAt, interval, duration, active, version</w:t>
            </w:r>
          </w:p>
        </w:tc>
      </w:tr>
      <w:tr>
        <w:tc>
          <w:tcPr>
            <w:tcW w:type="dxa" w:w="3408"/>
            <w:vAlign w:val="top"/>
          </w:tcPr>
          <w:p>
            <w:pPr>
              <w:spacing w:after="20"/>
            </w:pPr>
            <w:r>
              <w:rPr>
                <w:sz w:val="16"/>
              </w:rPr>
              <w:t>campaign_targets</w:t>
            </w:r>
          </w:p>
        </w:tc>
        <w:tc>
          <w:tcPr>
            <w:tcW w:type="dxa" w:w="3408"/>
            <w:vAlign w:val="top"/>
          </w:tcPr>
          <w:p>
            <w:pPr>
              <w:spacing w:after="20"/>
            </w:pPr>
            <w:r>
              <w:rPr>
                <w:sz w:val="16"/>
              </w:rPr>
              <w:t>Exact targeting</w:t>
            </w:r>
          </w:p>
        </w:tc>
        <w:tc>
          <w:tcPr>
            <w:tcW w:type="dxa" w:w="3408"/>
            <w:vAlign w:val="top"/>
          </w:tcPr>
          <w:p>
            <w:pPr>
              <w:spacing w:after="20"/>
            </w:pPr>
            <w:r>
              <w:rPr>
                <w:sz w:val="16"/>
              </w:rPr>
              <w:t>campaignId, targetType, targetId</w:t>
            </w:r>
          </w:p>
        </w:tc>
      </w:tr>
      <w:tr>
        <w:tc>
          <w:tcPr>
            <w:tcW w:type="dxa" w:w="3408"/>
            <w:vAlign w:val="top"/>
          </w:tcPr>
          <w:p>
            <w:pPr>
              <w:spacing w:after="20"/>
            </w:pPr>
            <w:r>
              <w:rPr>
                <w:sz w:val="16"/>
              </w:rPr>
              <w:t>media</w:t>
            </w:r>
          </w:p>
        </w:tc>
        <w:tc>
          <w:tcPr>
            <w:tcW w:type="dxa" w:w="3408"/>
            <w:vAlign w:val="top"/>
          </w:tcPr>
          <w:p>
            <w:pPr>
              <w:spacing w:after="20"/>
            </w:pPr>
            <w:r>
              <w:rPr>
                <w:sz w:val="16"/>
              </w:rPr>
              <w:t>Media metadata</w:t>
            </w:r>
          </w:p>
        </w:tc>
        <w:tc>
          <w:tcPr>
            <w:tcW w:type="dxa" w:w="3408"/>
            <w:vAlign w:val="top"/>
          </w:tcPr>
          <w:p>
            <w:pPr>
              <w:spacing w:after="20"/>
            </w:pPr>
            <w:r>
              <w:rPr>
                <w:sz w:val="16"/>
              </w:rPr>
              <w:t>id, type, title, storagePath/url, size, checksum, version, duration, active</w:t>
            </w:r>
          </w:p>
        </w:tc>
      </w:tr>
      <w:tr>
        <w:tc>
          <w:tcPr>
            <w:tcW w:type="dxa" w:w="3408"/>
            <w:vAlign w:val="top"/>
          </w:tcPr>
          <w:p>
            <w:pPr>
              <w:spacing w:after="20"/>
            </w:pPr>
            <w:r>
              <w:rPr>
                <w:sz w:val="16"/>
              </w:rPr>
              <w:t>media_manifests</w:t>
            </w:r>
          </w:p>
        </w:tc>
        <w:tc>
          <w:tcPr>
            <w:tcW w:type="dxa" w:w="3408"/>
            <w:vAlign w:val="top"/>
          </w:tcPr>
          <w:p>
            <w:pPr>
              <w:spacing w:after="20"/>
            </w:pPr>
            <w:r>
              <w:rPr>
                <w:sz w:val="16"/>
              </w:rPr>
              <w:t>Deployment version</w:t>
            </w:r>
          </w:p>
        </w:tc>
        <w:tc>
          <w:tcPr>
            <w:tcW w:type="dxa" w:w="3408"/>
            <w:vAlign w:val="top"/>
          </w:tcPr>
          <w:p>
            <w:pPr>
              <w:spacing w:after="20"/>
            </w:pPr>
            <w:r>
              <w:rPr>
                <w:sz w:val="16"/>
              </w:rPr>
              <w:t>screenId/groupId, manifestVersion, generatedAt</w:t>
            </w:r>
          </w:p>
        </w:tc>
      </w:tr>
      <w:tr>
        <w:tc>
          <w:tcPr>
            <w:tcW w:type="dxa" w:w="3408"/>
            <w:vAlign w:val="top"/>
          </w:tcPr>
          <w:p>
            <w:pPr>
              <w:spacing w:after="20"/>
            </w:pPr>
            <w:r>
              <w:rPr>
                <w:sz w:val="16"/>
              </w:rPr>
              <w:t>screen_configs</w:t>
            </w:r>
          </w:p>
        </w:tc>
        <w:tc>
          <w:tcPr>
            <w:tcW w:type="dxa" w:w="3408"/>
            <w:vAlign w:val="top"/>
          </w:tcPr>
          <w:p>
            <w:pPr>
              <w:spacing w:after="20"/>
            </w:pPr>
            <w:r>
              <w:rPr>
                <w:sz w:val="16"/>
              </w:rPr>
              <w:t>Authoritative resolved/config state</w:t>
            </w:r>
          </w:p>
        </w:tc>
        <w:tc>
          <w:tcPr>
            <w:tcW w:type="dxa" w:w="3408"/>
            <w:vAlign w:val="top"/>
          </w:tcPr>
          <w:p>
            <w:pPr>
              <w:spacing w:after="20"/>
            </w:pPr>
            <w:r>
              <w:rPr>
                <w:sz w:val="16"/>
              </w:rPr>
              <w:t>screenId, configVersion, payload, updatedAt</w:t>
            </w:r>
          </w:p>
        </w:tc>
      </w:tr>
      <w:tr>
        <w:tc>
          <w:tcPr>
            <w:tcW w:type="dxa" w:w="3408"/>
            <w:vAlign w:val="top"/>
          </w:tcPr>
          <w:p>
            <w:pPr>
              <w:spacing w:after="20"/>
            </w:pPr>
            <w:r>
              <w:rPr>
                <w:sz w:val="16"/>
              </w:rPr>
              <w:t>device_commands</w:t>
            </w:r>
          </w:p>
        </w:tc>
        <w:tc>
          <w:tcPr>
            <w:tcW w:type="dxa" w:w="3408"/>
            <w:vAlign w:val="top"/>
          </w:tcPr>
          <w:p>
            <w:pPr>
              <w:spacing w:after="20"/>
            </w:pPr>
            <w:r>
              <w:rPr>
                <w:sz w:val="16"/>
              </w:rPr>
              <w:t>Reliable device commands</w:t>
            </w:r>
          </w:p>
        </w:tc>
        <w:tc>
          <w:tcPr>
            <w:tcW w:type="dxa" w:w="3408"/>
            <w:vAlign w:val="top"/>
          </w:tcPr>
          <w:p>
            <w:pPr>
              <w:spacing w:after="20"/>
            </w:pPr>
            <w:r>
              <w:rPr>
                <w:sz w:val="16"/>
              </w:rPr>
              <w:t>id, targetScreenId, type, payload, status, createdAt, expiresAt, sentAt, receivedAt, appliedAt, error</w:t>
            </w:r>
          </w:p>
        </w:tc>
      </w:tr>
      <w:tr>
        <w:tc>
          <w:tcPr>
            <w:tcW w:type="dxa" w:w="3408"/>
            <w:vAlign w:val="top"/>
          </w:tcPr>
          <w:p>
            <w:pPr>
              <w:spacing w:after="20"/>
            </w:pPr>
            <w:r>
              <w:rPr>
                <w:sz w:val="16"/>
              </w:rPr>
              <w:t>device_heartbeats</w:t>
            </w:r>
          </w:p>
        </w:tc>
        <w:tc>
          <w:tcPr>
            <w:tcW w:type="dxa" w:w="3408"/>
            <w:vAlign w:val="top"/>
          </w:tcPr>
          <w:p>
            <w:pPr>
              <w:spacing w:after="20"/>
            </w:pPr>
            <w:r>
              <w:rPr>
                <w:sz w:val="16"/>
              </w:rPr>
              <w:t>Health history/telemetry</w:t>
            </w:r>
          </w:p>
        </w:tc>
        <w:tc>
          <w:tcPr>
            <w:tcW w:type="dxa" w:w="3408"/>
            <w:vAlign w:val="top"/>
          </w:tcPr>
          <w:p>
            <w:pPr>
              <w:spacing w:after="20"/>
            </w:pPr>
            <w:r>
              <w:rPr>
                <w:sz w:val="16"/>
              </w:rPr>
              <w:t>deviceId, timestamp, appVersion, configVersion, currentMode, queueFreshness, network/storage metrics</w:t>
            </w:r>
          </w:p>
        </w:tc>
      </w:tr>
      <w:tr>
        <w:tc>
          <w:tcPr>
            <w:tcW w:type="dxa" w:w="3408"/>
            <w:vAlign w:val="top"/>
          </w:tcPr>
          <w:p>
            <w:pPr>
              <w:spacing w:after="20"/>
            </w:pPr>
            <w:r>
              <w:rPr>
                <w:sz w:val="16"/>
              </w:rPr>
              <w:t>queue_status</w:t>
            </w:r>
          </w:p>
        </w:tc>
        <w:tc>
          <w:tcPr>
            <w:tcW w:type="dxa" w:w="3408"/>
            <w:vAlign w:val="top"/>
          </w:tcPr>
          <w:p>
            <w:pPr>
              <w:spacing w:after="20"/>
            </w:pPr>
            <w:r>
              <w:rPr>
                <w:sz w:val="16"/>
              </w:rPr>
              <w:t>Latest queue freshness/state</w:t>
            </w:r>
          </w:p>
        </w:tc>
        <w:tc>
          <w:tcPr>
            <w:tcW w:type="dxa" w:w="3408"/>
            <w:vAlign w:val="top"/>
          </w:tcPr>
          <w:p>
            <w:pPr>
              <w:spacing w:after="20"/>
            </w:pPr>
            <w:r>
              <w:rPr>
                <w:sz w:val="16"/>
              </w:rPr>
              <w:t>screenId, doctorId, token/state, sourceTimestamp, receivedAt, freshnessStatus</w:t>
            </w:r>
          </w:p>
        </w:tc>
      </w:tr>
      <w:tr>
        <w:tc>
          <w:tcPr>
            <w:tcW w:type="dxa" w:w="3408"/>
            <w:vAlign w:val="top"/>
          </w:tcPr>
          <w:p>
            <w:pPr>
              <w:spacing w:after="20"/>
            </w:pPr>
            <w:r>
              <w:rPr>
                <w:sz w:val="16"/>
              </w:rPr>
              <w:t>emergency_events</w:t>
            </w:r>
          </w:p>
        </w:tc>
        <w:tc>
          <w:tcPr>
            <w:tcW w:type="dxa" w:w="3408"/>
            <w:vAlign w:val="top"/>
          </w:tcPr>
          <w:p>
            <w:pPr>
              <w:spacing w:after="20"/>
            </w:pPr>
            <w:r>
              <w:rPr>
                <w:sz w:val="16"/>
              </w:rPr>
              <w:t>Persistent emergency state/history</w:t>
            </w:r>
          </w:p>
        </w:tc>
        <w:tc>
          <w:tcPr>
            <w:tcW w:type="dxa" w:w="3408"/>
            <w:vAlign w:val="top"/>
          </w:tcPr>
          <w:p>
            <w:pPr>
              <w:spacing w:after="20"/>
            </w:pPr>
            <w:r>
              <w:rPr>
                <w:sz w:val="16"/>
              </w:rPr>
              <w:t>id, severity, message, targetType, active, version, startedAt, endedAt</w:t>
            </w:r>
          </w:p>
        </w:tc>
      </w:tr>
      <w:tr>
        <w:tc>
          <w:tcPr>
            <w:tcW w:type="dxa" w:w="3408"/>
            <w:vAlign w:val="top"/>
          </w:tcPr>
          <w:p>
            <w:pPr>
              <w:spacing w:after="20"/>
            </w:pPr>
            <w:r>
              <w:rPr>
                <w:sz w:val="16"/>
              </w:rPr>
              <w:t>audit_logs</w:t>
            </w:r>
          </w:p>
        </w:tc>
        <w:tc>
          <w:tcPr>
            <w:tcW w:type="dxa" w:w="3408"/>
            <w:vAlign w:val="top"/>
          </w:tcPr>
          <w:p>
            <w:pPr>
              <w:spacing w:after="20"/>
            </w:pPr>
            <w:r>
              <w:rPr>
                <w:sz w:val="16"/>
              </w:rPr>
              <w:t>Admin/system actions</w:t>
            </w:r>
          </w:p>
        </w:tc>
        <w:tc>
          <w:tcPr>
            <w:tcW w:type="dxa" w:w="3408"/>
            <w:vAlign w:val="top"/>
          </w:tcPr>
          <w:p>
            <w:pPr>
              <w:spacing w:after="20"/>
            </w:pPr>
            <w:r>
              <w:rPr>
                <w:sz w:val="16"/>
              </w:rPr>
              <w:t>id, actor, action, entity, entityId, metadata, timestamp</w:t>
            </w:r>
          </w:p>
        </w:tc>
      </w:tr>
      <w:tr>
        <w:tc>
          <w:tcPr>
            <w:tcW w:type="dxa" w:w="3408"/>
            <w:vAlign w:val="top"/>
          </w:tcPr>
          <w:p>
            <w:pPr>
              <w:spacing w:after="20"/>
            </w:pPr>
            <w:r>
              <w:rPr>
                <w:sz w:val="16"/>
              </w:rPr>
              <w:t>system_versions</w:t>
            </w:r>
          </w:p>
        </w:tc>
        <w:tc>
          <w:tcPr>
            <w:tcW w:type="dxa" w:w="3408"/>
            <w:vAlign w:val="top"/>
          </w:tcPr>
          <w:p>
            <w:pPr>
              <w:spacing w:after="20"/>
            </w:pPr>
            <w:r>
              <w:rPr>
                <w:sz w:val="16"/>
              </w:rPr>
              <w:t>Global deployment/config state</w:t>
            </w:r>
          </w:p>
        </w:tc>
        <w:tc>
          <w:tcPr>
            <w:tcW w:type="dxa" w:w="3408"/>
            <w:vAlign w:val="top"/>
          </w:tcPr>
          <w:p>
            <w:pPr>
              <w:spacing w:after="20"/>
            </w:pPr>
            <w:r>
              <w:rPr>
                <w:sz w:val="16"/>
              </w:rPr>
              <w:t>key, value, updatedAt</w:t>
            </w:r>
          </w:p>
        </w:tc>
      </w:tr>
    </w:tbl>
    <w:p>
      <w:pPr>
        <w:spacing w:after="60"/>
      </w:pPr>
      <w:r>
        <w:t>Use foreign keys, unique constraints and indexes. Important indexes include screens(departmentId), devices(hardwareId), pairing_sessions(code/expiry), campaigns(active/startAt/endAt), campaign_targets(targetType,targetId), device_commands(targetScreenId,status), device_heartbeats(deviceId,timestamp), and audit_logs(timestamp).</w:t>
      </w:r>
    </w:p>
    <w:p>
      <w:pPr>
        <w:pStyle w:val="Heading1"/>
      </w:pPr>
      <w:r>
        <w:t>6. Exact TV Identity Model</w:t>
      </w:r>
    </w:p>
    <w:p>
      <w:pPr>
        <w:spacing w:after="80"/>
        <w:ind w:left="360"/>
      </w:pPr>
      <w:r>
        <w:rPr>
          <w:rFonts w:ascii="Courier New" w:hAnsi="Courier New"/>
          <w:sz w:val="16"/>
        </w:rPr>
        <w:t>deviceId        = physical Android TV/player identity</w:t>
        <w:br/>
        <w:t>screenId        = hospital display identity</w:t>
        <w:br/>
        <w:t>departmentId    = current hospital department</w:t>
        <w:br/>
        <w:t>deviceToken     = secure credential for authenticated device session</w:t>
        <w:br/>
        <w:t>appVersion      = installed APK/player version</w:t>
        <w:br/>
        <w:t>configVersion   = last applied server configuration</w:t>
        <w:br/>
        <w:t>mediaManifestVersion = last applied media manifest</w:t>
        <w:br/>
        <w:t>connectionId    = current Socket.IO session</w:t>
        <w:br/>
        <w:t>lastHeartbeatAt = latest health signal</w:t>
        <w:br/>
        <w:t>lastSyncAt      = latest successful state reconciliation</w:t>
      </w:r>
    </w:p>
    <w:p>
      <w:pPr>
        <w:spacing w:after="60"/>
      </w:pPr>
      <w:r>
        <w:t>A device may be re-paired/reassigned without creating duplicate logical screens. Reset/reinstall flows must explicitly revoke old device credentials.</w:t>
      </w:r>
    </w:p>
    <w:p>
      <w:pPr>
        <w:pStyle w:val="Heading1"/>
      </w:pPr>
      <w:r>
        <w:t>7. Version &amp; Synchronization System — Critical Fix</w:t>
      </w:r>
    </w:p>
    <w:p>
      <w:pPr>
        <w:spacing w:after="60"/>
      </w:pPr>
      <w:r>
        <w:t>This is the primary fix for the reported production issue where a new version goes live but old devices continue showing old data.</w:t>
      </w:r>
    </w:p>
    <w:p>
      <w:pPr>
        <w:spacing w:after="60"/>
      </w:pPr>
      <w:r>
        <w:t>Backend maintains authoritative versions. Every TV reports its local versions. On boot, reconnect, heartbeat, manual Sync Now, config change, or deployment change, the TV reconciles versions.</w:t>
      </w:r>
    </w:p>
    <w:p>
      <w:pPr>
        <w:spacing w:after="80"/>
        <w:ind w:left="360"/>
      </w:pPr>
      <w:r>
        <w:rPr>
          <w:rFonts w:ascii="Courier New" w:hAnsi="Courier New"/>
          <w:sz w:val="16"/>
        </w:rPr>
        <w:t>SERVER:</w:t>
        <w:br/>
        <w:t xml:space="preserve">  appMinVersion</w:t>
        <w:br/>
        <w:t xml:space="preserve">  appLatestVersion</w:t>
        <w:br/>
        <w:t xml:space="preserve">  configVersion</w:t>
        <w:br/>
        <w:t xml:space="preserve">  mediaManifestVersion</w:t>
        <w:br/>
        <w:br/>
        <w:t>TV:</w:t>
        <w:br/>
        <w:t xml:space="preserve">  appVersion</w:t>
        <w:br/>
        <w:t xml:space="preserve">  configVersion</w:t>
        <w:br/>
        <w:t xml:space="preserve">  mediaManifestVersion</w:t>
        <w:br/>
        <w:br/>
        <w:t>If server configVersion &gt; TV configVersion:</w:t>
        <w:br/>
        <w:t xml:space="preserve">    FORCE CONFIG SYNC</w:t>
        <w:br/>
        <w:t xml:space="preserve">    APPLY</w:t>
        <w:br/>
        <w:t xml:space="preserve">    ACK</w:t>
        <w:br/>
        <w:br/>
        <w:t>If server mediaManifestVersion &gt; TV mediaManifestVersion:</w:t>
        <w:br/>
        <w:t xml:space="preserve">    DOWNLOAD CHANGES</w:t>
        <w:br/>
        <w:t xml:space="preserve">    VERIFY CHECKSUM</w:t>
        <w:br/>
        <w:t xml:space="preserve">    APPLY MANIFEST</w:t>
        <w:br/>
        <w:t xml:space="preserve">    ACK</w:t>
        <w:br/>
        <w:br/>
        <w:t>If TV appVersion &lt; minimumSupportedVersion:</w:t>
        <w:br/>
        <w:t xml:space="preserve">    mark UPDATE_REQUIRED</w:t>
        <w:br/>
        <w:t xml:space="preserve">    block unsafe operation if configured as critical</w:t>
      </w:r>
    </w:p>
    <w:p>
      <w:pPr>
        <w:spacing w:after="60"/>
      </w:pPr>
      <w:r>
        <w:t>Never assume a Socket.IO config event was received. Socket events are acceleration; REST/state reconciliation is the recovery mechanism.</w:t>
      </w:r>
    </w:p>
    <w:p>
      <w:pPr>
        <w:pStyle w:val="Heading1"/>
      </w:pPr>
      <w:r>
        <w:t>8. Reliable Command System</w:t>
      </w:r>
    </w:p>
    <w:p>
      <w:pPr>
        <w:spacing w:after="60"/>
      </w:pPr>
      <w:r>
        <w:t>Every operational command must have a commandId, target, expiry and state machine.</w:t>
      </w:r>
    </w:p>
    <w:p>
      <w:pPr>
        <w:spacing w:after="80"/>
        <w:ind w:left="360"/>
      </w:pPr>
      <w:r>
        <w:rPr>
          <w:rFonts w:ascii="Courier New" w:hAnsi="Courier New"/>
          <w:sz w:val="16"/>
        </w:rPr>
        <w:t>CREATED -&gt; SENT -&gt; RECEIVED -&gt; APPLIED -&gt; ACKNOWLEDGED</w:t>
        <w:br/>
        <w:t xml:space="preserve">                         |-&gt; FAILED</w:t>
        <w:br/>
        <w:t xml:space="preserve">                         |-&gt; TIMEOUT</w:t>
        <w:br/>
        <w:t xml:space="preserve">                         |-&gt; EXPIRED</w:t>
      </w:r>
    </w:p>
    <w:p>
      <w:pPr>
        <w:spacing w:after="60"/>
      </w:pPr>
      <w:r>
        <w:t>Commands must be idempotent. The TV stores/recognizes the last processed command IDs so reconnects or duplicate Socket events cannot execute the same command twice.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Command</w:t>
            </w:r>
          </w:p>
        </w:tc>
        <w:tc>
          <w:tcPr>
            <w:tcW w:type="dxa" w:w="5112"/>
            <w:vAlign w:val="center"/>
          </w:tcPr>
          <w:p>
            <w:pPr>
              <w:spacing w:after="20"/>
            </w:pPr>
            <w:r>
              <w:rPr>
                <w:b/>
                <w:sz w:val="16"/>
              </w:rPr>
              <w:t>Use</w:t>
            </w:r>
          </w:p>
        </w:tc>
      </w:tr>
      <w:tr>
        <w:tc>
          <w:tcPr>
            <w:tcW w:type="dxa" w:w="5112"/>
            <w:vAlign w:val="top"/>
          </w:tcPr>
          <w:p>
            <w:pPr>
              <w:spacing w:after="20"/>
            </w:pPr>
            <w:r>
              <w:rPr>
                <w:sz w:val="16"/>
              </w:rPr>
              <w:t>SYNC_CONFIG</w:t>
            </w:r>
          </w:p>
        </w:tc>
        <w:tc>
          <w:tcPr>
            <w:tcW w:type="dxa" w:w="5112"/>
            <w:vAlign w:val="top"/>
          </w:tcPr>
          <w:p>
            <w:pPr>
              <w:spacing w:after="20"/>
            </w:pPr>
            <w:r>
              <w:rPr>
                <w:sz w:val="16"/>
              </w:rPr>
              <w:t>Force latest configuration</w:t>
            </w:r>
          </w:p>
        </w:tc>
      </w:tr>
      <w:tr>
        <w:tc>
          <w:tcPr>
            <w:tcW w:type="dxa" w:w="5112"/>
            <w:vAlign w:val="top"/>
          </w:tcPr>
          <w:p>
            <w:pPr>
              <w:spacing w:after="20"/>
            </w:pPr>
            <w:r>
              <w:rPr>
                <w:sz w:val="16"/>
              </w:rPr>
              <w:t>SYNC_MEDIA</w:t>
            </w:r>
          </w:p>
        </w:tc>
        <w:tc>
          <w:tcPr>
            <w:tcW w:type="dxa" w:w="5112"/>
            <w:vAlign w:val="top"/>
          </w:tcPr>
          <w:p>
            <w:pPr>
              <w:spacing w:after="20"/>
            </w:pPr>
            <w:r>
              <w:rPr>
                <w:sz w:val="16"/>
              </w:rPr>
              <w:t>Force media manifest reconciliation</w:t>
            </w:r>
          </w:p>
        </w:tc>
      </w:tr>
      <w:tr>
        <w:tc>
          <w:tcPr>
            <w:tcW w:type="dxa" w:w="5112"/>
            <w:vAlign w:val="top"/>
          </w:tcPr>
          <w:p>
            <w:pPr>
              <w:spacing w:after="20"/>
            </w:pPr>
            <w:r>
              <w:rPr>
                <w:sz w:val="16"/>
              </w:rPr>
              <w:t>RELOAD_QUEUE</w:t>
            </w:r>
          </w:p>
        </w:tc>
        <w:tc>
          <w:tcPr>
            <w:tcW w:type="dxa" w:w="5112"/>
            <w:vAlign w:val="top"/>
          </w:tcPr>
          <w:p>
            <w:pPr>
              <w:spacing w:after="20"/>
            </w:pPr>
            <w:r>
              <w:rPr>
                <w:sz w:val="16"/>
              </w:rPr>
              <w:t>Reconnect/reload queue renderer</w:t>
            </w:r>
          </w:p>
        </w:tc>
      </w:tr>
      <w:tr>
        <w:tc>
          <w:tcPr>
            <w:tcW w:type="dxa" w:w="5112"/>
            <w:vAlign w:val="top"/>
          </w:tcPr>
          <w:p>
            <w:pPr>
              <w:spacing w:after="20"/>
            </w:pPr>
            <w:r>
              <w:rPr>
                <w:sz w:val="16"/>
              </w:rPr>
              <w:t>RESTART_PLAYER</w:t>
            </w:r>
          </w:p>
        </w:tc>
        <w:tc>
          <w:tcPr>
            <w:tcW w:type="dxa" w:w="5112"/>
            <w:vAlign w:val="top"/>
          </w:tcPr>
          <w:p>
            <w:pPr>
              <w:spacing w:after="20"/>
            </w:pPr>
            <w:r>
              <w:rPr>
                <w:sz w:val="16"/>
              </w:rPr>
              <w:t>Restart Flutter player process/state safely</w:t>
            </w:r>
          </w:p>
        </w:tc>
      </w:tr>
      <w:tr>
        <w:tc>
          <w:tcPr>
            <w:tcW w:type="dxa" w:w="5112"/>
            <w:vAlign w:val="top"/>
          </w:tcPr>
          <w:p>
            <w:pPr>
              <w:spacing w:after="20"/>
            </w:pPr>
            <w:r>
              <w:rPr>
                <w:sz w:val="16"/>
              </w:rPr>
              <w:t>CLEAR_CACHE</w:t>
            </w:r>
          </w:p>
        </w:tc>
        <w:tc>
          <w:tcPr>
            <w:tcW w:type="dxa" w:w="5112"/>
            <w:vAlign w:val="top"/>
          </w:tcPr>
          <w:p>
            <w:pPr>
              <w:spacing w:after="20"/>
            </w:pPr>
            <w:r>
              <w:rPr>
                <w:sz w:val="16"/>
              </w:rPr>
              <w:t>Clear controlled cache and resync</w:t>
            </w:r>
          </w:p>
        </w:tc>
      </w:tr>
      <w:tr>
        <w:tc>
          <w:tcPr>
            <w:tcW w:type="dxa" w:w="5112"/>
            <w:vAlign w:val="top"/>
          </w:tcPr>
          <w:p>
            <w:pPr>
              <w:spacing w:after="20"/>
            </w:pPr>
            <w:r>
              <w:rPr>
                <w:sz w:val="16"/>
              </w:rPr>
              <w:t>PLAY_CAMPAIGN</w:t>
            </w:r>
          </w:p>
        </w:tc>
        <w:tc>
          <w:tcPr>
            <w:tcW w:type="dxa" w:w="5112"/>
            <w:vAlign w:val="top"/>
          </w:tcPr>
          <w:p>
            <w:pPr>
              <w:spacing w:after="20"/>
            </w:pPr>
            <w:r>
              <w:rPr>
                <w:sz w:val="16"/>
              </w:rPr>
              <w:t>Target a specific campaign/media state</w:t>
            </w:r>
          </w:p>
        </w:tc>
      </w:tr>
      <w:tr>
        <w:tc>
          <w:tcPr>
            <w:tcW w:type="dxa" w:w="5112"/>
            <w:vAlign w:val="top"/>
          </w:tcPr>
          <w:p>
            <w:pPr>
              <w:spacing w:after="20"/>
            </w:pPr>
            <w:r>
              <w:rPr>
                <w:sz w:val="16"/>
              </w:rPr>
              <w:t>STOP_CAMPAIGN</w:t>
            </w:r>
          </w:p>
        </w:tc>
        <w:tc>
          <w:tcPr>
            <w:tcW w:type="dxa" w:w="5112"/>
            <w:vAlign w:val="top"/>
          </w:tcPr>
          <w:p>
            <w:pPr>
              <w:spacing w:after="20"/>
            </w:pPr>
            <w:r>
              <w:rPr>
                <w:sz w:val="16"/>
              </w:rPr>
              <w:t>Stop targeted playback</w:t>
            </w:r>
          </w:p>
        </w:tc>
      </w:tr>
      <w:tr>
        <w:tc>
          <w:tcPr>
            <w:tcW w:type="dxa" w:w="5112"/>
            <w:vAlign w:val="top"/>
          </w:tcPr>
          <w:p>
            <w:pPr>
              <w:spacing w:after="20"/>
            </w:pPr>
            <w:r>
              <w:rPr>
                <w:sz w:val="16"/>
              </w:rPr>
              <w:t>EMERGENCY_START</w:t>
            </w:r>
          </w:p>
        </w:tc>
        <w:tc>
          <w:tcPr>
            <w:tcW w:type="dxa" w:w="5112"/>
            <w:vAlign w:val="top"/>
          </w:tcPr>
          <w:p>
            <w:pPr>
              <w:spacing w:after="20"/>
            </w:pPr>
            <w:r>
              <w:rPr>
                <w:sz w:val="16"/>
              </w:rPr>
              <w:t>Start persistent emergency state</w:t>
            </w:r>
          </w:p>
        </w:tc>
      </w:tr>
      <w:tr>
        <w:tc>
          <w:tcPr>
            <w:tcW w:type="dxa" w:w="5112"/>
            <w:vAlign w:val="top"/>
          </w:tcPr>
          <w:p>
            <w:pPr>
              <w:spacing w:after="20"/>
            </w:pPr>
            <w:r>
              <w:rPr>
                <w:sz w:val="16"/>
              </w:rPr>
              <w:t>EMERGENCY_CLEAR</w:t>
            </w:r>
          </w:p>
        </w:tc>
        <w:tc>
          <w:tcPr>
            <w:tcW w:type="dxa" w:w="5112"/>
            <w:vAlign w:val="top"/>
          </w:tcPr>
          <w:p>
            <w:pPr>
              <w:spacing w:after="20"/>
            </w:pPr>
            <w:r>
              <w:rPr>
                <w:sz w:val="16"/>
              </w:rPr>
              <w:t>Clear emergency state</w:t>
            </w:r>
          </w:p>
        </w:tc>
      </w:tr>
      <w:tr>
        <w:tc>
          <w:tcPr>
            <w:tcW w:type="dxa" w:w="5112"/>
            <w:vAlign w:val="top"/>
          </w:tcPr>
          <w:p>
            <w:pPr>
              <w:spacing w:after="20"/>
            </w:pPr>
            <w:r>
              <w:rPr>
                <w:sz w:val="16"/>
              </w:rPr>
              <w:t>TAKE_SNAPSHOT</w:t>
            </w:r>
          </w:p>
        </w:tc>
        <w:tc>
          <w:tcPr>
            <w:tcW w:type="dxa" w:w="5112"/>
            <w:vAlign w:val="top"/>
          </w:tcPr>
          <w:p>
            <w:pPr>
              <w:spacing w:after="20"/>
            </w:pPr>
            <w:r>
              <w:rPr>
                <w:sz w:val="16"/>
              </w:rPr>
              <w:t>Request one diagnostic snapshot</w:t>
            </w:r>
          </w:p>
        </w:tc>
      </w:tr>
      <w:tr>
        <w:tc>
          <w:tcPr>
            <w:tcW w:type="dxa" w:w="5112"/>
            <w:vAlign w:val="top"/>
          </w:tcPr>
          <w:p>
            <w:pPr>
              <w:spacing w:after="20"/>
            </w:pPr>
            <w:r>
              <w:rPr>
                <w:sz w:val="16"/>
              </w:rPr>
              <w:t>UPDATE_APP</w:t>
            </w:r>
          </w:p>
        </w:tc>
        <w:tc>
          <w:tcPr>
            <w:tcW w:type="dxa" w:w="5112"/>
            <w:vAlign w:val="top"/>
          </w:tcPr>
          <w:p>
            <w:pPr>
              <w:spacing w:after="20"/>
            </w:pPr>
            <w:r>
              <w:rPr>
                <w:sz w:val="16"/>
              </w:rPr>
              <w:t>Start controlled APK update flow if supported</w:t>
            </w:r>
          </w:p>
        </w:tc>
      </w:tr>
    </w:tbl>
    <w:p>
      <w:pPr>
        <w:pStyle w:val="Heading1"/>
      </w:pPr>
      <w:r>
        <w:t>9. Exact Targeting</w:t>
      </w:r>
    </w:p>
    <w:p>
      <w:pPr>
        <w:spacing w:after="60"/>
      </w:pPr>
      <w:r>
        <w:t>All campaigns and commands must support explicit target types.</w:t>
      </w:r>
    </w:p>
    <w:p>
      <w:pPr>
        <w:spacing w:after="80"/>
        <w:ind w:left="360"/>
      </w:pPr>
      <w:r>
        <w:rPr>
          <w:rFonts w:ascii="Courier New" w:hAnsi="Courier New"/>
          <w:sz w:val="16"/>
        </w:rPr>
        <w:t>targetType = ALL | DEPARTMENT | SCREEN</w:t>
        <w:br/>
        <w:t>targetIds  = [...]</w:t>
        <w:br/>
      </w:r>
    </w:p>
    <w:p>
      <w:pPr>
        <w:spacing w:after="60"/>
      </w:pPr>
      <w:r>
        <w:t>Examples: one TV = SCREEN + [SCR-OPD-TV-02]; one department = DEPARTMENT + [DEP-OPD]; hospital-wide = ALL.</w:t>
      </w:r>
    </w:p>
    <w:p>
      <w:pPr>
        <w:spacing w:after="60"/>
      </w:pPr>
      <w:r>
        <w:t>Admin must show a tree of Department → Screens and allow exact selection. A targeted operation must display the resolved target list before confirmation and the resulting per-device delivery state afterward.</w:t>
      </w:r>
    </w:p>
    <w:p>
      <w:pPr>
        <w:pStyle w:val="Heading1"/>
      </w:pPr>
      <w:r>
        <w:t>10. Admin Dashboard — Production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Module</w:t>
            </w:r>
          </w:p>
        </w:tc>
        <w:tc>
          <w:tcPr>
            <w:tcW w:type="dxa" w:w="5112"/>
            <w:vAlign w:val="center"/>
          </w:tcPr>
          <w:p>
            <w:pPr>
              <w:spacing w:after="20"/>
            </w:pPr>
            <w:r>
              <w:rPr>
                <w:b/>
                <w:sz w:val="16"/>
              </w:rPr>
              <w:t>Required capabilities</w:t>
            </w:r>
          </w:p>
        </w:tc>
      </w:tr>
      <w:tr>
        <w:tc>
          <w:tcPr>
            <w:tcW w:type="dxa" w:w="5112"/>
            <w:vAlign w:val="top"/>
          </w:tcPr>
          <w:p>
            <w:pPr>
              <w:spacing w:after="20"/>
            </w:pPr>
            <w:r>
              <w:rPr>
                <w:sz w:val="16"/>
              </w:rPr>
              <w:t>Dashboard</w:t>
            </w:r>
          </w:p>
        </w:tc>
        <w:tc>
          <w:tcPr>
            <w:tcW w:type="dxa" w:w="5112"/>
            <w:vAlign w:val="top"/>
          </w:tcPr>
          <w:p>
            <w:pPr>
              <w:spacing w:after="20"/>
            </w:pPr>
            <w:r>
              <w:rPr>
                <w:sz w:val="16"/>
              </w:rPr>
              <w:t>Total TVs, online/degraded/offline, sync failures, outdated apps, stale queues, active emergency, pending commands</w:t>
            </w:r>
          </w:p>
        </w:tc>
      </w:tr>
      <w:tr>
        <w:tc>
          <w:tcPr>
            <w:tcW w:type="dxa" w:w="5112"/>
            <w:vAlign w:val="top"/>
          </w:tcPr>
          <w:p>
            <w:pPr>
              <w:spacing w:after="20"/>
            </w:pPr>
            <w:r>
              <w:rPr>
                <w:sz w:val="16"/>
              </w:rPr>
              <w:t>Screen Manager</w:t>
            </w:r>
          </w:p>
        </w:tc>
        <w:tc>
          <w:tcPr>
            <w:tcW w:type="dxa" w:w="5112"/>
            <w:vAlign w:val="top"/>
          </w:tcPr>
          <w:p>
            <w:pPr>
              <w:spacing w:after="20"/>
            </w:pPr>
            <w:r>
              <w:rPr>
                <w:sz w:val="16"/>
              </w:rPr>
              <w:t>Department tree, individual TV cards, search, filters, exact targeting, pairing/revoke/reassign</w:t>
            </w:r>
          </w:p>
        </w:tc>
      </w:tr>
      <w:tr>
        <w:tc>
          <w:tcPr>
            <w:tcW w:type="dxa" w:w="5112"/>
            <w:vAlign w:val="top"/>
          </w:tcPr>
          <w:p>
            <w:pPr>
              <w:spacing w:after="20"/>
            </w:pPr>
            <w:r>
              <w:rPr>
                <w:sz w:val="16"/>
              </w:rPr>
              <w:t>TV Detail</w:t>
            </w:r>
          </w:p>
        </w:tc>
        <w:tc>
          <w:tcPr>
            <w:tcW w:type="dxa" w:w="5112"/>
            <w:vAlign w:val="top"/>
          </w:tcPr>
          <w:p>
            <w:pPr>
              <w:spacing w:after="20"/>
            </w:pPr>
            <w:r>
              <w:rPr>
                <w:sz w:val="16"/>
              </w:rPr>
              <w:t>Online state, connection, app/config/media versions, last heartbeat, queue freshness, current content, storage/network, last commands, logs</w:t>
            </w:r>
          </w:p>
        </w:tc>
      </w:tr>
      <w:tr>
        <w:tc>
          <w:tcPr>
            <w:tcW w:type="dxa" w:w="5112"/>
            <w:vAlign w:val="top"/>
          </w:tcPr>
          <w:p>
            <w:pPr>
              <w:spacing w:after="20"/>
            </w:pPr>
            <w:r>
              <w:rPr>
                <w:sz w:val="16"/>
              </w:rPr>
              <w:t>Command Center</w:t>
            </w:r>
          </w:p>
        </w:tc>
        <w:tc>
          <w:tcPr>
            <w:tcW w:type="dxa" w:w="5112"/>
            <w:vAlign w:val="top"/>
          </w:tcPr>
          <w:p>
            <w:pPr>
              <w:spacing w:after="20"/>
            </w:pPr>
            <w:r>
              <w:rPr>
                <w:sz w:val="16"/>
              </w:rPr>
              <w:t>Sync, reload queue, restart, clear cache, targeted campaign, snapshot, emergency, with command ACK status</w:t>
            </w:r>
          </w:p>
        </w:tc>
      </w:tr>
      <w:tr>
        <w:tc>
          <w:tcPr>
            <w:tcW w:type="dxa" w:w="5112"/>
            <w:vAlign w:val="top"/>
          </w:tcPr>
          <w:p>
            <w:pPr>
              <w:spacing w:after="20"/>
            </w:pPr>
            <w:r>
              <w:rPr>
                <w:sz w:val="16"/>
              </w:rPr>
              <w:t>Campaigns</w:t>
            </w:r>
          </w:p>
        </w:tc>
        <w:tc>
          <w:tcPr>
            <w:tcW w:type="dxa" w:w="5112"/>
            <w:vAlign w:val="top"/>
          </w:tcPr>
          <w:p>
            <w:pPr>
              <w:spacing w:after="20"/>
            </w:pPr>
            <w:r>
              <w:rPr>
                <w:sz w:val="16"/>
              </w:rPr>
              <w:t>Create/edit/schedule, global/department/screen targeting, priority, interval, duration, preview, activation/deactivation</w:t>
            </w:r>
          </w:p>
        </w:tc>
      </w:tr>
      <w:tr>
        <w:tc>
          <w:tcPr>
            <w:tcW w:type="dxa" w:w="5112"/>
            <w:vAlign w:val="top"/>
          </w:tcPr>
          <w:p>
            <w:pPr>
              <w:spacing w:after="20"/>
            </w:pPr>
            <w:r>
              <w:rPr>
                <w:sz w:val="16"/>
              </w:rPr>
              <w:t>Media</w:t>
            </w:r>
          </w:p>
        </w:tc>
        <w:tc>
          <w:tcPr>
            <w:tcW w:type="dxa" w:w="5112"/>
            <w:vAlign w:val="top"/>
          </w:tcPr>
          <w:p>
            <w:pPr>
              <w:spacing w:after="20"/>
            </w:pPr>
            <w:r>
              <w:rPr>
                <w:sz w:val="16"/>
              </w:rPr>
              <w:t>Upload, metadata, checksum, version, storage state, usage, replace/archive/delete safely</w:t>
            </w:r>
          </w:p>
        </w:tc>
      </w:tr>
      <w:tr>
        <w:tc>
          <w:tcPr>
            <w:tcW w:type="dxa" w:w="5112"/>
            <w:vAlign w:val="top"/>
          </w:tcPr>
          <w:p>
            <w:pPr>
              <w:spacing w:after="20"/>
            </w:pPr>
            <w:r>
              <w:rPr>
                <w:sz w:val="16"/>
              </w:rPr>
              <w:t>Emergency</w:t>
            </w:r>
          </w:p>
        </w:tc>
        <w:tc>
          <w:tcPr>
            <w:tcW w:type="dxa" w:w="5112"/>
            <w:vAlign w:val="top"/>
          </w:tcPr>
          <w:p>
            <w:pPr>
              <w:spacing w:after="20"/>
            </w:pPr>
            <w:r>
              <w:rPr>
                <w:sz w:val="16"/>
              </w:rPr>
              <w:t>Create, target, activate, persistent state, acknowledgement, clear, full audit history</w:t>
            </w:r>
          </w:p>
        </w:tc>
      </w:tr>
      <w:tr>
        <w:tc>
          <w:tcPr>
            <w:tcW w:type="dxa" w:w="5112"/>
            <w:vAlign w:val="top"/>
          </w:tcPr>
          <w:p>
            <w:pPr>
              <w:spacing w:after="20"/>
            </w:pPr>
            <w:r>
              <w:rPr>
                <w:sz w:val="16"/>
              </w:rPr>
              <w:t>Live Monitoring</w:t>
            </w:r>
          </w:p>
        </w:tc>
        <w:tc>
          <w:tcPr>
            <w:tcW w:type="dxa" w:w="5112"/>
            <w:vAlign w:val="top"/>
          </w:tcPr>
          <w:p>
            <w:pPr>
              <w:spacing w:after="20"/>
            </w:pPr>
            <w:r>
              <w:rPr>
                <w:sz w:val="16"/>
              </w:rPr>
              <w:t>Latest snapshot, snapshot timestamp, device status; on-demand snapshot preferred over constant Base64 streaming</w:t>
            </w:r>
          </w:p>
        </w:tc>
      </w:tr>
      <w:tr>
        <w:tc>
          <w:tcPr>
            <w:tcW w:type="dxa" w:w="5112"/>
            <w:vAlign w:val="top"/>
          </w:tcPr>
          <w:p>
            <w:pPr>
              <w:spacing w:after="20"/>
            </w:pPr>
            <w:r>
              <w:rPr>
                <w:sz w:val="16"/>
              </w:rPr>
              <w:t>Pairing</w:t>
            </w:r>
          </w:p>
        </w:tc>
        <w:tc>
          <w:tcPr>
            <w:tcW w:type="dxa" w:w="5112"/>
            <w:vAlign w:val="top"/>
          </w:tcPr>
          <w:p>
            <w:pPr>
              <w:spacing w:after="20"/>
            </w:pPr>
            <w:r>
              <w:rPr>
                <w:sz w:val="16"/>
              </w:rPr>
              <w:t>6-digit onboarding, expiry, one-time claim, device metadata, revoke old pairing</w:t>
            </w:r>
          </w:p>
        </w:tc>
      </w:tr>
      <w:tr>
        <w:tc>
          <w:tcPr>
            <w:tcW w:type="dxa" w:w="5112"/>
            <w:vAlign w:val="top"/>
          </w:tcPr>
          <w:p>
            <w:pPr>
              <w:spacing w:after="20"/>
            </w:pPr>
            <w:r>
              <w:rPr>
                <w:sz w:val="16"/>
              </w:rPr>
              <w:t>Logs</w:t>
            </w:r>
          </w:p>
        </w:tc>
        <w:tc>
          <w:tcPr>
            <w:tcW w:type="dxa" w:w="5112"/>
            <w:vAlign w:val="top"/>
          </w:tcPr>
          <w:p>
            <w:pPr>
              <w:spacing w:after="20"/>
            </w:pPr>
            <w:r>
              <w:rPr>
                <w:sz w:val="16"/>
              </w:rPr>
              <w:t>Device events, commands, errors, sync history, audit history</w:t>
            </w:r>
          </w:p>
        </w:tc>
      </w:tr>
      <w:tr>
        <w:tc>
          <w:tcPr>
            <w:tcW w:type="dxa" w:w="5112"/>
            <w:vAlign w:val="top"/>
          </w:tcPr>
          <w:p>
            <w:pPr>
              <w:spacing w:after="20"/>
            </w:pPr>
            <w:r>
              <w:rPr>
                <w:sz w:val="16"/>
              </w:rPr>
              <w:t>System Settings</w:t>
            </w:r>
          </w:p>
        </w:tc>
        <w:tc>
          <w:tcPr>
            <w:tcW w:type="dxa" w:w="5112"/>
            <w:vAlign w:val="top"/>
          </w:tcPr>
          <w:p>
            <w:pPr>
              <w:spacing w:after="20"/>
            </w:pPr>
            <w:r>
              <w:rPr>
                <w:sz w:val="16"/>
              </w:rPr>
              <w:t>minimum app version, latest app version, heartbeat thresholds, snapshot settings, emergency policies</w:t>
            </w:r>
          </w:p>
        </w:tc>
      </w:tr>
    </w:tbl>
    <w:p>
      <w:pPr>
        <w:pStyle w:val="Heading1"/>
      </w:pPr>
      <w:r>
        <w:t>11. Device Status Model</w:t>
      </w:r>
    </w:p>
    <w:p>
      <w:pPr>
        <w:spacing w:after="60"/>
      </w:pPr>
      <w:r>
        <w:t>Do not use only ONLINE/OFFLINE.</w:t>
      </w:r>
    </w:p>
    <w:p>
      <w:pPr>
        <w:spacing w:after="80"/>
        <w:ind w:left="360"/>
      </w:pPr>
      <w:r>
        <w:rPr>
          <w:rFonts w:ascii="Courier New" w:hAnsi="Courier New"/>
          <w:sz w:val="16"/>
        </w:rPr>
        <w:t>PAIRING</w:t>
        <w:br/>
        <w:t>SYNCING</w:t>
        <w:br/>
        <w:t>ONLINE</w:t>
        <w:br/>
        <w:t>DEGRADED</w:t>
        <w:br/>
        <w:t>OFFLINE</w:t>
        <w:br/>
        <w:t>UPDATE_REQUIRED</w:t>
        <w:br/>
        <w:t>QUEUE_STALE</w:t>
        <w:br/>
        <w:t>EMERGENCY</w:t>
        <w:br/>
        <w:t>ERROR</w:t>
        <w:br/>
        <w:t>RECOVERING</w:t>
      </w:r>
    </w:p>
    <w:p>
      <w:pPr>
        <w:spacing w:after="60"/>
      </w:pPr>
      <w:r>
        <w:t>Suggested default heartbeat interpretation: ONLINE when recent; DEGRADED after a configurable grace period; OFFLINE after the configured offline threshold. Do not hard-code thresholds into UI logic; keep them server-configurable.</w:t>
      </w:r>
    </w:p>
    <w:p>
      <w:pPr>
        <w:pStyle w:val="Heading1"/>
      </w:pPr>
      <w:r>
        <w:t>12. Heartbeat &amp; Health Telemetry</w:t>
      </w:r>
    </w:p>
    <w:p>
      <w:pPr>
        <w:spacing w:after="60"/>
      </w:pPr>
      <w:r>
        <w:t>The existing document uses a 15-second heartbeat and marks a TV offline after more than 60 seconds. fileciteturn0file0L471-L474 V2 should preserve the concept but make thresholds configurable and add health information.</w:t>
      </w:r>
    </w:p>
    <w:p>
      <w:pPr>
        <w:spacing w:after="80"/>
        <w:ind w:left="360"/>
      </w:pPr>
      <w:r>
        <w:rPr>
          <w:rFonts w:ascii="Courier New" w:hAnsi="Courier New"/>
          <w:sz w:val="16"/>
        </w:rPr>
        <w:t>heartbeat payload:</w:t>
        <w:br/>
        <w:t>deviceId</w:t>
        <w:br/>
        <w:t>screenId</w:t>
        <w:br/>
        <w:t>appVersion</w:t>
        <w:br/>
        <w:t>configVersion</w:t>
        <w:br/>
        <w:t>mediaManifestVersion</w:t>
        <w:br/>
        <w:t>currentMode</w:t>
        <w:br/>
        <w:t>currentContentId</w:t>
        <w:br/>
        <w:t>queueConnected</w:t>
        <w:br/>
        <w:t>queueLastUpdateAt</w:t>
        <w:br/>
        <w:t>networkConnected</w:t>
        <w:br/>
        <w:t>networkQuality</w:t>
        <w:br/>
        <w:t>storageFree</w:t>
        <w:br/>
        <w:t>playerUptime</w:t>
        <w:br/>
        <w:t>lastCommandId</w:t>
        <w:br/>
        <w:t>timestamp</w:t>
      </w:r>
    </w:p>
    <w:p>
      <w:pPr>
        <w:spacing w:after="60"/>
      </w:pPr>
      <w:r>
        <w:t>Heartbeat is not the only source of truth. A successful Socket connection, command ACK, config sync and REST health check may also update device health.</w:t>
      </w:r>
    </w:p>
    <w:p>
      <w:pPr>
        <w:pStyle w:val="Heading1"/>
      </w:pPr>
      <w:r>
        <w:t>13. Queue Reliability</w:t>
      </w:r>
    </w:p>
    <w:p>
      <w:pPr>
        <w:spacing w:after="60"/>
      </w:pPr>
      <w:r>
        <w:t>The existing system embeds the HMS doctor queue webpage in WebView and relies on the HMS WebSocket for continuous updates. fileciteturn0file0L246-L248</w:t>
      </w:r>
    </w:p>
    <w:p>
      <w:pPr>
        <w:spacing w:after="60"/>
      </w:pPr>
      <w:r>
        <w:t>For V2, if an official/structured HMS queue API is available, prefer receiving structured queue data and rendering it natively. If the HMS webpage/WebView must remain, add a queue watchdog.</w:t>
      </w:r>
    </w:p>
    <w:p>
      <w:pPr>
        <w:spacing w:after="80"/>
        <w:ind w:left="360"/>
      </w:pPr>
      <w:r>
        <w:rPr>
          <w:rFonts w:ascii="Courier New" w:hAnsi="Courier New"/>
          <w:sz w:val="16"/>
        </w:rPr>
        <w:t>Track:</w:t>
        <w:br/>
        <w:t>lastPageLoadAt</w:t>
        <w:br/>
        <w:t>lastQueueUpdateAt</w:t>
        <w:br/>
        <w:t>queueSocketConnected</w:t>
        <w:br/>
        <w:t>currentToken</w:t>
        <w:br/>
        <w:t>queueDataAge</w:t>
        <w:br/>
        <w:br/>
        <w:t>If queue data exceeds configured freshness threshold:</w:t>
        <w:br/>
        <w:t xml:space="preserve">    mark QUEUE_STALE</w:t>
        <w:br/>
        <w:t xml:space="preserve">    attempt reconnect</w:t>
        <w:br/>
        <w:t xml:space="preserve">    reload WebView</w:t>
        <w:br/>
        <w:t xml:space="preserve">    reinitialize WebView if required</w:t>
        <w:br/>
        <w:t xml:space="preserve">    report failure to backend</w:t>
      </w:r>
    </w:p>
    <w:p>
      <w:pPr>
        <w:spacing w:after="60"/>
      </w:pPr>
      <w:r>
        <w:t>Never silently label stale cached queue data as LIVE.</w:t>
      </w:r>
    </w:p>
    <w:p>
      <w:pPr>
        <w:pStyle w:val="Heading1"/>
      </w:pPr>
      <w:r>
        <w:t>14. Display Engine State Machine</w:t>
      </w:r>
    </w:p>
    <w:p>
      <w:pPr>
        <w:spacing w:after="80"/>
        <w:ind w:left="360"/>
      </w:pPr>
      <w:r>
        <w:rPr>
          <w:rFonts w:ascii="Courier New" w:hAnsi="Courier New"/>
          <w:sz w:val="16"/>
        </w:rPr>
        <w:t>BOOT</w:t>
        <w:br/>
        <w:t xml:space="preserve">  -&gt; AUTHENTICATE</w:t>
        <w:br/>
        <w:t xml:space="preserve">  -&gt; SYNCING</w:t>
        <w:br/>
        <w:t xml:space="preserve">  -&gt; READY</w:t>
        <w:br/>
        <w:t xml:space="preserve">  -&gt; QUEUE</w:t>
        <w:br/>
        <w:t xml:space="preserve">  -&gt; AD_PLAYBACK</w:t>
        <w:br/>
        <w:t xml:space="preserve">  -&gt; QUEUE</w:t>
        <w:br/>
        <w:br/>
        <w:t>Any normal state -&gt; EMERGENCY when active target matches</w:t>
        <w:br/>
        <w:br/>
        <w:t>On network loss:</w:t>
        <w:br/>
        <w:t xml:space="preserve">  -&gt; OFFLINE/DEGRADED</w:t>
        <w:br/>
        <w:t xml:space="preserve">  -&gt; continue safe cached media/config</w:t>
        <w:br/>
        <w:t xml:space="preserve">  -&gt; reconnect</w:t>
        <w:br/>
        <w:t xml:space="preserve">  -&gt; SYNCING</w:t>
        <w:br/>
        <w:t xml:space="preserve">  -&gt; READY/QUEUE</w:t>
        <w:br/>
        <w:br/>
        <w:t>On WebView failure:</w:t>
        <w:br/>
        <w:t xml:space="preserve">  -&gt; RECOVERING</w:t>
        <w:br/>
        <w:t xml:space="preserve">  -&gt; reload</w:t>
        <w:br/>
        <w:t xml:space="preserve">  -&gt; reinitialize</w:t>
        <w:br/>
        <w:t xml:space="preserve">  -&gt; QUEUE_STALE/ERROR if recovery fails</w:t>
      </w:r>
    </w:p>
    <w:p>
      <w:pPr>
        <w:spacing w:after="60"/>
      </w:pPr>
      <w:r>
        <w:t>Transitions must be explicit and testable. Avoid scattered timers and independent boolean flags controlling display state.</w:t>
      </w:r>
    </w:p>
    <w:p>
      <w:pPr>
        <w:pStyle w:val="Heading1"/>
      </w:pPr>
      <w:r>
        <w:t>15. Emergency Architecture</w:t>
      </w:r>
    </w:p>
    <w:p>
      <w:pPr>
        <w:spacing w:after="60"/>
      </w:pPr>
      <w:r>
        <w:t>Emergency must be a persistent state, not only a one-time Socket.IO event.</w:t>
      </w:r>
    </w:p>
    <w:p>
      <w:pPr>
        <w:spacing w:after="80"/>
        <w:ind w:left="360"/>
      </w:pPr>
      <w:r>
        <w:rPr>
          <w:rFonts w:ascii="Courier New" w:hAnsi="Courier New"/>
          <w:sz w:val="16"/>
        </w:rPr>
        <w:t>Emergency record:</w:t>
        <w:br/>
        <w:t>id</w:t>
        <w:br/>
        <w:t>version</w:t>
        <w:br/>
        <w:t>severity</w:t>
        <w:br/>
        <w:t>message</w:t>
        <w:br/>
        <w:t>targetType</w:t>
        <w:br/>
        <w:t>targetIds</w:t>
        <w:br/>
        <w:t>active</w:t>
        <w:br/>
        <w:t>startedAt</w:t>
        <w:br/>
        <w:t>endedAt</w:t>
        <w:br/>
        <w:br/>
        <w:t>Socket.IO = fast notification</w:t>
        <w:br/>
        <w:t>REST/state API = source of truth</w:t>
        <w:br/>
        <w:t>TV reconnect = state reconciliation</w:t>
      </w:r>
    </w:p>
    <w:p>
      <w:pPr>
        <w:spacing w:after="60"/>
      </w:pPr>
      <w:r>
        <w:t>If a TV misses the event, reconnecting must retrieve the current emergency state. Clearing an emergency must also be state-based and versioned.</w:t>
      </w:r>
    </w:p>
    <w:p>
      <w:pPr>
        <w:pStyle w:val="Heading1"/>
      </w:pPr>
      <w:r>
        <w:t>16. Media Management</w:t>
      </w:r>
    </w:p>
    <w:p>
      <w:pPr>
        <w:spacing w:after="60"/>
      </w:pPr>
      <w:r>
        <w:t>Keep media binaries outside the relational database. The existing document already stores media files on disk and keeps lightweight metadata in the JSON database. fileciteturn0file0L65-L74 V2 keeps the same separation but adds checksums, versions and deployment manifests.</w:t>
      </w:r>
    </w:p>
    <w:p>
      <w:pPr>
        <w:spacing w:after="80"/>
        <w:ind w:left="360"/>
      </w:pPr>
      <w:r>
        <w:rPr>
          <w:rFonts w:ascii="Courier New" w:hAnsi="Courier New"/>
          <w:sz w:val="16"/>
        </w:rPr>
        <w:t>media:</w:t>
        <w:br/>
        <w:t>id</w:t>
        <w:br/>
        <w:t>version</w:t>
        <w:br/>
        <w:t>checksum (SHA-256)</w:t>
        <w:br/>
        <w:t>size</w:t>
        <w:br/>
        <w:t>type</w:t>
        <w:br/>
        <w:t>duration</w:t>
        <w:br/>
        <w:t>storagePath</w:t>
        <w:br/>
        <w:t>active</w:t>
        <w:br/>
        <w:br/>
        <w:t>TV:</w:t>
        <w:br/>
        <w:t>compare manifest</w:t>
        <w:br/>
        <w:t>download only missing/changed files</w:t>
        <w:br/>
        <w:t>verify checksum</w:t>
        <w:br/>
        <w:t>atomically replace old file</w:t>
        <w:br/>
        <w:t>ack manifest version</w:t>
      </w:r>
    </w:p>
    <w:p>
      <w:pPr>
        <w:spacing w:after="60"/>
      </w:pPr>
      <w:r>
        <w:t>Use resumable downloads/range requests for large files where supported. Never delete a media file still referenced by an active configuration.</w:t>
      </w:r>
    </w:p>
    <w:p>
      <w:pPr>
        <w:pStyle w:val="Heading1"/>
      </w:pPr>
      <w:r>
        <w:t>17. Snapshot / Remote Monitoring</w:t>
      </w:r>
    </w:p>
    <w:p>
      <w:pPr>
        <w:spacing w:after="60"/>
      </w:pPr>
      <w:r>
        <w:t>The current architecture captures a rendered frame every 10–15 seconds, encodes it as Base64, stores latestSnapshot in db.json and broadcasts it to the admin. fileciteturn0file0L283-L296</w:t>
      </w:r>
    </w:p>
    <w:p>
      <w:pPr>
        <w:spacing w:after="60"/>
      </w:pPr>
      <w:r>
        <w:t>V2 should not store Base64 images in the database.</w:t>
      </w:r>
    </w:p>
    <w:p>
      <w:pPr>
        <w:spacing w:after="80"/>
        <w:ind w:left="360"/>
      </w:pPr>
      <w:r>
        <w:rPr>
          <w:rFonts w:ascii="Courier New" w:hAnsi="Courier New"/>
          <w:sz w:val="16"/>
        </w:rPr>
        <w:t>TV -&gt; compressed JPEG -&gt; storage</w:t>
        <w:br/>
        <w:t>DB -&gt; snapshotPath + capturedAt + size + checksum</w:t>
        <w:br/>
        <w:t>Admin -&gt; latest snapshot URL</w:t>
        <w:br/>
        <w:t>Optional on-demand snapshot command for troubleshooting</w:t>
      </w:r>
    </w:p>
    <w:p>
      <w:pPr>
        <w:spacing w:after="60"/>
      </w:pPr>
      <w:r>
        <w:t>Default monitoring can use a slower configurable interval; live/high-frequency capture should be an explicit monitoring mode.</w:t>
      </w:r>
    </w:p>
    <w:p>
      <w:pPr>
        <w:pStyle w:val="Heading1"/>
      </w:pPr>
      <w:r>
        <w:t>18. Pairing &amp; Security</w:t>
      </w:r>
    </w:p>
    <w:p>
      <w:pPr>
        <w:pStyle w:val="ListBullet"/>
        <w:spacing w:after="20"/>
      </w:pPr>
      <w:r>
        <w:t>6-digit pairing code remains acceptable for onboarding, but it must be short-lived, one-time-use and rate-limited.</w:t>
      </w:r>
    </w:p>
    <w:p>
      <w:pPr>
        <w:pStyle w:val="ListBullet"/>
        <w:spacing w:after="20"/>
      </w:pPr>
      <w:r>
        <w:t>Store a secure hash of pairing codes where practical; never log active secrets.</w:t>
      </w:r>
    </w:p>
    <w:p>
      <w:pPr>
        <w:pStyle w:val="ListBullet"/>
        <w:spacing w:after="20"/>
      </w:pPr>
      <w:r>
        <w:t>Device tokens must be stored securely on Android using Android Keystore-backed storage.</w:t>
      </w:r>
    </w:p>
    <w:p>
      <w:pPr>
        <w:pStyle w:val="ListBullet"/>
        <w:spacing w:after="20"/>
      </w:pPr>
      <w:r>
        <w:t>Use HTTPS/WSS in production.</w:t>
      </w:r>
    </w:p>
    <w:p>
      <w:pPr>
        <w:pStyle w:val="ListBullet"/>
        <w:spacing w:after="20"/>
      </w:pPr>
      <w:r>
        <w:t>Revoke tokens on device removal/re-pairing.</w:t>
      </w:r>
    </w:p>
    <w:p>
      <w:pPr>
        <w:pStyle w:val="ListBullet"/>
        <w:spacing w:after="20"/>
      </w:pPr>
      <w:r>
        <w:t>Limit pairing claim attempts and expose failed attempts in audit logs.</w:t>
      </w:r>
    </w:p>
    <w:p>
      <w:pPr>
        <w:pStyle w:val="ListBullet"/>
        <w:spacing w:after="20"/>
      </w:pPr>
      <w:r>
        <w:t>Validate every screenId/deviceId/target server-side; never trust IDs supplied by the client.</w:t>
      </w:r>
    </w:p>
    <w:p>
      <w:pPr>
        <w:pStyle w:val="Heading1"/>
      </w:pPr>
      <w:r>
        <w:t>19. REST API V2</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Endpoint</w:t>
            </w:r>
          </w:p>
        </w:tc>
        <w:tc>
          <w:tcPr>
            <w:tcW w:type="dxa" w:w="5112"/>
            <w:vAlign w:val="center"/>
          </w:tcPr>
          <w:p>
            <w:pPr>
              <w:spacing w:after="20"/>
            </w:pPr>
            <w:r>
              <w:rPr>
                <w:b/>
                <w:sz w:val="16"/>
              </w:rPr>
              <w:t>Purpose</w:t>
            </w:r>
          </w:p>
        </w:tc>
      </w:tr>
      <w:tr>
        <w:tc>
          <w:tcPr>
            <w:tcW w:type="dxa" w:w="5112"/>
            <w:vAlign w:val="top"/>
          </w:tcPr>
          <w:p>
            <w:pPr>
              <w:spacing w:after="20"/>
            </w:pPr>
            <w:r>
              <w:rPr>
                <w:sz w:val="16"/>
              </w:rPr>
              <w:t>POST /api/v2/devices/pairing/start</w:t>
            </w:r>
          </w:p>
        </w:tc>
        <w:tc>
          <w:tcPr>
            <w:tcW w:type="dxa" w:w="5112"/>
            <w:vAlign w:val="top"/>
          </w:tcPr>
          <w:p>
            <w:pPr>
              <w:spacing w:after="20"/>
            </w:pPr>
            <w:r>
              <w:rPr>
                <w:sz w:val="16"/>
              </w:rPr>
              <w:t>Create pairing session</w:t>
            </w:r>
          </w:p>
        </w:tc>
      </w:tr>
      <w:tr>
        <w:tc>
          <w:tcPr>
            <w:tcW w:type="dxa" w:w="5112"/>
            <w:vAlign w:val="top"/>
          </w:tcPr>
          <w:p>
            <w:pPr>
              <w:spacing w:after="20"/>
            </w:pPr>
            <w:r>
              <w:rPr>
                <w:sz w:val="16"/>
              </w:rPr>
              <w:t>POST /api/v2/devices/pairing/claim</w:t>
            </w:r>
          </w:p>
        </w:tc>
        <w:tc>
          <w:tcPr>
            <w:tcW w:type="dxa" w:w="5112"/>
            <w:vAlign w:val="top"/>
          </w:tcPr>
          <w:p>
            <w:pPr>
              <w:spacing w:after="20"/>
            </w:pPr>
            <w:r>
              <w:rPr>
                <w:sz w:val="16"/>
              </w:rPr>
              <w:t>Claim one-time pairing</w:t>
            </w:r>
          </w:p>
        </w:tc>
      </w:tr>
      <w:tr>
        <w:tc>
          <w:tcPr>
            <w:tcW w:type="dxa" w:w="5112"/>
            <w:vAlign w:val="top"/>
          </w:tcPr>
          <w:p>
            <w:pPr>
              <w:spacing w:after="20"/>
            </w:pPr>
            <w:r>
              <w:rPr>
                <w:sz w:val="16"/>
              </w:rPr>
              <w:t>POST /api/v2/devices/auth</w:t>
            </w:r>
          </w:p>
        </w:tc>
        <w:tc>
          <w:tcPr>
            <w:tcW w:type="dxa" w:w="5112"/>
            <w:vAlign w:val="top"/>
          </w:tcPr>
          <w:p>
            <w:pPr>
              <w:spacing w:after="20"/>
            </w:pPr>
            <w:r>
              <w:rPr>
                <w:sz w:val="16"/>
              </w:rPr>
              <w:t>Authenticate/reconnect device</w:t>
            </w:r>
          </w:p>
        </w:tc>
      </w:tr>
      <w:tr>
        <w:tc>
          <w:tcPr>
            <w:tcW w:type="dxa" w:w="5112"/>
            <w:vAlign w:val="top"/>
          </w:tcPr>
          <w:p>
            <w:pPr>
              <w:spacing w:after="20"/>
            </w:pPr>
            <w:r>
              <w:rPr>
                <w:sz w:val="16"/>
              </w:rPr>
              <w:t>GET /api/v2/devices/:id/state</w:t>
            </w:r>
          </w:p>
        </w:tc>
        <w:tc>
          <w:tcPr>
            <w:tcW w:type="dxa" w:w="5112"/>
            <w:vAlign w:val="top"/>
          </w:tcPr>
          <w:p>
            <w:pPr>
              <w:spacing w:after="20"/>
            </w:pPr>
            <w:r>
              <w:rPr>
                <w:sz w:val="16"/>
              </w:rPr>
              <w:t>Authoritative device state</w:t>
            </w:r>
          </w:p>
        </w:tc>
      </w:tr>
      <w:tr>
        <w:tc>
          <w:tcPr>
            <w:tcW w:type="dxa" w:w="5112"/>
            <w:vAlign w:val="top"/>
          </w:tcPr>
          <w:p>
            <w:pPr>
              <w:spacing w:after="20"/>
            </w:pPr>
            <w:r>
              <w:rPr>
                <w:sz w:val="16"/>
              </w:rPr>
              <w:t>GET /api/v2/screens/:id/config</w:t>
            </w:r>
          </w:p>
        </w:tc>
        <w:tc>
          <w:tcPr>
            <w:tcW w:type="dxa" w:w="5112"/>
            <w:vAlign w:val="top"/>
          </w:tcPr>
          <w:p>
            <w:pPr>
              <w:spacing w:after="20"/>
            </w:pPr>
            <w:r>
              <w:rPr>
                <w:sz w:val="16"/>
              </w:rPr>
              <w:t>Current resolved configuration + version</w:t>
            </w:r>
          </w:p>
        </w:tc>
      </w:tr>
      <w:tr>
        <w:tc>
          <w:tcPr>
            <w:tcW w:type="dxa" w:w="5112"/>
            <w:vAlign w:val="top"/>
          </w:tcPr>
          <w:p>
            <w:pPr>
              <w:spacing w:after="20"/>
            </w:pPr>
            <w:r>
              <w:rPr>
                <w:sz w:val="16"/>
              </w:rPr>
              <w:t>POST /api/v2/screens/:id/sync</w:t>
            </w:r>
          </w:p>
        </w:tc>
        <w:tc>
          <w:tcPr>
            <w:tcW w:type="dxa" w:w="5112"/>
            <w:vAlign w:val="top"/>
          </w:tcPr>
          <w:p>
            <w:pPr>
              <w:spacing w:after="20"/>
            </w:pPr>
            <w:r>
              <w:rPr>
                <w:sz w:val="16"/>
              </w:rPr>
              <w:t>Request/reconcile config</w:t>
            </w:r>
          </w:p>
        </w:tc>
      </w:tr>
      <w:tr>
        <w:tc>
          <w:tcPr>
            <w:tcW w:type="dxa" w:w="5112"/>
            <w:vAlign w:val="top"/>
          </w:tcPr>
          <w:p>
            <w:pPr>
              <w:spacing w:after="20"/>
            </w:pPr>
            <w:r>
              <w:rPr>
                <w:sz w:val="16"/>
              </w:rPr>
              <w:t>POST /api/v2/screens/:id/heartbeat</w:t>
            </w:r>
          </w:p>
        </w:tc>
        <w:tc>
          <w:tcPr>
            <w:tcW w:type="dxa" w:w="5112"/>
            <w:vAlign w:val="top"/>
          </w:tcPr>
          <w:p>
            <w:pPr>
              <w:spacing w:after="20"/>
            </w:pPr>
            <w:r>
              <w:rPr>
                <w:sz w:val="16"/>
              </w:rPr>
              <w:t>Health telemetry</w:t>
            </w:r>
          </w:p>
        </w:tc>
      </w:tr>
      <w:tr>
        <w:tc>
          <w:tcPr>
            <w:tcW w:type="dxa" w:w="5112"/>
            <w:vAlign w:val="top"/>
          </w:tcPr>
          <w:p>
            <w:pPr>
              <w:spacing w:after="20"/>
            </w:pPr>
            <w:r>
              <w:rPr>
                <w:sz w:val="16"/>
              </w:rPr>
              <w:t>POST /api/v2/commands</w:t>
            </w:r>
          </w:p>
        </w:tc>
        <w:tc>
          <w:tcPr>
            <w:tcW w:type="dxa" w:w="5112"/>
            <w:vAlign w:val="top"/>
          </w:tcPr>
          <w:p>
            <w:pPr>
              <w:spacing w:after="20"/>
            </w:pPr>
            <w:r>
              <w:rPr>
                <w:sz w:val="16"/>
              </w:rPr>
              <w:t>Create targeted command</w:t>
            </w:r>
          </w:p>
        </w:tc>
      </w:tr>
      <w:tr>
        <w:tc>
          <w:tcPr>
            <w:tcW w:type="dxa" w:w="5112"/>
            <w:vAlign w:val="top"/>
          </w:tcPr>
          <w:p>
            <w:pPr>
              <w:spacing w:after="20"/>
            </w:pPr>
            <w:r>
              <w:rPr>
                <w:sz w:val="16"/>
              </w:rPr>
              <w:t>GET /api/v2/commands/:id</w:t>
            </w:r>
          </w:p>
        </w:tc>
        <w:tc>
          <w:tcPr>
            <w:tcW w:type="dxa" w:w="5112"/>
            <w:vAlign w:val="top"/>
          </w:tcPr>
          <w:p>
            <w:pPr>
              <w:spacing w:after="20"/>
            </w:pPr>
            <w:r>
              <w:rPr>
                <w:sz w:val="16"/>
              </w:rPr>
              <w:t>Command status</w:t>
            </w:r>
          </w:p>
        </w:tc>
      </w:tr>
      <w:tr>
        <w:tc>
          <w:tcPr>
            <w:tcW w:type="dxa" w:w="5112"/>
            <w:vAlign w:val="top"/>
          </w:tcPr>
          <w:p>
            <w:pPr>
              <w:spacing w:after="20"/>
            </w:pPr>
            <w:r>
              <w:rPr>
                <w:sz w:val="16"/>
              </w:rPr>
              <w:t>POST /api/v2/commands/:id/ack</w:t>
            </w:r>
          </w:p>
        </w:tc>
        <w:tc>
          <w:tcPr>
            <w:tcW w:type="dxa" w:w="5112"/>
            <w:vAlign w:val="top"/>
          </w:tcPr>
          <w:p>
            <w:pPr>
              <w:spacing w:after="20"/>
            </w:pPr>
            <w:r>
              <w:rPr>
                <w:sz w:val="16"/>
              </w:rPr>
              <w:t>Device acknowledgement</w:t>
            </w:r>
          </w:p>
        </w:tc>
      </w:tr>
      <w:tr>
        <w:tc>
          <w:tcPr>
            <w:tcW w:type="dxa" w:w="5112"/>
            <w:vAlign w:val="top"/>
          </w:tcPr>
          <w:p>
            <w:pPr>
              <w:spacing w:after="20"/>
            </w:pPr>
            <w:r>
              <w:rPr>
                <w:sz w:val="16"/>
              </w:rPr>
              <w:t>GET /api/v2/media/manifest/:screenId</w:t>
            </w:r>
          </w:p>
        </w:tc>
        <w:tc>
          <w:tcPr>
            <w:tcW w:type="dxa" w:w="5112"/>
            <w:vAlign w:val="top"/>
          </w:tcPr>
          <w:p>
            <w:pPr>
              <w:spacing w:after="20"/>
            </w:pPr>
            <w:r>
              <w:rPr>
                <w:sz w:val="16"/>
              </w:rPr>
              <w:t>Current media manifest</w:t>
            </w:r>
          </w:p>
        </w:tc>
      </w:tr>
      <w:tr>
        <w:tc>
          <w:tcPr>
            <w:tcW w:type="dxa" w:w="5112"/>
            <w:vAlign w:val="top"/>
          </w:tcPr>
          <w:p>
            <w:pPr>
              <w:spacing w:after="20"/>
            </w:pPr>
            <w:r>
              <w:rPr>
                <w:sz w:val="16"/>
              </w:rPr>
              <w:t>POST /api/v2/media/sync</w:t>
            </w:r>
          </w:p>
        </w:tc>
        <w:tc>
          <w:tcPr>
            <w:tcW w:type="dxa" w:w="5112"/>
            <w:vAlign w:val="top"/>
          </w:tcPr>
          <w:p>
            <w:pPr>
              <w:spacing w:after="20"/>
            </w:pPr>
            <w:r>
              <w:rPr>
                <w:sz w:val="16"/>
              </w:rPr>
              <w:t>Media reconciliation</w:t>
            </w:r>
          </w:p>
        </w:tc>
      </w:tr>
      <w:tr>
        <w:tc>
          <w:tcPr>
            <w:tcW w:type="dxa" w:w="5112"/>
            <w:vAlign w:val="top"/>
          </w:tcPr>
          <w:p>
            <w:pPr>
              <w:spacing w:after="20"/>
            </w:pPr>
            <w:r>
              <w:rPr>
                <w:sz w:val="16"/>
              </w:rPr>
              <w:t>GET /api/v2/emergency/current</w:t>
            </w:r>
          </w:p>
        </w:tc>
        <w:tc>
          <w:tcPr>
            <w:tcW w:type="dxa" w:w="5112"/>
            <w:vAlign w:val="top"/>
          </w:tcPr>
          <w:p>
            <w:pPr>
              <w:spacing w:after="20"/>
            </w:pPr>
            <w:r>
              <w:rPr>
                <w:sz w:val="16"/>
              </w:rPr>
              <w:t>Current authoritative emergency state</w:t>
            </w:r>
          </w:p>
        </w:tc>
      </w:tr>
      <w:tr>
        <w:tc>
          <w:tcPr>
            <w:tcW w:type="dxa" w:w="5112"/>
            <w:vAlign w:val="top"/>
          </w:tcPr>
          <w:p>
            <w:pPr>
              <w:spacing w:after="20"/>
            </w:pPr>
            <w:r>
              <w:rPr>
                <w:sz w:val="16"/>
              </w:rPr>
              <w:t>POST /api/v2/emergency</w:t>
            </w:r>
          </w:p>
        </w:tc>
        <w:tc>
          <w:tcPr>
            <w:tcW w:type="dxa" w:w="5112"/>
            <w:vAlign w:val="top"/>
          </w:tcPr>
          <w:p>
            <w:pPr>
              <w:spacing w:after="20"/>
            </w:pPr>
            <w:r>
              <w:rPr>
                <w:sz w:val="16"/>
              </w:rPr>
              <w:t>Create/activate emergency</w:t>
            </w:r>
          </w:p>
        </w:tc>
      </w:tr>
      <w:tr>
        <w:tc>
          <w:tcPr>
            <w:tcW w:type="dxa" w:w="5112"/>
            <w:vAlign w:val="top"/>
          </w:tcPr>
          <w:p>
            <w:pPr>
              <w:spacing w:after="20"/>
            </w:pPr>
            <w:r>
              <w:rPr>
                <w:sz w:val="16"/>
              </w:rPr>
              <w:t>DELETE /api/v2/emergency/:id</w:t>
            </w:r>
          </w:p>
        </w:tc>
        <w:tc>
          <w:tcPr>
            <w:tcW w:type="dxa" w:w="5112"/>
            <w:vAlign w:val="top"/>
          </w:tcPr>
          <w:p>
            <w:pPr>
              <w:spacing w:after="20"/>
            </w:pPr>
            <w:r>
              <w:rPr>
                <w:sz w:val="16"/>
              </w:rPr>
              <w:t>Clear emergency</w:t>
            </w:r>
          </w:p>
        </w:tc>
      </w:tr>
      <w:tr>
        <w:tc>
          <w:tcPr>
            <w:tcW w:type="dxa" w:w="5112"/>
            <w:vAlign w:val="top"/>
          </w:tcPr>
          <w:p>
            <w:pPr>
              <w:spacing w:after="20"/>
            </w:pPr>
            <w:r>
              <w:rPr>
                <w:sz w:val="16"/>
              </w:rPr>
              <w:t>POST /api/v2/screens/:id/snapshot</w:t>
            </w:r>
          </w:p>
        </w:tc>
        <w:tc>
          <w:tcPr>
            <w:tcW w:type="dxa" w:w="5112"/>
            <w:vAlign w:val="top"/>
          </w:tcPr>
          <w:p>
            <w:pPr>
              <w:spacing w:after="20"/>
            </w:pPr>
            <w:r>
              <w:rPr>
                <w:sz w:val="16"/>
              </w:rPr>
              <w:t>On-demand snapshot metadata/upload</w:t>
            </w:r>
          </w:p>
        </w:tc>
      </w:tr>
      <w:tr>
        <w:tc>
          <w:tcPr>
            <w:tcW w:type="dxa" w:w="5112"/>
            <w:vAlign w:val="top"/>
          </w:tcPr>
          <w:p>
            <w:pPr>
              <w:spacing w:after="20"/>
            </w:pPr>
            <w:r>
              <w:rPr>
                <w:sz w:val="16"/>
              </w:rPr>
              <w:t>GET /api/v2/screens/:id/logs</w:t>
            </w:r>
          </w:p>
        </w:tc>
        <w:tc>
          <w:tcPr>
            <w:tcW w:type="dxa" w:w="5112"/>
            <w:vAlign w:val="top"/>
          </w:tcPr>
          <w:p>
            <w:pPr>
              <w:spacing w:after="20"/>
            </w:pPr>
            <w:r>
              <w:rPr>
                <w:sz w:val="16"/>
              </w:rPr>
              <w:t>Device logs</w:t>
            </w:r>
          </w:p>
        </w:tc>
      </w:tr>
      <w:tr>
        <w:tc>
          <w:tcPr>
            <w:tcW w:type="dxa" w:w="5112"/>
            <w:vAlign w:val="top"/>
          </w:tcPr>
          <w:p>
            <w:pPr>
              <w:spacing w:after="20"/>
            </w:pPr>
            <w:r>
              <w:rPr>
                <w:sz w:val="16"/>
              </w:rPr>
              <w:t>GET /api/v2/health</w:t>
            </w:r>
          </w:p>
        </w:tc>
        <w:tc>
          <w:tcPr>
            <w:tcW w:type="dxa" w:w="5112"/>
            <w:vAlign w:val="top"/>
          </w:tcPr>
          <w:p>
            <w:pPr>
              <w:spacing w:after="20"/>
            </w:pPr>
            <w:r>
              <w:rPr>
                <w:sz w:val="16"/>
              </w:rPr>
              <w:t>Backend health/readiness</w:t>
            </w:r>
          </w:p>
        </w:tc>
      </w:tr>
    </w:tbl>
    <w:p>
      <w:pPr>
        <w:pStyle w:val="Heading1"/>
      </w:pPr>
      <w:r>
        <w:t>20. Socket.IO V2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20"/>
            </w:pPr>
            <w:r>
              <w:rPr>
                <w:b/>
                <w:sz w:val="16"/>
              </w:rPr>
              <w:t>Event</w:t>
            </w:r>
          </w:p>
        </w:tc>
        <w:tc>
          <w:tcPr>
            <w:tcW w:type="dxa" w:w="3408"/>
            <w:vAlign w:val="center"/>
          </w:tcPr>
          <w:p>
            <w:pPr>
              <w:spacing w:after="20"/>
            </w:pPr>
            <w:r>
              <w:rPr>
                <w:b/>
                <w:sz w:val="16"/>
              </w:rPr>
              <w:t>Direction</w:t>
            </w:r>
          </w:p>
        </w:tc>
        <w:tc>
          <w:tcPr>
            <w:tcW w:type="dxa" w:w="3408"/>
            <w:vAlign w:val="center"/>
          </w:tcPr>
          <w:p>
            <w:pPr>
              <w:spacing w:after="20"/>
            </w:pPr>
            <w:r>
              <w:rPr>
                <w:b/>
                <w:sz w:val="16"/>
              </w:rPr>
              <w:t>Purpose</w:t>
            </w:r>
          </w:p>
        </w:tc>
      </w:tr>
      <w:tr>
        <w:tc>
          <w:tcPr>
            <w:tcW w:type="dxa" w:w="3408"/>
            <w:vAlign w:val="top"/>
          </w:tcPr>
          <w:p>
            <w:pPr>
              <w:spacing w:after="20"/>
            </w:pPr>
            <w:r>
              <w:rPr>
                <w:sz w:val="16"/>
              </w:rPr>
              <w:t>device:connected</w:t>
            </w:r>
          </w:p>
        </w:tc>
        <w:tc>
          <w:tcPr>
            <w:tcW w:type="dxa" w:w="3408"/>
            <w:vAlign w:val="top"/>
          </w:tcPr>
          <w:p>
            <w:pPr>
              <w:spacing w:after="20"/>
            </w:pPr>
            <w:r>
              <w:rPr>
                <w:sz w:val="16"/>
              </w:rPr>
              <w:t>TV → Server</w:t>
            </w:r>
          </w:p>
        </w:tc>
        <w:tc>
          <w:tcPr>
            <w:tcW w:type="dxa" w:w="3408"/>
            <w:vAlign w:val="top"/>
          </w:tcPr>
          <w:p>
            <w:pPr>
              <w:spacing w:after="20"/>
            </w:pPr>
            <w:r>
              <w:rPr>
                <w:sz w:val="16"/>
              </w:rPr>
              <w:t>Authenticated connection</w:t>
            </w:r>
          </w:p>
        </w:tc>
      </w:tr>
      <w:tr>
        <w:tc>
          <w:tcPr>
            <w:tcW w:type="dxa" w:w="3408"/>
            <w:vAlign w:val="top"/>
          </w:tcPr>
          <w:p>
            <w:pPr>
              <w:spacing w:after="20"/>
            </w:pPr>
            <w:r>
              <w:rPr>
                <w:sz w:val="16"/>
              </w:rPr>
              <w:t>device:heartbeat</w:t>
            </w:r>
          </w:p>
        </w:tc>
        <w:tc>
          <w:tcPr>
            <w:tcW w:type="dxa" w:w="3408"/>
            <w:vAlign w:val="top"/>
          </w:tcPr>
          <w:p>
            <w:pPr>
              <w:spacing w:after="20"/>
            </w:pPr>
            <w:r>
              <w:rPr>
                <w:sz w:val="16"/>
              </w:rPr>
              <w:t>TV → Server</w:t>
            </w:r>
          </w:p>
        </w:tc>
        <w:tc>
          <w:tcPr>
            <w:tcW w:type="dxa" w:w="3408"/>
            <w:vAlign w:val="top"/>
          </w:tcPr>
          <w:p>
            <w:pPr>
              <w:spacing w:after="20"/>
            </w:pPr>
            <w:r>
              <w:rPr>
                <w:sz w:val="16"/>
              </w:rPr>
              <w:t>Health</w:t>
            </w:r>
          </w:p>
        </w:tc>
      </w:tr>
      <w:tr>
        <w:tc>
          <w:tcPr>
            <w:tcW w:type="dxa" w:w="3408"/>
            <w:vAlign w:val="top"/>
          </w:tcPr>
          <w:p>
            <w:pPr>
              <w:spacing w:after="20"/>
            </w:pPr>
            <w:r>
              <w:rPr>
                <w:sz w:val="16"/>
              </w:rPr>
              <w:t>state:changed</w:t>
            </w:r>
          </w:p>
        </w:tc>
        <w:tc>
          <w:tcPr>
            <w:tcW w:type="dxa" w:w="3408"/>
            <w:vAlign w:val="top"/>
          </w:tcPr>
          <w:p>
            <w:pPr>
              <w:spacing w:after="20"/>
            </w:pPr>
            <w:r>
              <w:rPr>
                <w:sz w:val="16"/>
              </w:rPr>
              <w:t>Server → TV</w:t>
            </w:r>
          </w:p>
        </w:tc>
        <w:tc>
          <w:tcPr>
            <w:tcW w:type="dxa" w:w="3408"/>
            <w:vAlign w:val="top"/>
          </w:tcPr>
          <w:p>
            <w:pPr>
              <w:spacing w:after="20"/>
            </w:pPr>
            <w:r>
              <w:rPr>
                <w:sz w:val="16"/>
              </w:rPr>
              <w:t>Fast notification that reconciliation is required</w:t>
            </w:r>
          </w:p>
        </w:tc>
      </w:tr>
      <w:tr>
        <w:tc>
          <w:tcPr>
            <w:tcW w:type="dxa" w:w="3408"/>
            <w:vAlign w:val="top"/>
          </w:tcPr>
          <w:p>
            <w:pPr>
              <w:spacing w:after="20"/>
            </w:pPr>
            <w:r>
              <w:rPr>
                <w:sz w:val="16"/>
              </w:rPr>
              <w:t>command:created</w:t>
            </w:r>
          </w:p>
        </w:tc>
        <w:tc>
          <w:tcPr>
            <w:tcW w:type="dxa" w:w="3408"/>
            <w:vAlign w:val="top"/>
          </w:tcPr>
          <w:p>
            <w:pPr>
              <w:spacing w:after="20"/>
            </w:pPr>
            <w:r>
              <w:rPr>
                <w:sz w:val="16"/>
              </w:rPr>
              <w:t>Server → TV</w:t>
            </w:r>
          </w:p>
        </w:tc>
        <w:tc>
          <w:tcPr>
            <w:tcW w:type="dxa" w:w="3408"/>
            <w:vAlign w:val="top"/>
          </w:tcPr>
          <w:p>
            <w:pPr>
              <w:spacing w:after="20"/>
            </w:pPr>
            <w:r>
              <w:rPr>
                <w:sz w:val="16"/>
              </w:rPr>
              <w:t>Targeted command delivery</w:t>
            </w:r>
          </w:p>
        </w:tc>
      </w:tr>
      <w:tr>
        <w:tc>
          <w:tcPr>
            <w:tcW w:type="dxa" w:w="3408"/>
            <w:vAlign w:val="top"/>
          </w:tcPr>
          <w:p>
            <w:pPr>
              <w:spacing w:after="20"/>
            </w:pPr>
            <w:r>
              <w:rPr>
                <w:sz w:val="16"/>
              </w:rPr>
              <w:t>command:ack</w:t>
            </w:r>
          </w:p>
        </w:tc>
        <w:tc>
          <w:tcPr>
            <w:tcW w:type="dxa" w:w="3408"/>
            <w:vAlign w:val="top"/>
          </w:tcPr>
          <w:p>
            <w:pPr>
              <w:spacing w:after="20"/>
            </w:pPr>
            <w:r>
              <w:rPr>
                <w:sz w:val="16"/>
              </w:rPr>
              <w:t>TV → Server</w:t>
            </w:r>
          </w:p>
        </w:tc>
        <w:tc>
          <w:tcPr>
            <w:tcW w:type="dxa" w:w="3408"/>
            <w:vAlign w:val="top"/>
          </w:tcPr>
          <w:p>
            <w:pPr>
              <w:spacing w:after="20"/>
            </w:pPr>
            <w:r>
              <w:rPr>
                <w:sz w:val="16"/>
              </w:rPr>
              <w:t>Received/applied result</w:t>
            </w:r>
          </w:p>
        </w:tc>
      </w:tr>
      <w:tr>
        <w:tc>
          <w:tcPr>
            <w:tcW w:type="dxa" w:w="3408"/>
            <w:vAlign w:val="top"/>
          </w:tcPr>
          <w:p>
            <w:pPr>
              <w:spacing w:after="20"/>
            </w:pPr>
            <w:r>
              <w:rPr>
                <w:sz w:val="16"/>
              </w:rPr>
              <w:t>emergency:state</w:t>
            </w:r>
          </w:p>
        </w:tc>
        <w:tc>
          <w:tcPr>
            <w:tcW w:type="dxa" w:w="3408"/>
            <w:vAlign w:val="top"/>
          </w:tcPr>
          <w:p>
            <w:pPr>
              <w:spacing w:after="20"/>
            </w:pPr>
            <w:r>
              <w:rPr>
                <w:sz w:val="16"/>
              </w:rPr>
              <w:t>Server → TV</w:t>
            </w:r>
          </w:p>
        </w:tc>
        <w:tc>
          <w:tcPr>
            <w:tcW w:type="dxa" w:w="3408"/>
            <w:vAlign w:val="top"/>
          </w:tcPr>
          <w:p>
            <w:pPr>
              <w:spacing w:after="20"/>
            </w:pPr>
            <w:r>
              <w:rPr>
                <w:sz w:val="16"/>
              </w:rPr>
              <w:t>Emergency state changed</w:t>
            </w:r>
          </w:p>
        </w:tc>
      </w:tr>
      <w:tr>
        <w:tc>
          <w:tcPr>
            <w:tcW w:type="dxa" w:w="3408"/>
            <w:vAlign w:val="top"/>
          </w:tcPr>
          <w:p>
            <w:pPr>
              <w:spacing w:after="20"/>
            </w:pPr>
            <w:r>
              <w:rPr>
                <w:sz w:val="16"/>
              </w:rPr>
              <w:t>sync:required</w:t>
            </w:r>
          </w:p>
        </w:tc>
        <w:tc>
          <w:tcPr>
            <w:tcW w:type="dxa" w:w="3408"/>
            <w:vAlign w:val="top"/>
          </w:tcPr>
          <w:p>
            <w:pPr>
              <w:spacing w:after="20"/>
            </w:pPr>
            <w:r>
              <w:rPr>
                <w:sz w:val="16"/>
              </w:rPr>
              <w:t>Server → TV</w:t>
            </w:r>
          </w:p>
        </w:tc>
        <w:tc>
          <w:tcPr>
            <w:tcW w:type="dxa" w:w="3408"/>
            <w:vAlign w:val="top"/>
          </w:tcPr>
          <w:p>
            <w:pPr>
              <w:spacing w:after="20"/>
            </w:pPr>
            <w:r>
              <w:rPr>
                <w:sz w:val="16"/>
              </w:rPr>
              <w:t>Config/media synchronization required</w:t>
            </w:r>
          </w:p>
        </w:tc>
      </w:tr>
      <w:tr>
        <w:tc>
          <w:tcPr>
            <w:tcW w:type="dxa" w:w="3408"/>
            <w:vAlign w:val="top"/>
          </w:tcPr>
          <w:p>
            <w:pPr>
              <w:spacing w:after="20"/>
            </w:pPr>
            <w:r>
              <w:rPr>
                <w:sz w:val="16"/>
              </w:rPr>
              <w:t>snapshot:request</w:t>
            </w:r>
          </w:p>
        </w:tc>
        <w:tc>
          <w:tcPr>
            <w:tcW w:type="dxa" w:w="3408"/>
            <w:vAlign w:val="top"/>
          </w:tcPr>
          <w:p>
            <w:pPr>
              <w:spacing w:after="20"/>
            </w:pPr>
            <w:r>
              <w:rPr>
                <w:sz w:val="16"/>
              </w:rPr>
              <w:t>Server → TV</w:t>
            </w:r>
          </w:p>
        </w:tc>
        <w:tc>
          <w:tcPr>
            <w:tcW w:type="dxa" w:w="3408"/>
            <w:vAlign w:val="top"/>
          </w:tcPr>
          <w:p>
            <w:pPr>
              <w:spacing w:after="20"/>
            </w:pPr>
            <w:r>
              <w:rPr>
                <w:sz w:val="16"/>
              </w:rPr>
              <w:t>Diagnostic snapshot</w:t>
            </w:r>
          </w:p>
        </w:tc>
      </w:tr>
      <w:tr>
        <w:tc>
          <w:tcPr>
            <w:tcW w:type="dxa" w:w="3408"/>
            <w:vAlign w:val="top"/>
          </w:tcPr>
          <w:p>
            <w:pPr>
              <w:spacing w:after="20"/>
            </w:pPr>
            <w:r>
              <w:rPr>
                <w:sz w:val="16"/>
              </w:rPr>
              <w:t>snapshot:ready</w:t>
            </w:r>
          </w:p>
        </w:tc>
        <w:tc>
          <w:tcPr>
            <w:tcW w:type="dxa" w:w="3408"/>
            <w:vAlign w:val="top"/>
          </w:tcPr>
          <w:p>
            <w:pPr>
              <w:spacing w:after="20"/>
            </w:pPr>
            <w:r>
              <w:rPr>
                <w:sz w:val="16"/>
              </w:rPr>
              <w:t>TV → Server</w:t>
            </w:r>
          </w:p>
        </w:tc>
        <w:tc>
          <w:tcPr>
            <w:tcW w:type="dxa" w:w="3408"/>
            <w:vAlign w:val="top"/>
          </w:tcPr>
          <w:p>
            <w:pPr>
              <w:spacing w:after="20"/>
            </w:pPr>
            <w:r>
              <w:rPr>
                <w:sz w:val="16"/>
              </w:rPr>
              <w:t>Snapshot uploaded/available</w:t>
            </w:r>
          </w:p>
        </w:tc>
      </w:tr>
    </w:tbl>
    <w:p>
      <w:pPr>
        <w:spacing w:after="60"/>
      </w:pPr>
      <w:r>
        <w:t>Socket events must never be the only mechanism for critical state. REST/state reconciliation is mandatory after connection/reconnection and for missed events.</w:t>
      </w:r>
    </w:p>
    <w:p>
      <w:pPr>
        <w:pStyle w:val="Heading1"/>
      </w:pPr>
      <w:r>
        <w:t>21. Backend Services</w:t>
      </w:r>
    </w:p>
    <w:p>
      <w:pPr>
        <w:spacing w:after="80"/>
        <w:ind w:left="360"/>
      </w:pPr>
      <w:r>
        <w:rPr>
          <w:rFonts w:ascii="Courier New" w:hAnsi="Courier New"/>
          <w:sz w:val="16"/>
        </w:rPr>
        <w:t>src/</w:t>
        <w:br/>
        <w:t xml:space="preserve">  config/</w:t>
        <w:br/>
        <w:t xml:space="preserve">  db/</w:t>
        <w:br/>
        <w:t xml:space="preserve">    migrations/</w:t>
        <w:br/>
        <w:t xml:space="preserve">    repositories/</w:t>
        <w:br/>
        <w:t xml:space="preserve">  modules/</w:t>
        <w:br/>
        <w:t xml:space="preserve">    auth/</w:t>
        <w:br/>
        <w:t xml:space="preserve">    pairing/</w:t>
        <w:br/>
        <w:t xml:space="preserve">    devices/</w:t>
        <w:br/>
        <w:t xml:space="preserve">    screens/</w:t>
        <w:br/>
        <w:t xml:space="preserve">    campaigns/</w:t>
        <w:br/>
        <w:t xml:space="preserve">    media/</w:t>
        <w:br/>
        <w:t xml:space="preserve">    commands/</w:t>
        <w:br/>
        <w:t xml:space="preserve">    emergency/</w:t>
        <w:br/>
        <w:t xml:space="preserve">    queue/</w:t>
        <w:br/>
        <w:t xml:space="preserve">    monitoring/</w:t>
        <w:br/>
        <w:t xml:space="preserve">    audit/</w:t>
        <w:br/>
        <w:t xml:space="preserve">  services/</w:t>
        <w:br/>
        <w:t xml:space="preserve">    resolver/</w:t>
        <w:br/>
        <w:t xml:space="preserve">    sync/</w:t>
        <w:br/>
        <w:t xml:space="preserve">    health/</w:t>
        <w:br/>
        <w:t xml:space="preserve">    scheduler/</w:t>
        <w:br/>
        <w:t xml:space="preserve">    storage/</w:t>
        <w:br/>
        <w:t xml:space="preserve">  sockets/</w:t>
        <w:br/>
        <w:t xml:space="preserve">  middleware/</w:t>
        <w:br/>
        <w:t xml:space="preserve">  routes/</w:t>
        <w:br/>
        <w:t xml:space="preserve">  jobs/</w:t>
        <w:br/>
        <w:t xml:space="preserve">  utils/</w:t>
        <w:br/>
        <w:t xml:space="preserve">  app.ts</w:t>
        <w:br/>
        <w:t xml:space="preserve">  server.ts</w:t>
      </w:r>
    </w:p>
    <w:p>
      <w:pPr>
        <w:spacing w:after="60"/>
      </w:pPr>
      <w:r>
        <w:t>Use controllers/routes only for transport concerns. Business rules belong in services/use-cases. Database access belongs in repositories. This separation is required so SQLite can later be replaced by PostgreSQL without rewriting the application.</w:t>
      </w:r>
    </w:p>
    <w:p>
      <w:pPr>
        <w:pStyle w:val="Heading1"/>
      </w:pPr>
      <w:r>
        <w:t>22. Flutter TV Application Structure</w:t>
      </w:r>
    </w:p>
    <w:p>
      <w:pPr>
        <w:spacing w:after="80"/>
        <w:ind w:left="360"/>
      </w:pPr>
      <w:r>
        <w:rPr>
          <w:rFonts w:ascii="Courier New" w:hAnsi="Courier New"/>
          <w:sz w:val="16"/>
        </w:rPr>
        <w:t>lib/</w:t>
        <w:br/>
        <w:t xml:space="preserve">  core/</w:t>
        <w:br/>
        <w:t xml:space="preserve">    auth/</w:t>
        <w:br/>
        <w:t xml:space="preserve">    networking/</w:t>
        <w:br/>
        <w:t xml:space="preserve">    storage/</w:t>
        <w:br/>
        <w:t xml:space="preserve">    logging/</w:t>
        <w:br/>
        <w:t xml:space="preserve">    versioning/</w:t>
        <w:br/>
        <w:t xml:space="preserve">  device/</w:t>
        <w:br/>
        <w:t xml:space="preserve">    identity/</w:t>
        <w:br/>
        <w:t xml:space="preserve">    heartbeat/</w:t>
        <w:br/>
        <w:t xml:space="preserve">    telemetry/</w:t>
        <w:br/>
        <w:t xml:space="preserve">    pairing/</w:t>
        <w:br/>
        <w:t xml:space="preserve">  sync/</w:t>
        <w:br/>
        <w:t xml:space="preserve">    config_sync/</w:t>
        <w:br/>
        <w:t xml:space="preserve">    media_sync/</w:t>
        <w:br/>
        <w:t xml:space="preserve">    command_sync/</w:t>
        <w:br/>
        <w:t xml:space="preserve">  display/</w:t>
        <w:br/>
        <w:t xml:space="preserve">    state_machine/</w:t>
        <w:br/>
        <w:t xml:space="preserve">    queue/</w:t>
        <w:br/>
        <w:t xml:space="preserve">    campaigns/</w:t>
        <w:br/>
        <w:t xml:space="preserve">    emergency/</w:t>
        <w:br/>
        <w:t xml:space="preserve">  monitoring/</w:t>
        <w:br/>
        <w:t xml:space="preserve">    snapshot/</w:t>
        <w:br/>
        <w:t xml:space="preserve">    watchdog/</w:t>
        <w:br/>
        <w:t xml:space="preserve">  ui/</w:t>
        <w:br/>
        <w:t xml:space="preserve">    pairing/</w:t>
        <w:br/>
        <w:t xml:space="preserve">    display/</w:t>
        <w:br/>
        <w:t xml:space="preserve">    status/</w:t>
        <w:br/>
      </w:r>
    </w:p>
    <w:p>
      <w:pPr>
        <w:spacing w:after="60"/>
      </w:pPr>
      <w:r>
        <w:t>Avoid putting backend API calls, timers, display state and Socket.IO listeners into one display_engine.dart file. The current document identifies display_engine.dart as the master engine; V2 should split its responsibilities for reliability and testability. fileciteturn0file0L439-L443</w:t>
      </w:r>
    </w:p>
    <w:p>
      <w:pPr>
        <w:pStyle w:val="Heading1"/>
      </w:pPr>
      <w:r>
        <w:t>23. Local TV Storage</w:t>
      </w:r>
    </w:p>
    <w:p>
      <w:pPr>
        <w:spacing w:after="60"/>
      </w:pPr>
      <w:r>
        <w:t>SharedPreferences should not be the only persistence layer for complex device state. Use a small local database/cache or structured local storage for config metadata, command IDs, media manifest and recovery state. Secure credentials separately using Android Keystore-backed storage.</w:t>
      </w:r>
    </w:p>
    <w:p>
      <w:pPr>
        <w:spacing w:after="60"/>
      </w:pPr>
      <w:r>
        <w:t>Persist enough state to boot safely offline, but always reconcile with backend after authentication.</w:t>
      </w:r>
    </w:p>
    <w:p>
      <w:pPr>
        <w:pStyle w:val="Heading1"/>
      </w:pPr>
      <w:r>
        <w:t>24. Offline &amp; Recovery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Failure</w:t>
            </w:r>
          </w:p>
        </w:tc>
        <w:tc>
          <w:tcPr>
            <w:tcW w:type="dxa" w:w="5112"/>
            <w:vAlign w:val="center"/>
          </w:tcPr>
          <w:p>
            <w:pPr>
              <w:spacing w:after="20"/>
            </w:pPr>
            <w:r>
              <w:rPr>
                <w:b/>
                <w:sz w:val="16"/>
              </w:rPr>
              <w:t>Required behavior</w:t>
            </w:r>
          </w:p>
        </w:tc>
      </w:tr>
      <w:tr>
        <w:tc>
          <w:tcPr>
            <w:tcW w:type="dxa" w:w="5112"/>
            <w:vAlign w:val="top"/>
          </w:tcPr>
          <w:p>
            <w:pPr>
              <w:spacing w:after="20"/>
            </w:pPr>
            <w:r>
              <w:rPr>
                <w:sz w:val="16"/>
              </w:rPr>
              <w:t>Internet lost</w:t>
            </w:r>
          </w:p>
        </w:tc>
        <w:tc>
          <w:tcPr>
            <w:tcW w:type="dxa" w:w="5112"/>
            <w:vAlign w:val="top"/>
          </w:tcPr>
          <w:p>
            <w:pPr>
              <w:spacing w:after="20"/>
            </w:pPr>
            <w:r>
              <w:rPr>
                <w:sz w:val="16"/>
              </w:rPr>
              <w:t>Continue safe cached config/media; show internal health state; retry with backoff</w:t>
            </w:r>
          </w:p>
        </w:tc>
      </w:tr>
      <w:tr>
        <w:tc>
          <w:tcPr>
            <w:tcW w:type="dxa" w:w="5112"/>
            <w:vAlign w:val="top"/>
          </w:tcPr>
          <w:p>
            <w:pPr>
              <w:spacing w:after="20"/>
            </w:pPr>
            <w:r>
              <w:rPr>
                <w:sz w:val="16"/>
              </w:rPr>
              <w:t>Socket lost</w:t>
            </w:r>
          </w:p>
        </w:tc>
        <w:tc>
          <w:tcPr>
            <w:tcW w:type="dxa" w:w="5112"/>
            <w:vAlign w:val="top"/>
          </w:tcPr>
          <w:p>
            <w:pPr>
              <w:spacing w:after="20"/>
            </w:pPr>
            <w:r>
              <w:rPr>
                <w:sz w:val="16"/>
              </w:rPr>
              <w:t>Reconnect with exponential backoff; authenticate; reconcile state</w:t>
            </w:r>
          </w:p>
        </w:tc>
      </w:tr>
      <w:tr>
        <w:tc>
          <w:tcPr>
            <w:tcW w:type="dxa" w:w="5112"/>
            <w:vAlign w:val="top"/>
          </w:tcPr>
          <w:p>
            <w:pPr>
              <w:spacing w:after="20"/>
            </w:pPr>
            <w:r>
              <w:rPr>
                <w:sz w:val="16"/>
              </w:rPr>
              <w:t>Backend restarted</w:t>
            </w:r>
          </w:p>
        </w:tc>
        <w:tc>
          <w:tcPr>
            <w:tcW w:type="dxa" w:w="5112"/>
            <w:vAlign w:val="top"/>
          </w:tcPr>
          <w:p>
            <w:pPr>
              <w:spacing w:after="20"/>
            </w:pPr>
            <w:r>
              <w:rPr>
                <w:sz w:val="16"/>
              </w:rPr>
              <w:t>TV reconnects; GET authoritative state; compare versions</w:t>
            </w:r>
          </w:p>
        </w:tc>
      </w:tr>
      <w:tr>
        <w:tc>
          <w:tcPr>
            <w:tcW w:type="dxa" w:w="5112"/>
            <w:vAlign w:val="top"/>
          </w:tcPr>
          <w:p>
            <w:pPr>
              <w:spacing w:after="20"/>
            </w:pPr>
            <w:r>
              <w:rPr>
                <w:sz w:val="16"/>
              </w:rPr>
              <w:t>TV rebooted</w:t>
            </w:r>
          </w:p>
        </w:tc>
        <w:tc>
          <w:tcPr>
            <w:tcW w:type="dxa" w:w="5112"/>
            <w:vAlign w:val="top"/>
          </w:tcPr>
          <w:p>
            <w:pPr>
              <w:spacing w:after="20"/>
            </w:pPr>
            <w:r>
              <w:rPr>
                <w:sz w:val="16"/>
              </w:rPr>
              <w:t>BootReceiver launches app; authenticate; sync; resume</w:t>
            </w:r>
          </w:p>
        </w:tc>
      </w:tr>
      <w:tr>
        <w:tc>
          <w:tcPr>
            <w:tcW w:type="dxa" w:w="5112"/>
            <w:vAlign w:val="top"/>
          </w:tcPr>
          <w:p>
            <w:pPr>
              <w:spacing w:after="20"/>
            </w:pPr>
            <w:r>
              <w:rPr>
                <w:sz w:val="16"/>
              </w:rPr>
              <w:t>WebView stuck</w:t>
            </w:r>
          </w:p>
        </w:tc>
        <w:tc>
          <w:tcPr>
            <w:tcW w:type="dxa" w:w="5112"/>
            <w:vAlign w:val="top"/>
          </w:tcPr>
          <w:p>
            <w:pPr>
              <w:spacing w:after="20"/>
            </w:pPr>
            <w:r>
              <w:rPr>
                <w:sz w:val="16"/>
              </w:rPr>
              <w:t>Watchdog reload/reinitialize</w:t>
            </w:r>
          </w:p>
        </w:tc>
      </w:tr>
      <w:tr>
        <w:tc>
          <w:tcPr>
            <w:tcW w:type="dxa" w:w="5112"/>
            <w:vAlign w:val="top"/>
          </w:tcPr>
          <w:p>
            <w:pPr>
              <w:spacing w:after="20"/>
            </w:pPr>
            <w:r>
              <w:rPr>
                <w:sz w:val="16"/>
              </w:rPr>
              <w:t>Queue stale</w:t>
            </w:r>
          </w:p>
        </w:tc>
        <w:tc>
          <w:tcPr>
            <w:tcW w:type="dxa" w:w="5112"/>
            <w:vAlign w:val="top"/>
          </w:tcPr>
          <w:p>
            <w:pPr>
              <w:spacing w:after="20"/>
            </w:pPr>
            <w:r>
              <w:rPr>
                <w:sz w:val="16"/>
              </w:rPr>
              <w:t>Mark stale; recover queue connection; never pretend it is live</w:t>
            </w:r>
          </w:p>
        </w:tc>
      </w:tr>
      <w:tr>
        <w:tc>
          <w:tcPr>
            <w:tcW w:type="dxa" w:w="5112"/>
            <w:vAlign w:val="top"/>
          </w:tcPr>
          <w:p>
            <w:pPr>
              <w:spacing w:after="20"/>
            </w:pPr>
            <w:r>
              <w:rPr>
                <w:sz w:val="16"/>
              </w:rPr>
              <w:t>Missed emergency event</w:t>
            </w:r>
          </w:p>
        </w:tc>
        <w:tc>
          <w:tcPr>
            <w:tcW w:type="dxa" w:w="5112"/>
            <w:vAlign w:val="top"/>
          </w:tcPr>
          <w:p>
            <w:pPr>
              <w:spacing w:after="20"/>
            </w:pPr>
            <w:r>
              <w:rPr>
                <w:sz w:val="16"/>
              </w:rPr>
              <w:t>Reconnect and GET current emergency state</w:t>
            </w:r>
          </w:p>
        </w:tc>
      </w:tr>
      <w:tr>
        <w:tc>
          <w:tcPr>
            <w:tcW w:type="dxa" w:w="5112"/>
            <w:vAlign w:val="top"/>
          </w:tcPr>
          <w:p>
            <w:pPr>
              <w:spacing w:after="20"/>
            </w:pPr>
            <w:r>
              <w:rPr>
                <w:sz w:val="16"/>
              </w:rPr>
              <w:t>Missed command</w:t>
            </w:r>
          </w:p>
        </w:tc>
        <w:tc>
          <w:tcPr>
            <w:tcW w:type="dxa" w:w="5112"/>
            <w:vAlign w:val="top"/>
          </w:tcPr>
          <w:p>
            <w:pPr>
              <w:spacing w:after="20"/>
            </w:pPr>
            <w:r>
              <w:rPr>
                <w:sz w:val="16"/>
              </w:rPr>
              <w:t>Command remains pending/expired according to TTL; no silent success</w:t>
            </w:r>
          </w:p>
        </w:tc>
      </w:tr>
      <w:tr>
        <w:tc>
          <w:tcPr>
            <w:tcW w:type="dxa" w:w="5112"/>
            <w:vAlign w:val="top"/>
          </w:tcPr>
          <w:p>
            <w:pPr>
              <w:spacing w:after="20"/>
            </w:pPr>
            <w:r>
              <w:rPr>
                <w:sz w:val="16"/>
              </w:rPr>
              <w:t>Media download failure</w:t>
            </w:r>
          </w:p>
        </w:tc>
        <w:tc>
          <w:tcPr>
            <w:tcW w:type="dxa" w:w="5112"/>
            <w:vAlign w:val="top"/>
          </w:tcPr>
          <w:p>
            <w:pPr>
              <w:spacing w:after="20"/>
            </w:pPr>
            <w:r>
              <w:rPr>
                <w:sz w:val="16"/>
              </w:rPr>
              <w:t>Keep old valid file; retry/resume; do not replace valid content with partial file</w:t>
            </w:r>
          </w:p>
        </w:tc>
      </w:tr>
      <w:tr>
        <w:tc>
          <w:tcPr>
            <w:tcW w:type="dxa" w:w="5112"/>
            <w:vAlign w:val="top"/>
          </w:tcPr>
          <w:p>
            <w:pPr>
              <w:spacing w:after="20"/>
            </w:pPr>
            <w:r>
              <w:rPr>
                <w:sz w:val="16"/>
              </w:rPr>
              <w:t>APK update failure</w:t>
            </w:r>
          </w:p>
        </w:tc>
        <w:tc>
          <w:tcPr>
            <w:tcW w:type="dxa" w:w="5112"/>
            <w:vAlign w:val="top"/>
          </w:tcPr>
          <w:p>
            <w:pPr>
              <w:spacing w:after="20"/>
            </w:pPr>
            <w:r>
              <w:rPr>
                <w:sz w:val="16"/>
              </w:rPr>
              <w:t>Do not destroy last known working player state; report UPDATE_FAILED</w:t>
            </w:r>
          </w:p>
        </w:tc>
      </w:tr>
    </w:tbl>
    <w:p>
      <w:pPr>
        <w:pStyle w:val="Heading1"/>
      </w:pPr>
      <w:r>
        <w:t>25. Resolver &amp; Scheduling Rules</w:t>
      </w:r>
    </w:p>
    <w:p>
      <w:pPr>
        <w:spacing w:after="60"/>
      </w:pPr>
      <w:r>
        <w:t>Create one deterministic resolver service. It must accept screenId + current server time + active emergency state + campaigns + media manifest and return one resolved display state.</w:t>
      </w:r>
    </w:p>
    <w:p>
      <w:pPr>
        <w:spacing w:after="80"/>
        <w:ind w:left="360"/>
      </w:pPr>
      <w:r>
        <w:rPr>
          <w:rFonts w:ascii="Courier New" w:hAnsi="Courier New"/>
          <w:sz w:val="16"/>
        </w:rPr>
        <w:t>resolve(screenId, serverTime):</w:t>
        <w:br/>
        <w:t xml:space="preserve">  1. validate screen</w:t>
        <w:br/>
        <w:t xml:space="preserve">  2. if matching emergency active -&gt; EMERGENCY</w:t>
        <w:br/>
        <w:t xml:space="preserve">  3. load active campaigns</w:t>
        <w:br/>
        <w:t xml:space="preserve">  4. filter by schedule</w:t>
        <w:br/>
        <w:t xml:space="preserve">  5. filter by target</w:t>
        <w:br/>
        <w:t xml:space="preserve">  6. apply deterministic priority/conflict rules</w:t>
        <w:br/>
        <w:t xml:space="preserve">  7. produce resolved config</w:t>
        <w:br/>
        <w:t xml:space="preserve">  8. attach configVersion</w:t>
        <w:br/>
        <w:t xml:space="preserve">  9. return state + expiry/next transition</w:t>
      </w:r>
    </w:p>
    <w:p>
      <w:pPr>
        <w:spacing w:after="60"/>
      </w:pPr>
      <w:r>
        <w:t>Do not rely on device clock for authoritative scheduling. Server time/timezone must be used consistently.</w:t>
      </w:r>
    </w:p>
    <w:p>
      <w:pPr>
        <w:pStyle w:val="Heading1"/>
      </w:pPr>
      <w:r>
        <w:t>26. Data Accuracy &amp; Matching Rules</w:t>
      </w:r>
    </w:p>
    <w:p>
      <w:pPr>
        <w:pStyle w:val="ListBullet"/>
        <w:spacing w:after="20"/>
      </w:pPr>
      <w:r>
        <w:t>Never match doctors/screens/departments by display name.</w:t>
      </w:r>
    </w:p>
    <w:p>
      <w:pPr>
        <w:pStyle w:val="ListBullet"/>
        <w:spacing w:after="20"/>
      </w:pPr>
      <w:r>
        <w:t>Use stable IDs: doctorId, departmentId, screenId, deviceId, campaignId, mediaId.</w:t>
      </w:r>
    </w:p>
    <w:p>
      <w:pPr>
        <w:pStyle w:val="ListBullet"/>
        <w:spacing w:after="20"/>
      </w:pPr>
      <w:r>
        <w:t>Never use fuzzy string matching for operational targeting.</w:t>
      </w:r>
    </w:p>
    <w:p>
      <w:pPr>
        <w:pStyle w:val="ListBullet"/>
        <w:spacing w:after="20"/>
      </w:pPr>
      <w:r>
        <w:t>Validate every relationship using foreign keys/server-side checks.</w:t>
      </w:r>
    </w:p>
    <w:p>
      <w:pPr>
        <w:pStyle w:val="ListBullet"/>
        <w:spacing w:after="20"/>
      </w:pPr>
      <w:r>
        <w:t>Include version/timestamp on state received from external HMS sources.</w:t>
      </w:r>
    </w:p>
    <w:p>
      <w:pPr>
        <w:pStyle w:val="ListBullet"/>
        <w:spacing w:after="20"/>
      </w:pPr>
      <w:r>
        <w:t>Track sourceUpdatedAt and receivedAt separately for queue data.</w:t>
      </w:r>
    </w:p>
    <w:p>
      <w:pPr>
        <w:pStyle w:val="ListBullet"/>
        <w:spacing w:after="20"/>
      </w:pPr>
      <w:r>
        <w:t>Treat stale external data as stale, not as live.</w:t>
      </w:r>
    </w:p>
    <w:p>
      <w:pPr>
        <w:pStyle w:val="ListBullet"/>
        <w:spacing w:after="20"/>
      </w:pPr>
      <w:r>
        <w:t>Reject malformed/unknown IDs instead of silently falling back to a different screen.</w:t>
      </w:r>
    </w:p>
    <w:p>
      <w:pPr>
        <w:pStyle w:val="Heading1"/>
      </w:pPr>
      <w:r>
        <w:t>27. Deployment Architecture</w:t>
      </w:r>
    </w:p>
    <w:p>
      <w:pPr>
        <w:spacing w:after="80"/>
        <w:ind w:left="360"/>
      </w:pPr>
      <w:r>
        <w:rPr>
          <w:rFonts w:ascii="Courier New" w:hAnsi="Courier New"/>
          <w:sz w:val="16"/>
        </w:rPr>
        <w:t>Production:</w:t>
        <w:br/>
        <w:t>Internet</w:t>
        <w:br/>
        <w:t xml:space="preserve">  -&gt; HTTPS reverse proxy (Nginx/Caddy or managed equivalent)</w:t>
        <w:br/>
        <w:t xml:space="preserve">  -&gt; Node.js backend</w:t>
        <w:br/>
        <w:t xml:space="preserve">  -&gt; SQLite database + persistent volume</w:t>
        <w:br/>
        <w:t xml:space="preserve">  -&gt; media/snapshot persistent storage</w:t>
        <w:br/>
        <w:br/>
        <w:t>Admin:</w:t>
        <w:br/>
        <w:t xml:space="preserve">  -&gt; HTTPS static React build</w:t>
        <w:br/>
        <w:br/>
        <w:t>TV:</w:t>
        <w:br/>
        <w:t xml:space="preserve">  -&gt; HTTPS/WSS backend</w:t>
        <w:br/>
        <w:t xml:space="preserve">  -&gt; HMS queue source</w:t>
        <w:br/>
      </w:r>
    </w:p>
    <w:p>
      <w:pPr>
        <w:spacing w:after="60"/>
      </w:pPr>
      <w:r>
        <w:t>Use environment variables for production configuration. Never hard-code production URLs, tokens, secrets or credentials into Flutter/React source.</w:t>
      </w:r>
    </w:p>
    <w:p>
      <w:pPr>
        <w:spacing w:after="60"/>
      </w:pPr>
      <w:r>
        <w:t>Use a persistent disk/volume for SQLite and media. A container restart must not erase the database or media.</w:t>
      </w:r>
    </w:p>
    <w:p>
      <w:pPr>
        <w:pStyle w:val="Heading1"/>
      </w:pPr>
      <w:r>
        <w:t>28. Deployment Environment Variables</w:t>
      </w:r>
    </w:p>
    <w:p>
      <w:pPr>
        <w:spacing w:after="80"/>
        <w:ind w:left="360"/>
      </w:pPr>
      <w:r>
        <w:rPr>
          <w:rFonts w:ascii="Courier New" w:hAnsi="Courier New"/>
          <w:sz w:val="16"/>
        </w:rPr>
        <w:t>NODE_ENV=production</w:t>
        <w:br/>
        <w:t>PORT=...</w:t>
        <w:br/>
        <w:t>PUBLIC_BASE_URL=...</w:t>
        <w:br/>
        <w:t>DATABASE_URL=...</w:t>
        <w:br/>
        <w:t>MEDIA_STORAGE_PATH=...</w:t>
        <w:br/>
        <w:t>SNAPSHOT_STORAGE_PATH=...</w:t>
        <w:br/>
        <w:t>JWT/DEVICE_AUTH_SECRET=...</w:t>
        <w:br/>
        <w:t>SOCKET_ORIGIN=...</w:t>
        <w:br/>
        <w:t>HMS_BASE_URL=...</w:t>
        <w:br/>
        <w:t>LOG_LEVEL=...</w:t>
        <w:br/>
        <w:t>MIN_SUPPORTED_APP_VERSION=...</w:t>
        <w:br/>
        <w:t>LATEST_APP_VERSION=...</w:t>
        <w:br/>
        <w:t>HEARTBEAT_INTERVAL_SECONDS=...</w:t>
        <w:br/>
        <w:t>OFFLINE_THRESHOLD_SECONDS=...</w:t>
        <w:br/>
        <w:t>QUEUE_STALE_THRESHOLD_SECONDS=...</w:t>
      </w:r>
    </w:p>
    <w:p>
      <w:pPr>
        <w:spacing w:after="60"/>
      </w:pPr>
      <w:r>
        <w:t>Use a secrets manager or deployment secret store where available. Do not commit .env files containing secrets.</w:t>
      </w:r>
    </w:p>
    <w:p>
      <w:pPr>
        <w:pStyle w:val="Heading1"/>
      </w:pPr>
      <w:r>
        <w:t>29. Health / Readiness</w:t>
      </w:r>
    </w:p>
    <w:p>
      <w:pPr>
        <w:spacing w:after="60"/>
      </w:pPr>
      <w:r>
        <w:t>Expose separate liveness and readiness checks.</w:t>
      </w:r>
    </w:p>
    <w:p>
      <w:pPr>
        <w:spacing w:after="80"/>
        <w:ind w:left="360"/>
      </w:pPr>
      <w:r>
        <w:rPr>
          <w:rFonts w:ascii="Courier New" w:hAnsi="Courier New"/>
          <w:sz w:val="16"/>
        </w:rPr>
        <w:t>GET /health/live</w:t>
        <w:br/>
        <w:t>GET /health/ready</w:t>
        <w:br/>
        <w:t>GET /health</w:t>
        <w:br/>
      </w:r>
    </w:p>
    <w:p>
      <w:pPr>
        <w:spacing w:after="60"/>
      </w:pPr>
      <w:r>
        <w:t>Readiness should verify database access and required storage availability. Do not report the service as fully ready when the database is unavailable.</w:t>
      </w:r>
    </w:p>
    <w:p>
      <w:pPr>
        <w:pStyle w:val="Heading1"/>
      </w:pPr>
      <w:r>
        <w:t>30. Logging &amp; Observability</w:t>
      </w:r>
    </w:p>
    <w:p>
      <w:pPr>
        <w:spacing w:after="60"/>
      </w:pPr>
      <w:r>
        <w:t>Use structured logs (JSON) with requestId, deviceId, screenId, commandId, eventId and timestamp wherever applicable.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Log area</w:t>
            </w:r>
          </w:p>
        </w:tc>
        <w:tc>
          <w:tcPr>
            <w:tcW w:type="dxa" w:w="5112"/>
            <w:vAlign w:val="center"/>
          </w:tcPr>
          <w:p>
            <w:pPr>
              <w:spacing w:after="20"/>
            </w:pPr>
            <w:r>
              <w:rPr>
                <w:b/>
                <w:sz w:val="16"/>
              </w:rPr>
              <w:t>Examples</w:t>
            </w:r>
          </w:p>
        </w:tc>
      </w:tr>
      <w:tr>
        <w:tc>
          <w:tcPr>
            <w:tcW w:type="dxa" w:w="5112"/>
            <w:vAlign w:val="top"/>
          </w:tcPr>
          <w:p>
            <w:pPr>
              <w:spacing w:after="20"/>
            </w:pPr>
            <w:r>
              <w:rPr>
                <w:sz w:val="16"/>
              </w:rPr>
              <w:t>Auth</w:t>
            </w:r>
          </w:p>
        </w:tc>
        <w:tc>
          <w:tcPr>
            <w:tcW w:type="dxa" w:w="5112"/>
            <w:vAlign w:val="top"/>
          </w:tcPr>
          <w:p>
            <w:pPr>
              <w:spacing w:after="20"/>
            </w:pPr>
            <w:r>
              <w:rPr>
                <w:sz w:val="16"/>
              </w:rPr>
              <w:t>pairing, login, token revoke</w:t>
            </w:r>
          </w:p>
        </w:tc>
      </w:tr>
      <w:tr>
        <w:tc>
          <w:tcPr>
            <w:tcW w:type="dxa" w:w="5112"/>
            <w:vAlign w:val="top"/>
          </w:tcPr>
          <w:p>
            <w:pPr>
              <w:spacing w:after="20"/>
            </w:pPr>
            <w:r>
              <w:rPr>
                <w:sz w:val="16"/>
              </w:rPr>
              <w:t>Sync</w:t>
            </w:r>
          </w:p>
        </w:tc>
        <w:tc>
          <w:tcPr>
            <w:tcW w:type="dxa" w:w="5112"/>
            <w:vAlign w:val="top"/>
          </w:tcPr>
          <w:p>
            <w:pPr>
              <w:spacing w:after="20"/>
            </w:pPr>
            <w:r>
              <w:rPr>
                <w:sz w:val="16"/>
              </w:rPr>
              <w:t>config 184 downloaded/applied</w:t>
            </w:r>
          </w:p>
        </w:tc>
      </w:tr>
      <w:tr>
        <w:tc>
          <w:tcPr>
            <w:tcW w:type="dxa" w:w="5112"/>
            <w:vAlign w:val="top"/>
          </w:tcPr>
          <w:p>
            <w:pPr>
              <w:spacing w:after="20"/>
            </w:pPr>
            <w:r>
              <w:rPr>
                <w:sz w:val="16"/>
              </w:rPr>
              <w:t>Command</w:t>
            </w:r>
          </w:p>
        </w:tc>
        <w:tc>
          <w:tcPr>
            <w:tcW w:type="dxa" w:w="5112"/>
            <w:vAlign w:val="top"/>
          </w:tcPr>
          <w:p>
            <w:pPr>
              <w:spacing w:after="20"/>
            </w:pPr>
            <w:r>
              <w:rPr>
                <w:sz w:val="16"/>
              </w:rPr>
              <w:t>created, sent, received, applied, failed</w:t>
            </w:r>
          </w:p>
        </w:tc>
      </w:tr>
      <w:tr>
        <w:tc>
          <w:tcPr>
            <w:tcW w:type="dxa" w:w="5112"/>
            <w:vAlign w:val="top"/>
          </w:tcPr>
          <w:p>
            <w:pPr>
              <w:spacing w:after="20"/>
            </w:pPr>
            <w:r>
              <w:rPr>
                <w:sz w:val="16"/>
              </w:rPr>
              <w:t>Queue</w:t>
            </w:r>
          </w:p>
        </w:tc>
        <w:tc>
          <w:tcPr>
            <w:tcW w:type="dxa" w:w="5112"/>
            <w:vAlign w:val="top"/>
          </w:tcPr>
          <w:p>
            <w:pPr>
              <w:spacing w:after="20"/>
            </w:pPr>
            <w:r>
              <w:rPr>
                <w:sz w:val="16"/>
              </w:rPr>
              <w:t>connected, stale, recovered</w:t>
            </w:r>
          </w:p>
        </w:tc>
      </w:tr>
      <w:tr>
        <w:tc>
          <w:tcPr>
            <w:tcW w:type="dxa" w:w="5112"/>
            <w:vAlign w:val="top"/>
          </w:tcPr>
          <w:p>
            <w:pPr>
              <w:spacing w:after="20"/>
            </w:pPr>
            <w:r>
              <w:rPr>
                <w:sz w:val="16"/>
              </w:rPr>
              <w:t>Emergency</w:t>
            </w:r>
          </w:p>
        </w:tc>
        <w:tc>
          <w:tcPr>
            <w:tcW w:type="dxa" w:w="5112"/>
            <w:vAlign w:val="top"/>
          </w:tcPr>
          <w:p>
            <w:pPr>
              <w:spacing w:after="20"/>
            </w:pPr>
            <w:r>
              <w:rPr>
                <w:sz w:val="16"/>
              </w:rPr>
              <w:t>activated, acknowledged, cleared</w:t>
            </w:r>
          </w:p>
        </w:tc>
      </w:tr>
      <w:tr>
        <w:tc>
          <w:tcPr>
            <w:tcW w:type="dxa" w:w="5112"/>
            <w:vAlign w:val="top"/>
          </w:tcPr>
          <w:p>
            <w:pPr>
              <w:spacing w:after="20"/>
            </w:pPr>
            <w:r>
              <w:rPr>
                <w:sz w:val="16"/>
              </w:rPr>
              <w:t>Media</w:t>
            </w:r>
          </w:p>
        </w:tc>
        <w:tc>
          <w:tcPr>
            <w:tcW w:type="dxa" w:w="5112"/>
            <w:vAlign w:val="top"/>
          </w:tcPr>
          <w:p>
            <w:pPr>
              <w:spacing w:after="20"/>
            </w:pPr>
            <w:r>
              <w:rPr>
                <w:sz w:val="16"/>
              </w:rPr>
              <w:t>manifest, download, checksum failure</w:t>
            </w:r>
          </w:p>
        </w:tc>
      </w:tr>
      <w:tr>
        <w:tc>
          <w:tcPr>
            <w:tcW w:type="dxa" w:w="5112"/>
            <w:vAlign w:val="top"/>
          </w:tcPr>
          <w:p>
            <w:pPr>
              <w:spacing w:after="20"/>
            </w:pPr>
            <w:r>
              <w:rPr>
                <w:sz w:val="16"/>
              </w:rPr>
              <w:t>Device</w:t>
            </w:r>
          </w:p>
        </w:tc>
        <w:tc>
          <w:tcPr>
            <w:tcW w:type="dxa" w:w="5112"/>
            <w:vAlign w:val="top"/>
          </w:tcPr>
          <w:p>
            <w:pPr>
              <w:spacing w:after="20"/>
            </w:pPr>
            <w:r>
              <w:rPr>
                <w:sz w:val="16"/>
              </w:rPr>
              <w:t>boot, reconnect, version mismatch</w:t>
            </w:r>
          </w:p>
        </w:tc>
      </w:tr>
      <w:tr>
        <w:tc>
          <w:tcPr>
            <w:tcW w:type="dxa" w:w="5112"/>
            <w:vAlign w:val="top"/>
          </w:tcPr>
          <w:p>
            <w:pPr>
              <w:spacing w:after="20"/>
            </w:pPr>
            <w:r>
              <w:rPr>
                <w:sz w:val="16"/>
              </w:rPr>
              <w:t>Server</w:t>
            </w:r>
          </w:p>
        </w:tc>
        <w:tc>
          <w:tcPr>
            <w:tcW w:type="dxa" w:w="5112"/>
            <w:vAlign w:val="top"/>
          </w:tcPr>
          <w:p>
            <w:pPr>
              <w:spacing w:after="20"/>
            </w:pPr>
            <w:r>
              <w:rPr>
                <w:sz w:val="16"/>
              </w:rPr>
              <w:t>DB errors, storage errors, Socket errors</w:t>
            </w:r>
          </w:p>
        </w:tc>
      </w:tr>
    </w:tbl>
    <w:p>
      <w:pPr>
        <w:pStyle w:val="Heading1"/>
      </w:pPr>
      <w:r>
        <w:t>31. Security Requirements</w:t>
      </w:r>
    </w:p>
    <w:p>
      <w:pPr>
        <w:pStyle w:val="ListBullet"/>
        <w:spacing w:after="20"/>
      </w:pPr>
      <w:r>
        <w:t>HTTPS/WSS only in production.</w:t>
      </w:r>
    </w:p>
    <w:p>
      <w:pPr>
        <w:pStyle w:val="ListBullet"/>
        <w:spacing w:after="20"/>
      </w:pPr>
      <w:r>
        <w:t>Device authentication for every protected API/socket connection.</w:t>
      </w:r>
    </w:p>
    <w:p>
      <w:pPr>
        <w:pStyle w:val="ListBullet"/>
        <w:spacing w:after="20"/>
      </w:pPr>
      <w:r>
        <w:t>Server-side authorization for every target screen and department.</w:t>
      </w:r>
    </w:p>
    <w:p>
      <w:pPr>
        <w:pStyle w:val="ListBullet"/>
        <w:spacing w:after="20"/>
      </w:pPr>
      <w:r>
        <w:t>Rate-limit pairing and sensitive command endpoints.</w:t>
      </w:r>
    </w:p>
    <w:p>
      <w:pPr>
        <w:pStyle w:val="ListBullet"/>
        <w:spacing w:after="20"/>
      </w:pPr>
      <w:r>
        <w:t>Validate upload MIME type, extension and file size.</w:t>
      </w:r>
    </w:p>
    <w:p>
      <w:pPr>
        <w:pStyle w:val="ListBullet"/>
        <w:spacing w:after="20"/>
      </w:pPr>
      <w:r>
        <w:t>Sanitize media filenames and never construct filesystem paths directly from user input.</w:t>
      </w:r>
    </w:p>
    <w:p>
      <w:pPr>
        <w:pStyle w:val="ListBullet"/>
        <w:spacing w:after="20"/>
      </w:pPr>
      <w:r>
        <w:t>Prevent path traversal.</w:t>
      </w:r>
    </w:p>
    <w:p>
      <w:pPr>
        <w:pStyle w:val="ListBullet"/>
        <w:spacing w:after="20"/>
      </w:pPr>
      <w:r>
        <w:t>Do not expose database files publicly.</w:t>
      </w:r>
    </w:p>
    <w:p>
      <w:pPr>
        <w:pStyle w:val="ListBullet"/>
        <w:spacing w:after="20"/>
      </w:pPr>
      <w:r>
        <w:t>Do not expose internal stack traces to Admin UI.</w:t>
      </w:r>
    </w:p>
    <w:p>
      <w:pPr>
        <w:pStyle w:val="ListBullet"/>
        <w:spacing w:after="20"/>
      </w:pPr>
      <w:r>
        <w:t>Audit all emergency and device-control operations.</w:t>
      </w:r>
    </w:p>
    <w:p>
      <w:pPr>
        <w:pStyle w:val="Heading1"/>
      </w:pPr>
      <w:r>
        <w:t>32. Old Code &amp; Folder Cleanup — Mandatory</w:t>
      </w:r>
    </w:p>
    <w:p>
      <w:pPr>
        <w:spacing w:after="60"/>
      </w:pPr>
      <w:r>
        <w:t>After V2 migration and tests pass, remove obsolete implementation. Do not keep two competing database layers or two competing resolver engines.</w:t>
      </w:r>
    </w:p>
    <w:p>
      <w:pPr>
        <w:pStyle w:val="ListBullet"/>
        <w:spacing w:after="20"/>
      </w:pPr>
      <w:r>
        <w:t>Remove backend/data/db.json and database.ts JSON persistence after verified database migration and backup.</w:t>
      </w:r>
    </w:p>
    <w:p>
      <w:pPr>
        <w:pStyle w:val="ListBullet"/>
        <w:spacing w:after="20"/>
      </w:pPr>
      <w:r>
        <w:t>Remove JSON-store CRUD code and synchronous writeFileSync-based persistence.</w:t>
      </w:r>
    </w:p>
    <w:p>
      <w:pPr>
        <w:pStyle w:val="ListBullet"/>
        <w:spacing w:after="20"/>
      </w:pPr>
      <w:r>
        <w:t>Remove latestSnapshot Base64 storage from database schema.</w:t>
      </w:r>
    </w:p>
    <w:p>
      <w:pPr>
        <w:pStyle w:val="ListBullet"/>
        <w:spacing w:after="20"/>
      </w:pPr>
      <w:r>
        <w:t>Remove old duplicate resolver/scheduler implementations.</w:t>
      </w:r>
    </w:p>
    <w:p>
      <w:pPr>
        <w:pStyle w:val="ListBullet"/>
        <w:spacing w:after="20"/>
      </w:pPr>
      <w:r>
        <w:t>Remove unused REST routes and deprecated Socket.IO events after migration.</w:t>
      </w:r>
    </w:p>
    <w:p>
      <w:pPr>
        <w:pStyle w:val="ListBullet"/>
        <w:spacing w:after="20"/>
      </w:pPr>
      <w:r>
        <w:t>Remove old screen targeting code that relies on implicit/global behavior.</w:t>
      </w:r>
    </w:p>
    <w:p>
      <w:pPr>
        <w:pStyle w:val="ListBullet"/>
        <w:spacing w:after="20"/>
      </w:pPr>
      <w:r>
        <w:t>Remove dead Flutter display logic after state-machine migration.</w:t>
      </w:r>
    </w:p>
    <w:p>
      <w:pPr>
        <w:pStyle w:val="ListBullet"/>
        <w:spacing w:after="20"/>
      </w:pPr>
      <w:r>
        <w:t>Remove unused timers/listeners and duplicate Socket.IO subscriptions.</w:t>
      </w:r>
    </w:p>
    <w:p>
      <w:pPr>
        <w:pStyle w:val="ListBullet"/>
        <w:spacing w:after="20"/>
      </w:pPr>
      <w:r>
        <w:t>Remove obsolete API clients, mock services and development-only fallback URLs.</w:t>
      </w:r>
    </w:p>
    <w:p>
      <w:pPr>
        <w:pStyle w:val="ListBullet"/>
        <w:spacing w:after="20"/>
      </w:pPr>
      <w:r>
        <w:t>Remove stale migration scripts only after the final migration is safely retained/documented.</w:t>
      </w:r>
    </w:p>
    <w:p>
      <w:pPr>
        <w:pStyle w:val="ListBullet"/>
        <w:spacing w:after="20"/>
      </w:pPr>
      <w:r>
        <w:t>Remove unused packages from package.json/pubspec.yaml.</w:t>
      </w:r>
    </w:p>
    <w:p>
      <w:pPr>
        <w:pStyle w:val="ListBullet"/>
        <w:spacing w:after="20"/>
      </w:pPr>
      <w:r>
        <w:t>Run lint/type-check/build after cleanup; no orphan imports/files should remain.</w:t>
      </w:r>
    </w:p>
    <w:p>
      <w:pPr>
        <w:spacing w:after="60"/>
      </w:pPr>
      <w:r>
        <w:t>Do not delete anything blindly. First classify files as KEEP / MIGRATE / REPLACE / DELETE. Backup/tag the old implementation before deletion.</w:t>
      </w:r>
    </w:p>
    <w:p>
      <w:pPr>
        <w:pStyle w:val="Heading1"/>
      </w:pPr>
      <w:r>
        <w:t>33. Migration Plan</w:t>
      </w:r>
    </w:p>
    <w:p>
      <w:pPr>
        <w:pStyle w:val="ListNumber"/>
        <w:spacing w:after="20"/>
      </w:pPr>
      <w:r>
        <w:t>Freeze the current production system and take a full backup of db.json, media, configuration and deployment settings.</w:t>
      </w:r>
    </w:p>
    <w:p>
      <w:pPr>
        <w:pStyle w:val="ListNumber"/>
        <w:spacing w:after="20"/>
      </w:pPr>
      <w:r>
        <w:t>Inventory all existing screens, departments, campaigns, media, pairing/device records and audit information.</w:t>
      </w:r>
    </w:p>
    <w:p>
      <w:pPr>
        <w:pStyle w:val="ListNumber"/>
        <w:spacing w:after="20"/>
      </w:pPr>
      <w:r>
        <w:t>Create database schema and migrations.</w:t>
      </w:r>
    </w:p>
    <w:p>
      <w:pPr>
        <w:pStyle w:val="ListNumber"/>
        <w:spacing w:after="20"/>
      </w:pPr>
      <w:r>
        <w:t>Write a one-time importer from db.json into the new database. Preserve IDs wherever valid.</w:t>
      </w:r>
    </w:p>
    <w:p>
      <w:pPr>
        <w:pStyle w:val="ListNumber"/>
        <w:spacing w:after="20"/>
      </w:pPr>
      <w:r>
        <w:t>Validate imported counts and relationships.</w:t>
      </w:r>
    </w:p>
    <w:p>
      <w:pPr>
        <w:pStyle w:val="ListNumber"/>
        <w:spacing w:after="20"/>
      </w:pPr>
      <w:r>
        <w:t>Deploy backend V2 in a staging environment.</w:t>
      </w:r>
    </w:p>
    <w:p>
      <w:pPr>
        <w:pStyle w:val="ListNumber"/>
        <w:spacing w:after="20"/>
      </w:pPr>
      <w:r>
        <w:t>Create the new Admin dashboard against V2 APIs.</w:t>
      </w:r>
    </w:p>
    <w:p>
      <w:pPr>
        <w:pStyle w:val="ListNumber"/>
        <w:spacing w:after="20"/>
      </w:pPr>
      <w:r>
        <w:t>Build the new Flutter TV client with version/sync/recovery mechanisms.</w:t>
      </w:r>
    </w:p>
    <w:p>
      <w:pPr>
        <w:pStyle w:val="ListNumber"/>
        <w:spacing w:after="20"/>
      </w:pPr>
      <w:r>
        <w:t>Test with one physical TV first.</w:t>
      </w:r>
    </w:p>
    <w:p>
      <w:pPr>
        <w:pStyle w:val="ListNumber"/>
        <w:spacing w:after="20"/>
      </w:pPr>
      <w:r>
        <w:t>Test targeted commands and config changes on one TV.</w:t>
      </w:r>
    </w:p>
    <w:p>
      <w:pPr>
        <w:pStyle w:val="ListNumber"/>
        <w:spacing w:after="20"/>
      </w:pPr>
      <w:r>
        <w:t>Test multi-TV targeting.</w:t>
      </w:r>
    </w:p>
    <w:p>
      <w:pPr>
        <w:pStyle w:val="ListNumber"/>
        <w:spacing w:after="20"/>
      </w:pPr>
      <w:r>
        <w:t>Test network loss/reconnect, backend restart and TV reboot.</w:t>
      </w:r>
    </w:p>
    <w:p>
      <w:pPr>
        <w:pStyle w:val="ListNumber"/>
        <w:spacing w:after="20"/>
      </w:pPr>
      <w:r>
        <w:t>Test stale queue detection and WebView recovery.</w:t>
      </w:r>
    </w:p>
    <w:p>
      <w:pPr>
        <w:pStyle w:val="ListNumber"/>
        <w:spacing w:after="20"/>
      </w:pPr>
      <w:r>
        <w:t>Test emergency activation/clear while connected and while offline.</w:t>
      </w:r>
    </w:p>
    <w:p>
      <w:pPr>
        <w:pStyle w:val="ListNumber"/>
        <w:spacing w:after="20"/>
      </w:pPr>
      <w:r>
        <w:t>Test media checksum/version updates.</w:t>
      </w:r>
    </w:p>
    <w:p>
      <w:pPr>
        <w:pStyle w:val="ListNumber"/>
        <w:spacing w:after="20"/>
      </w:pPr>
      <w:r>
        <w:t>Test old app against minimum-supported-version policy.</w:t>
      </w:r>
    </w:p>
    <w:p>
      <w:pPr>
        <w:pStyle w:val="ListNumber"/>
        <w:spacing w:after="20"/>
      </w:pPr>
      <w:r>
        <w:t>Only after validation, migrate the remaining TVs.</w:t>
      </w:r>
    </w:p>
    <w:p>
      <w:pPr>
        <w:pStyle w:val="ListNumber"/>
        <w:spacing w:after="20"/>
      </w:pPr>
      <w:r>
        <w:t>Disable the old backend write path.</w:t>
      </w:r>
    </w:p>
    <w:p>
      <w:pPr>
        <w:pStyle w:val="ListNumber"/>
        <w:spacing w:after="20"/>
      </w:pPr>
      <w:r>
        <w:t>Archive old code separately.</w:t>
      </w:r>
    </w:p>
    <w:p>
      <w:pPr>
        <w:pStyle w:val="ListNumber"/>
        <w:spacing w:after="20"/>
      </w:pPr>
      <w:r>
        <w:t>Delete obsolete code/files from the active production repository only after V2 has been verified.</w:t>
      </w:r>
    </w:p>
    <w:p>
      <w:pPr>
        <w:pStyle w:val="Heading1"/>
      </w:pPr>
      <w:r>
        <w:t>34. Zero-Stale-Data Deployment Rule</w:t>
      </w:r>
    </w:p>
    <w:p>
      <w:pPr>
        <w:spacing w:after="60"/>
      </w:pPr>
      <w:r>
        <w:t>Before marking deployment complete, every TV must report:</w:t>
      </w:r>
    </w:p>
    <w:p>
      <w:pPr>
        <w:spacing w:after="80"/>
        <w:ind w:left="360"/>
      </w:pPr>
      <w:r>
        <w:rPr>
          <w:rFonts w:ascii="Courier New" w:hAnsi="Courier New"/>
          <w:sz w:val="16"/>
        </w:rPr>
        <w:t>authenticated = true</w:t>
        <w:br/>
        <w:t>appVersion = supported</w:t>
        <w:br/>
        <w:t>configVersion = current</w:t>
        <w:br/>
        <w:t>mediaManifestVersion = current</w:t>
        <w:br/>
        <w:t>lastSyncAt = recent</w:t>
        <w:br/>
        <w:t>queue state = expected</w:t>
        <w:br/>
        <w:t>command channel = connected</w:t>
        <w:br/>
      </w:r>
    </w:p>
    <w:p>
      <w:pPr>
        <w:spacing w:after="60"/>
      </w:pPr>
      <w:r>
        <w:t>Dashboard must show a deployment checklist. Any TV that fails reconciliation is explicitly shown as OUTDATED / SYNC_FAILED / OFFLINE instead of being considered successfully deployed.</w:t>
      </w:r>
    </w:p>
    <w:p>
      <w:pPr>
        <w:pStyle w:val="Heading1"/>
      </w:pPr>
      <w:r>
        <w:t>35. Testing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Area</w:t>
            </w:r>
          </w:p>
        </w:tc>
        <w:tc>
          <w:tcPr>
            <w:tcW w:type="dxa" w:w="5112"/>
            <w:vAlign w:val="center"/>
          </w:tcPr>
          <w:p>
            <w:pPr>
              <w:spacing w:after="20"/>
            </w:pPr>
            <w:r>
              <w:rPr>
                <w:b/>
                <w:sz w:val="16"/>
              </w:rPr>
              <w:t>Tests</w:t>
            </w:r>
          </w:p>
        </w:tc>
      </w:tr>
      <w:tr>
        <w:tc>
          <w:tcPr>
            <w:tcW w:type="dxa" w:w="5112"/>
            <w:vAlign w:val="top"/>
          </w:tcPr>
          <w:p>
            <w:pPr>
              <w:spacing w:after="20"/>
            </w:pPr>
            <w:r>
              <w:rPr>
                <w:sz w:val="16"/>
              </w:rPr>
              <w:t>Pairing</w:t>
            </w:r>
          </w:p>
        </w:tc>
        <w:tc>
          <w:tcPr>
            <w:tcW w:type="dxa" w:w="5112"/>
            <w:vAlign w:val="top"/>
          </w:tcPr>
          <w:p>
            <w:pPr>
              <w:spacing w:after="20"/>
            </w:pPr>
            <w:r>
              <w:rPr>
                <w:sz w:val="16"/>
              </w:rPr>
              <w:t>valid, expired, reused code, brute-force/rate-limit, duplicate device</w:t>
            </w:r>
          </w:p>
        </w:tc>
      </w:tr>
      <w:tr>
        <w:tc>
          <w:tcPr>
            <w:tcW w:type="dxa" w:w="5112"/>
            <w:vAlign w:val="top"/>
          </w:tcPr>
          <w:p>
            <w:pPr>
              <w:spacing w:after="20"/>
            </w:pPr>
            <w:r>
              <w:rPr>
                <w:sz w:val="16"/>
              </w:rPr>
              <w:t>Identity</w:t>
            </w:r>
          </w:p>
        </w:tc>
        <w:tc>
          <w:tcPr>
            <w:tcW w:type="dxa" w:w="5112"/>
            <w:vAlign w:val="top"/>
          </w:tcPr>
          <w:p>
            <w:pPr>
              <w:spacing w:after="20"/>
            </w:pPr>
            <w:r>
              <w:rPr>
                <w:sz w:val="16"/>
              </w:rPr>
              <w:t>reinstall, re-pair, revoke, reassignment, duplicate screen prevention</w:t>
            </w:r>
          </w:p>
        </w:tc>
      </w:tr>
      <w:tr>
        <w:tc>
          <w:tcPr>
            <w:tcW w:type="dxa" w:w="5112"/>
            <w:vAlign w:val="top"/>
          </w:tcPr>
          <w:p>
            <w:pPr>
              <w:spacing w:after="20"/>
            </w:pPr>
            <w:r>
              <w:rPr>
                <w:sz w:val="16"/>
              </w:rPr>
              <w:t>Config</w:t>
            </w:r>
          </w:p>
        </w:tc>
        <w:tc>
          <w:tcPr>
            <w:tcW w:type="dxa" w:w="5112"/>
            <w:vAlign w:val="top"/>
          </w:tcPr>
          <w:p>
            <w:pPr>
              <w:spacing w:after="20"/>
            </w:pPr>
            <w:r>
              <w:rPr>
                <w:sz w:val="16"/>
              </w:rPr>
              <w:t>version mismatch, missed event, reconnect, rollback</w:t>
            </w:r>
          </w:p>
        </w:tc>
      </w:tr>
      <w:tr>
        <w:tc>
          <w:tcPr>
            <w:tcW w:type="dxa" w:w="5112"/>
            <w:vAlign w:val="top"/>
          </w:tcPr>
          <w:p>
            <w:pPr>
              <w:spacing w:after="20"/>
            </w:pPr>
            <w:r>
              <w:rPr>
                <w:sz w:val="16"/>
              </w:rPr>
              <w:t>Targeting</w:t>
            </w:r>
          </w:p>
        </w:tc>
        <w:tc>
          <w:tcPr>
            <w:tcW w:type="dxa" w:w="5112"/>
            <w:vAlign w:val="top"/>
          </w:tcPr>
          <w:p>
            <w:pPr>
              <w:spacing w:after="20"/>
            </w:pPr>
            <w:r>
              <w:rPr>
                <w:sz w:val="16"/>
              </w:rPr>
              <w:t>one TV, department, all TVs, offline target, invalid target</w:t>
            </w:r>
          </w:p>
        </w:tc>
      </w:tr>
      <w:tr>
        <w:tc>
          <w:tcPr>
            <w:tcW w:type="dxa" w:w="5112"/>
            <w:vAlign w:val="top"/>
          </w:tcPr>
          <w:p>
            <w:pPr>
              <w:spacing w:after="20"/>
            </w:pPr>
            <w:r>
              <w:rPr>
                <w:sz w:val="16"/>
              </w:rPr>
              <w:t>Commands</w:t>
            </w:r>
          </w:p>
        </w:tc>
        <w:tc>
          <w:tcPr>
            <w:tcW w:type="dxa" w:w="5112"/>
            <w:vAlign w:val="top"/>
          </w:tcPr>
          <w:p>
            <w:pPr>
              <w:spacing w:after="20"/>
            </w:pPr>
            <w:r>
              <w:rPr>
                <w:sz w:val="16"/>
              </w:rPr>
              <w:t>sent/received/applied/failed/timeout/expired/duplicate</w:t>
            </w:r>
          </w:p>
        </w:tc>
      </w:tr>
      <w:tr>
        <w:tc>
          <w:tcPr>
            <w:tcW w:type="dxa" w:w="5112"/>
            <w:vAlign w:val="top"/>
          </w:tcPr>
          <w:p>
            <w:pPr>
              <w:spacing w:after="20"/>
            </w:pPr>
            <w:r>
              <w:rPr>
                <w:sz w:val="16"/>
              </w:rPr>
              <w:t>Queue</w:t>
            </w:r>
          </w:p>
        </w:tc>
        <w:tc>
          <w:tcPr>
            <w:tcW w:type="dxa" w:w="5112"/>
            <w:vAlign w:val="top"/>
          </w:tcPr>
          <w:p>
            <w:pPr>
              <w:spacing w:after="20"/>
            </w:pPr>
            <w:r>
              <w:rPr>
                <w:sz w:val="16"/>
              </w:rPr>
              <w:t>normal, stale, WebSocket loss, WebView reload, backend restart</w:t>
            </w:r>
          </w:p>
        </w:tc>
      </w:tr>
      <w:tr>
        <w:tc>
          <w:tcPr>
            <w:tcW w:type="dxa" w:w="5112"/>
            <w:vAlign w:val="top"/>
          </w:tcPr>
          <w:p>
            <w:pPr>
              <w:spacing w:after="20"/>
            </w:pPr>
            <w:r>
              <w:rPr>
                <w:sz w:val="16"/>
              </w:rPr>
              <w:t>Ads</w:t>
            </w:r>
          </w:p>
        </w:tc>
        <w:tc>
          <w:tcPr>
            <w:tcW w:type="dxa" w:w="5112"/>
            <w:vAlign w:val="top"/>
          </w:tcPr>
          <w:p>
            <w:pPr>
              <w:spacing w:after="20"/>
            </w:pPr>
            <w:r>
              <w:rPr>
                <w:sz w:val="16"/>
              </w:rPr>
              <w:t>schedule boundaries, multiple campaigns, conflicts, resume queue</w:t>
            </w:r>
          </w:p>
        </w:tc>
      </w:tr>
      <w:tr>
        <w:tc>
          <w:tcPr>
            <w:tcW w:type="dxa" w:w="5112"/>
            <w:vAlign w:val="top"/>
          </w:tcPr>
          <w:p>
            <w:pPr>
              <w:spacing w:after="20"/>
            </w:pPr>
            <w:r>
              <w:rPr>
                <w:sz w:val="16"/>
              </w:rPr>
              <w:t>Emergency</w:t>
            </w:r>
          </w:p>
        </w:tc>
        <w:tc>
          <w:tcPr>
            <w:tcW w:type="dxa" w:w="5112"/>
            <w:vAlign w:val="top"/>
          </w:tcPr>
          <w:p>
            <w:pPr>
              <w:spacing w:after="20"/>
            </w:pPr>
            <w:r>
              <w:rPr>
                <w:sz w:val="16"/>
              </w:rPr>
              <w:t>connected TV, offline TV, reconnect during emergency, clear, duplicate event</w:t>
            </w:r>
          </w:p>
        </w:tc>
      </w:tr>
      <w:tr>
        <w:tc>
          <w:tcPr>
            <w:tcW w:type="dxa" w:w="5112"/>
            <w:vAlign w:val="top"/>
          </w:tcPr>
          <w:p>
            <w:pPr>
              <w:spacing w:after="20"/>
            </w:pPr>
            <w:r>
              <w:rPr>
                <w:sz w:val="16"/>
              </w:rPr>
              <w:t>Media</w:t>
            </w:r>
          </w:p>
        </w:tc>
        <w:tc>
          <w:tcPr>
            <w:tcW w:type="dxa" w:w="5112"/>
            <w:vAlign w:val="top"/>
          </w:tcPr>
          <w:p>
            <w:pPr>
              <w:spacing w:after="20"/>
            </w:pPr>
            <w:r>
              <w:rPr>
                <w:sz w:val="16"/>
              </w:rPr>
              <w:t>download, checksum failure, interrupted download, replacement, deletion protection</w:t>
            </w:r>
          </w:p>
        </w:tc>
      </w:tr>
      <w:tr>
        <w:tc>
          <w:tcPr>
            <w:tcW w:type="dxa" w:w="5112"/>
            <w:vAlign w:val="top"/>
          </w:tcPr>
          <w:p>
            <w:pPr>
              <w:spacing w:after="20"/>
            </w:pPr>
            <w:r>
              <w:rPr>
                <w:sz w:val="16"/>
              </w:rPr>
              <w:t>Network</w:t>
            </w:r>
          </w:p>
        </w:tc>
        <w:tc>
          <w:tcPr>
            <w:tcW w:type="dxa" w:w="5112"/>
            <w:vAlign w:val="top"/>
          </w:tcPr>
          <w:p>
            <w:pPr>
              <w:spacing w:after="20"/>
            </w:pPr>
            <w:r>
              <w:rPr>
                <w:sz w:val="16"/>
              </w:rPr>
              <w:t>Wi-Fi loss, slow network, reconnect, server unavailable</w:t>
            </w:r>
          </w:p>
        </w:tc>
      </w:tr>
      <w:tr>
        <w:tc>
          <w:tcPr>
            <w:tcW w:type="dxa" w:w="5112"/>
            <w:vAlign w:val="top"/>
          </w:tcPr>
          <w:p>
            <w:pPr>
              <w:spacing w:after="20"/>
            </w:pPr>
            <w:r>
              <w:rPr>
                <w:sz w:val="16"/>
              </w:rPr>
              <w:t>Power</w:t>
            </w:r>
          </w:p>
        </w:tc>
        <w:tc>
          <w:tcPr>
            <w:tcW w:type="dxa" w:w="5112"/>
            <w:vAlign w:val="top"/>
          </w:tcPr>
          <w:p>
            <w:pPr>
              <w:spacing w:after="20"/>
            </w:pPr>
            <w:r>
              <w:rPr>
                <w:sz w:val="16"/>
              </w:rPr>
              <w:t>TV reboot, power restoration, app auto-launch</w:t>
            </w:r>
          </w:p>
        </w:tc>
      </w:tr>
      <w:tr>
        <w:tc>
          <w:tcPr>
            <w:tcW w:type="dxa" w:w="5112"/>
            <w:vAlign w:val="top"/>
          </w:tcPr>
          <w:p>
            <w:pPr>
              <w:spacing w:after="20"/>
            </w:pPr>
            <w:r>
              <w:rPr>
                <w:sz w:val="16"/>
              </w:rPr>
              <w:t>Monitoring</w:t>
            </w:r>
          </w:p>
        </w:tc>
        <w:tc>
          <w:tcPr>
            <w:tcW w:type="dxa" w:w="5112"/>
            <w:vAlign w:val="top"/>
          </w:tcPr>
          <w:p>
            <w:pPr>
              <w:spacing w:after="20"/>
            </w:pPr>
            <w:r>
              <w:rPr>
                <w:sz w:val="16"/>
              </w:rPr>
              <w:t>snapshot, stale snapshot, on-demand capture, storage failure</w:t>
            </w:r>
          </w:p>
        </w:tc>
      </w:tr>
      <w:tr>
        <w:tc>
          <w:tcPr>
            <w:tcW w:type="dxa" w:w="5112"/>
            <w:vAlign w:val="top"/>
          </w:tcPr>
          <w:p>
            <w:pPr>
              <w:spacing w:after="20"/>
            </w:pPr>
            <w:r>
              <w:rPr>
                <w:sz w:val="16"/>
              </w:rPr>
              <w:t>Security</w:t>
            </w:r>
          </w:p>
        </w:tc>
        <w:tc>
          <w:tcPr>
            <w:tcW w:type="dxa" w:w="5112"/>
            <w:vAlign w:val="top"/>
          </w:tcPr>
          <w:p>
            <w:pPr>
              <w:spacing w:after="20"/>
            </w:pPr>
            <w:r>
              <w:rPr>
                <w:sz w:val="16"/>
              </w:rPr>
              <w:t>invalid token, unauthorized target, upload validation, rate limits</w:t>
            </w:r>
          </w:p>
        </w:tc>
      </w:tr>
      <w:tr>
        <w:tc>
          <w:tcPr>
            <w:tcW w:type="dxa" w:w="5112"/>
            <w:vAlign w:val="top"/>
          </w:tcPr>
          <w:p>
            <w:pPr>
              <w:spacing w:after="20"/>
            </w:pPr>
            <w:r>
              <w:rPr>
                <w:sz w:val="16"/>
              </w:rPr>
              <w:t>Scale</w:t>
            </w:r>
          </w:p>
        </w:tc>
        <w:tc>
          <w:tcPr>
            <w:tcW w:type="dxa" w:w="5112"/>
            <w:vAlign w:val="top"/>
          </w:tcPr>
          <w:p>
            <w:pPr>
              <w:spacing w:after="20"/>
            </w:pPr>
            <w:r>
              <w:rPr>
                <w:sz w:val="16"/>
              </w:rPr>
              <w:t>multiple simultaneous heartbeats/commands/config updates</w:t>
            </w:r>
          </w:p>
        </w:tc>
      </w:tr>
      <w:tr>
        <w:tc>
          <w:tcPr>
            <w:tcW w:type="dxa" w:w="5112"/>
            <w:vAlign w:val="top"/>
          </w:tcPr>
          <w:p>
            <w:pPr>
              <w:spacing w:after="20"/>
            </w:pPr>
            <w:r>
              <w:rPr>
                <w:sz w:val="16"/>
              </w:rPr>
              <w:t>Recovery</w:t>
            </w:r>
          </w:p>
        </w:tc>
        <w:tc>
          <w:tcPr>
            <w:tcW w:type="dxa" w:w="5112"/>
            <w:vAlign w:val="top"/>
          </w:tcPr>
          <w:p>
            <w:pPr>
              <w:spacing w:after="20"/>
            </w:pPr>
            <w:r>
              <w:rPr>
                <w:sz w:val="16"/>
              </w:rPr>
              <w:t>database restart/backup restore, backend restart, process crash</w:t>
            </w:r>
          </w:p>
        </w:tc>
      </w:tr>
    </w:tbl>
    <w:p>
      <w:pPr>
        <w:pStyle w:val="Heading1"/>
      </w:pPr>
      <w:r>
        <w:t>36. Acceptance Criteria</w:t>
      </w:r>
    </w:p>
    <w:p>
      <w:pPr>
        <w:pStyle w:val="ListBullet"/>
        <w:spacing w:after="20"/>
      </w:pPr>
      <w:r>
        <w:t>No TV is considered synced unless its reported configVersion matches the authoritative server version.</w:t>
      </w:r>
    </w:p>
    <w:p>
      <w:pPr>
        <w:pStyle w:val="ListBullet"/>
        <w:spacing w:after="20"/>
      </w:pPr>
      <w:r>
        <w:t>No targeted command is shown as successful without device acknowledgement.</w:t>
      </w:r>
    </w:p>
    <w:p>
      <w:pPr>
        <w:pStyle w:val="ListBullet"/>
        <w:spacing w:after="20"/>
      </w:pPr>
      <w:r>
        <w:t>An offline TV does not falsely appear online because of stale dashboard state.</w:t>
      </w:r>
    </w:p>
    <w:p>
      <w:pPr>
        <w:pStyle w:val="ListBullet"/>
        <w:spacing w:after="20"/>
      </w:pPr>
      <w:r>
        <w:t>A reconnecting TV automatically reconciles config, media and emergency state.</w:t>
      </w:r>
    </w:p>
    <w:p>
      <w:pPr>
        <w:pStyle w:val="ListBullet"/>
        <w:spacing w:after="20"/>
      </w:pPr>
      <w:r>
        <w:t>A missed emergency Socket.IO event cannot leave a connected/reconnected TV in the wrong emergency state.</w:t>
      </w:r>
    </w:p>
    <w:p>
      <w:pPr>
        <w:pStyle w:val="ListBullet"/>
        <w:spacing w:after="20"/>
      </w:pPr>
      <w:r>
        <w:t>A stale queue is explicitly identified and recovered/reloaded.</w:t>
      </w:r>
    </w:p>
    <w:p>
      <w:pPr>
        <w:pStyle w:val="ListBullet"/>
        <w:spacing w:after="20"/>
      </w:pPr>
      <w:r>
        <w:t>A media file is not considered installed until checksum verification succeeds.</w:t>
      </w:r>
    </w:p>
    <w:p>
      <w:pPr>
        <w:pStyle w:val="ListBullet"/>
        <w:spacing w:after="20"/>
      </w:pPr>
      <w:r>
        <w:t>A particular screen can be targeted without affecting other screens.</w:t>
      </w:r>
    </w:p>
    <w:p>
      <w:pPr>
        <w:pStyle w:val="ListBullet"/>
        <w:spacing w:after="20"/>
      </w:pPr>
      <w:r>
        <w:t>Admin can inspect exactly what a TV is running and when it last synchronized.</w:t>
      </w:r>
    </w:p>
    <w:p>
      <w:pPr>
        <w:pStyle w:val="ListBullet"/>
        <w:spacing w:after="20"/>
      </w:pPr>
      <w:r>
        <w:t>Database recovery works from a tested backup.</w:t>
      </w:r>
    </w:p>
    <w:p>
      <w:pPr>
        <w:pStyle w:val="ListBullet"/>
        <w:spacing w:after="20"/>
      </w:pPr>
      <w:r>
        <w:t>Production build contains no active JSON database implementation.</w:t>
      </w:r>
    </w:p>
    <w:p>
      <w:pPr>
        <w:pStyle w:val="ListBullet"/>
        <w:spacing w:after="20"/>
      </w:pPr>
      <w:r>
        <w:t>No duplicate competing resolver/state engines remain.</w:t>
      </w:r>
    </w:p>
    <w:p>
      <w:pPr>
        <w:pStyle w:val="ListBullet"/>
        <w:spacing w:after="20"/>
      </w:pPr>
      <w:r>
        <w:t>No known critical errors remain in production logs during acceptance testing.</w:t>
      </w:r>
    </w:p>
    <w:p>
      <w:pPr>
        <w:pStyle w:val="Heading1"/>
      </w:pPr>
      <w:r>
        <w:t>37. Developer Rules for Antigravity</w:t>
      </w:r>
    </w:p>
    <w:p>
      <w:pPr>
        <w:spacing w:after="60"/>
      </w:pPr>
      <w:r>
        <w:t>Implement the system in controlled phases. Do not rewrite everything blindly in one pass.</w:t>
      </w:r>
    </w:p>
    <w:p>
      <w:pPr>
        <w:pStyle w:val="ListNumber"/>
        <w:spacing w:after="20"/>
      </w:pPr>
      <w:r>
        <w:t>First inspect the complete existing repository and map every file/module to the current architecture.</w:t>
      </w:r>
    </w:p>
    <w:p>
      <w:pPr>
        <w:pStyle w:val="ListNumber"/>
        <w:spacing w:after="20"/>
      </w:pPr>
      <w:r>
        <w:t>Create an inventory: KEEP, MIGRATE, REPLACE, DELETE.</w:t>
      </w:r>
    </w:p>
    <w:p>
      <w:pPr>
        <w:pStyle w:val="ListNumber"/>
        <w:spacing w:after="20"/>
      </w:pPr>
      <w:r>
        <w:t>Do not remove working business logic until equivalent V2 behavior is implemented and tested.</w:t>
      </w:r>
    </w:p>
    <w:p>
      <w:pPr>
        <w:pStyle w:val="ListNumber"/>
        <w:spacing w:after="20"/>
      </w:pPr>
      <w:r>
        <w:t>Implement database migrations and repository layer first.</w:t>
      </w:r>
    </w:p>
    <w:p>
      <w:pPr>
        <w:pStyle w:val="ListNumber"/>
        <w:spacing w:after="20"/>
      </w:pPr>
      <w:r>
        <w:t>Implement device identity + authentication + version reconciliation next.</w:t>
      </w:r>
    </w:p>
    <w:p>
      <w:pPr>
        <w:pStyle w:val="ListNumber"/>
        <w:spacing w:after="20"/>
      </w:pPr>
      <w:r>
        <w:t>Implement command/ACK infrastructure next.</w:t>
      </w:r>
    </w:p>
    <w:p>
      <w:pPr>
        <w:pStyle w:val="ListNumber"/>
        <w:spacing w:after="20"/>
      </w:pPr>
      <w:r>
        <w:t>Implement exact screen targeting.</w:t>
      </w:r>
    </w:p>
    <w:p>
      <w:pPr>
        <w:pStyle w:val="ListNumber"/>
        <w:spacing w:after="20"/>
      </w:pPr>
      <w:r>
        <w:t>Refactor resolver into one deterministic service.</w:t>
      </w:r>
    </w:p>
    <w:p>
      <w:pPr>
        <w:pStyle w:val="ListNumber"/>
        <w:spacing w:after="20"/>
      </w:pPr>
      <w:r>
        <w:t>Implement Flutter state machine, local persistence and watchdog.</w:t>
      </w:r>
    </w:p>
    <w:p>
      <w:pPr>
        <w:pStyle w:val="ListNumber"/>
        <w:spacing w:after="20"/>
      </w:pPr>
      <w:r>
        <w:t>Implement queue freshness/recovery.</w:t>
      </w:r>
    </w:p>
    <w:p>
      <w:pPr>
        <w:pStyle w:val="ListNumber"/>
        <w:spacing w:after="20"/>
      </w:pPr>
      <w:r>
        <w:t>Implement emergency persistent state.</w:t>
      </w:r>
    </w:p>
    <w:p>
      <w:pPr>
        <w:pStyle w:val="ListNumber"/>
        <w:spacing w:after="20"/>
      </w:pPr>
      <w:r>
        <w:t>Implement media manifest/checksum synchronization.</w:t>
      </w:r>
    </w:p>
    <w:p>
      <w:pPr>
        <w:pStyle w:val="ListNumber"/>
        <w:spacing w:after="20"/>
      </w:pPr>
      <w:r>
        <w:t>Implement production Admin dashboard and device detail page.</w:t>
      </w:r>
    </w:p>
    <w:p>
      <w:pPr>
        <w:pStyle w:val="ListNumber"/>
        <w:spacing w:after="20"/>
      </w:pPr>
      <w:r>
        <w:t>Add structured logging and audit trails.</w:t>
      </w:r>
    </w:p>
    <w:p>
      <w:pPr>
        <w:pStyle w:val="ListNumber"/>
        <w:spacing w:after="20"/>
      </w:pPr>
      <w:r>
        <w:t>Add automated tests for all critical flows.</w:t>
      </w:r>
    </w:p>
    <w:p>
      <w:pPr>
        <w:pStyle w:val="ListNumber"/>
        <w:spacing w:after="20"/>
      </w:pPr>
      <w:r>
        <w:t>Run staging tests with real Android TVs before production migration.</w:t>
      </w:r>
    </w:p>
    <w:p>
      <w:pPr>
        <w:pStyle w:val="ListNumber"/>
        <w:spacing w:after="20"/>
      </w:pPr>
      <w:r>
        <w:t>Only after V2 is stable, remove deprecated code and folders.</w:t>
      </w:r>
    </w:p>
    <w:p>
      <w:pPr>
        <w:pStyle w:val="ListNumber"/>
        <w:spacing w:after="20"/>
      </w:pPr>
      <w:r>
        <w:t>Do not leave TODO placeholders for critical reliability features.</w:t>
      </w:r>
    </w:p>
    <w:p>
      <w:pPr>
        <w:pStyle w:val="ListNumber"/>
        <w:spacing w:after="20"/>
      </w:pPr>
      <w:r>
        <w:t>Do not claim a feature is complete if it is only UI-mocked; the backend, persistence and device behavior must be wired end-to-end.</w:t>
      </w:r>
    </w:p>
    <w:p>
      <w:pPr>
        <w:pStyle w:val="Heading1"/>
      </w:pPr>
      <w:r>
        <w:t>38. Definition of Done</w:t>
      </w:r>
    </w:p>
    <w:p>
      <w:pPr>
        <w:spacing w:after="60"/>
      </w:pPr>
      <w:r>
        <w:t>The V2 system is done only when the Admin Portal, Backend, Database, Storage and Android TV Player operate as one tested production system. UI completion alone is not acceptance.</w:t>
      </w:r>
    </w:p>
    <w:p>
      <w:pPr>
        <w:spacing w:after="80"/>
        <w:ind w:left="360"/>
      </w:pPr>
      <w:r>
        <w:rPr>
          <w:rFonts w:ascii="Courier New" w:hAnsi="Courier New"/>
          <w:sz w:val="16"/>
        </w:rPr>
        <w:t>DONE means:</w:t>
        <w:br/>
        <w:t>Admin -&gt; Backend -&gt; DB -&gt; Command -&gt; TV -&gt; ACK -&gt; Dashboard</w:t>
        <w:br/>
        <w:t>Admin -&gt; Backend -&gt; Resolver -&gt; Config Version -&gt; TV -&gt; Applied</w:t>
        <w:br/>
        <w:t>TV -&gt; Heartbeat -&gt; Backend -&gt; Dashboard</w:t>
        <w:br/>
        <w:t>HMS -&gt; Queue -&gt; TV -&gt; Freshness -&gt; Dashboard</w:t>
        <w:br/>
        <w:t>Emergency -&gt; Persistent State -&gt; TV -&gt; ACK -&gt; Dashboard</w:t>
        <w:br/>
        <w:t>Media -&gt; Manifest -&gt; TV -&gt; Checksum -&gt; Applied -&gt; ACK</w:t>
        <w:br/>
        <w:t>Reboot -&gt; Authenticate -&gt; Sync -&gt; Recover</w:t>
        <w:br/>
        <w:t>Reconnect -&gt; Authenticate -&gt; Reconcile -&gt; Resume</w:t>
      </w:r>
    </w:p>
    <w:p>
      <w:pPr>
        <w:pStyle w:val="Heading1"/>
      </w:pPr>
      <w:r>
        <w:t>39. Final Production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rPr>
                <w:b/>
                <w:sz w:val="16"/>
              </w:rPr>
              <w:t>Item</w:t>
            </w:r>
          </w:p>
        </w:tc>
        <w:tc>
          <w:tcPr>
            <w:tcW w:type="dxa" w:w="5112"/>
            <w:vAlign w:val="center"/>
          </w:tcPr>
          <w:p>
            <w:pPr>
              <w:spacing w:after="20"/>
            </w:pPr>
            <w:r>
              <w:rPr>
                <w:b/>
                <w:sz w:val="16"/>
              </w:rPr>
              <w:t>Status at deployment</w:t>
            </w:r>
          </w:p>
        </w:tc>
      </w:tr>
      <w:tr>
        <w:tc>
          <w:tcPr>
            <w:tcW w:type="dxa" w:w="5112"/>
            <w:vAlign w:val="top"/>
          </w:tcPr>
          <w:p>
            <w:pPr>
              <w:spacing w:after="20"/>
            </w:pPr>
            <w:r>
              <w:rPr>
                <w:sz w:val="16"/>
              </w:rPr>
              <w:t>Database migrated from JSON</w:t>
            </w:r>
          </w:p>
        </w:tc>
        <w:tc>
          <w:tcPr>
            <w:tcW w:type="dxa" w:w="5112"/>
            <w:vAlign w:val="top"/>
          </w:tcPr>
          <w:p>
            <w:pPr>
              <w:spacing w:after="20"/>
            </w:pPr>
            <w:r>
              <w:rPr>
                <w:sz w:val="16"/>
              </w:rPr>
              <w:t>MUST PASS</w:t>
            </w:r>
          </w:p>
        </w:tc>
      </w:tr>
      <w:tr>
        <w:tc>
          <w:tcPr>
            <w:tcW w:type="dxa" w:w="5112"/>
            <w:vAlign w:val="top"/>
          </w:tcPr>
          <w:p>
            <w:pPr>
              <w:spacing w:after="20"/>
            </w:pPr>
            <w:r>
              <w:rPr>
                <w:sz w:val="16"/>
              </w:rPr>
              <w:t>DB backup + restore tested</w:t>
            </w:r>
          </w:p>
        </w:tc>
        <w:tc>
          <w:tcPr>
            <w:tcW w:type="dxa" w:w="5112"/>
            <w:vAlign w:val="top"/>
          </w:tcPr>
          <w:p>
            <w:pPr>
              <w:spacing w:after="20"/>
            </w:pPr>
            <w:r>
              <w:rPr>
                <w:sz w:val="16"/>
              </w:rPr>
              <w:t>MUST PASS</w:t>
            </w:r>
          </w:p>
        </w:tc>
      </w:tr>
      <w:tr>
        <w:tc>
          <w:tcPr>
            <w:tcW w:type="dxa" w:w="5112"/>
            <w:vAlign w:val="top"/>
          </w:tcPr>
          <w:p>
            <w:pPr>
              <w:spacing w:after="20"/>
            </w:pPr>
            <w:r>
              <w:rPr>
                <w:sz w:val="16"/>
              </w:rPr>
              <w:t>Device identity implemented</w:t>
            </w:r>
          </w:p>
        </w:tc>
        <w:tc>
          <w:tcPr>
            <w:tcW w:type="dxa" w:w="5112"/>
            <w:vAlign w:val="top"/>
          </w:tcPr>
          <w:p>
            <w:pPr>
              <w:spacing w:after="20"/>
            </w:pPr>
            <w:r>
              <w:rPr>
                <w:sz w:val="16"/>
              </w:rPr>
              <w:t>MUST PASS</w:t>
            </w:r>
          </w:p>
        </w:tc>
      </w:tr>
      <w:tr>
        <w:tc>
          <w:tcPr>
            <w:tcW w:type="dxa" w:w="5112"/>
            <w:vAlign w:val="top"/>
          </w:tcPr>
          <w:p>
            <w:pPr>
              <w:spacing w:after="20"/>
            </w:pPr>
            <w:r>
              <w:rPr>
                <w:sz w:val="16"/>
              </w:rPr>
              <w:t>Exact screen targeting</w:t>
            </w:r>
          </w:p>
        </w:tc>
        <w:tc>
          <w:tcPr>
            <w:tcW w:type="dxa" w:w="5112"/>
            <w:vAlign w:val="top"/>
          </w:tcPr>
          <w:p>
            <w:pPr>
              <w:spacing w:after="20"/>
            </w:pPr>
            <w:r>
              <w:rPr>
                <w:sz w:val="16"/>
              </w:rPr>
              <w:t>MUST PASS</w:t>
            </w:r>
          </w:p>
        </w:tc>
      </w:tr>
      <w:tr>
        <w:tc>
          <w:tcPr>
            <w:tcW w:type="dxa" w:w="5112"/>
            <w:vAlign w:val="top"/>
          </w:tcPr>
          <w:p>
            <w:pPr>
              <w:spacing w:after="20"/>
            </w:pPr>
            <w:r>
              <w:rPr>
                <w:sz w:val="16"/>
              </w:rPr>
              <w:t>Config versioning</w:t>
            </w:r>
          </w:p>
        </w:tc>
        <w:tc>
          <w:tcPr>
            <w:tcW w:type="dxa" w:w="5112"/>
            <w:vAlign w:val="top"/>
          </w:tcPr>
          <w:p>
            <w:pPr>
              <w:spacing w:after="20"/>
            </w:pPr>
            <w:r>
              <w:rPr>
                <w:sz w:val="16"/>
              </w:rPr>
              <w:t>MUST PASS</w:t>
            </w:r>
          </w:p>
        </w:tc>
      </w:tr>
      <w:tr>
        <w:tc>
          <w:tcPr>
            <w:tcW w:type="dxa" w:w="5112"/>
            <w:vAlign w:val="top"/>
          </w:tcPr>
          <w:p>
            <w:pPr>
              <w:spacing w:after="20"/>
            </w:pPr>
            <w:r>
              <w:rPr>
                <w:sz w:val="16"/>
              </w:rPr>
              <w:t>Media manifest/versioning</w:t>
            </w:r>
          </w:p>
        </w:tc>
        <w:tc>
          <w:tcPr>
            <w:tcW w:type="dxa" w:w="5112"/>
            <w:vAlign w:val="top"/>
          </w:tcPr>
          <w:p>
            <w:pPr>
              <w:spacing w:after="20"/>
            </w:pPr>
            <w:r>
              <w:rPr>
                <w:sz w:val="16"/>
              </w:rPr>
              <w:t>MUST PASS</w:t>
            </w:r>
          </w:p>
        </w:tc>
      </w:tr>
      <w:tr>
        <w:tc>
          <w:tcPr>
            <w:tcW w:type="dxa" w:w="5112"/>
            <w:vAlign w:val="top"/>
          </w:tcPr>
          <w:p>
            <w:pPr>
              <w:spacing w:after="20"/>
            </w:pPr>
            <w:r>
              <w:rPr>
                <w:sz w:val="16"/>
              </w:rPr>
              <w:t>Command ACK system</w:t>
            </w:r>
          </w:p>
        </w:tc>
        <w:tc>
          <w:tcPr>
            <w:tcW w:type="dxa" w:w="5112"/>
            <w:vAlign w:val="top"/>
          </w:tcPr>
          <w:p>
            <w:pPr>
              <w:spacing w:after="20"/>
            </w:pPr>
            <w:r>
              <w:rPr>
                <w:sz w:val="16"/>
              </w:rPr>
              <w:t>MUST PASS</w:t>
            </w:r>
          </w:p>
        </w:tc>
      </w:tr>
      <w:tr>
        <w:tc>
          <w:tcPr>
            <w:tcW w:type="dxa" w:w="5112"/>
            <w:vAlign w:val="top"/>
          </w:tcPr>
          <w:p>
            <w:pPr>
              <w:spacing w:after="20"/>
            </w:pPr>
            <w:r>
              <w:rPr>
                <w:sz w:val="16"/>
              </w:rPr>
              <w:t>Reconnect reconciliation</w:t>
            </w:r>
          </w:p>
        </w:tc>
        <w:tc>
          <w:tcPr>
            <w:tcW w:type="dxa" w:w="5112"/>
            <w:vAlign w:val="top"/>
          </w:tcPr>
          <w:p>
            <w:pPr>
              <w:spacing w:after="20"/>
            </w:pPr>
            <w:r>
              <w:rPr>
                <w:sz w:val="16"/>
              </w:rPr>
              <w:t>MUST PASS</w:t>
            </w:r>
          </w:p>
        </w:tc>
      </w:tr>
      <w:tr>
        <w:tc>
          <w:tcPr>
            <w:tcW w:type="dxa" w:w="5112"/>
            <w:vAlign w:val="top"/>
          </w:tcPr>
          <w:p>
            <w:pPr>
              <w:spacing w:after="20"/>
            </w:pPr>
            <w:r>
              <w:rPr>
                <w:sz w:val="16"/>
              </w:rPr>
              <w:t>Queue freshness/watchdog</w:t>
            </w:r>
          </w:p>
        </w:tc>
        <w:tc>
          <w:tcPr>
            <w:tcW w:type="dxa" w:w="5112"/>
            <w:vAlign w:val="top"/>
          </w:tcPr>
          <w:p>
            <w:pPr>
              <w:spacing w:after="20"/>
            </w:pPr>
            <w:r>
              <w:rPr>
                <w:sz w:val="16"/>
              </w:rPr>
              <w:t>MUST PASS</w:t>
            </w:r>
          </w:p>
        </w:tc>
      </w:tr>
      <w:tr>
        <w:tc>
          <w:tcPr>
            <w:tcW w:type="dxa" w:w="5112"/>
            <w:vAlign w:val="top"/>
          </w:tcPr>
          <w:p>
            <w:pPr>
              <w:spacing w:after="20"/>
            </w:pPr>
            <w:r>
              <w:rPr>
                <w:sz w:val="16"/>
              </w:rPr>
              <w:t>Emergency persistent state</w:t>
            </w:r>
          </w:p>
        </w:tc>
        <w:tc>
          <w:tcPr>
            <w:tcW w:type="dxa" w:w="5112"/>
            <w:vAlign w:val="top"/>
          </w:tcPr>
          <w:p>
            <w:pPr>
              <w:spacing w:after="20"/>
            </w:pPr>
            <w:r>
              <w:rPr>
                <w:sz w:val="16"/>
              </w:rPr>
              <w:t>MUST PASS</w:t>
            </w:r>
          </w:p>
        </w:tc>
      </w:tr>
      <w:tr>
        <w:tc>
          <w:tcPr>
            <w:tcW w:type="dxa" w:w="5112"/>
            <w:vAlign w:val="top"/>
          </w:tcPr>
          <w:p>
            <w:pPr>
              <w:spacing w:after="20"/>
            </w:pPr>
            <w:r>
              <w:rPr>
                <w:sz w:val="16"/>
              </w:rPr>
              <w:t>TV watchdog/recovery</w:t>
            </w:r>
          </w:p>
        </w:tc>
        <w:tc>
          <w:tcPr>
            <w:tcW w:type="dxa" w:w="5112"/>
            <w:vAlign w:val="top"/>
          </w:tcPr>
          <w:p>
            <w:pPr>
              <w:spacing w:after="20"/>
            </w:pPr>
            <w:r>
              <w:rPr>
                <w:sz w:val="16"/>
              </w:rPr>
              <w:t>MUST PASS</w:t>
            </w:r>
          </w:p>
        </w:tc>
      </w:tr>
      <w:tr>
        <w:tc>
          <w:tcPr>
            <w:tcW w:type="dxa" w:w="5112"/>
            <w:vAlign w:val="top"/>
          </w:tcPr>
          <w:p>
            <w:pPr>
              <w:spacing w:after="20"/>
            </w:pPr>
            <w:r>
              <w:rPr>
                <w:sz w:val="16"/>
              </w:rPr>
              <w:t>Secure device storage</w:t>
            </w:r>
          </w:p>
        </w:tc>
        <w:tc>
          <w:tcPr>
            <w:tcW w:type="dxa" w:w="5112"/>
            <w:vAlign w:val="top"/>
          </w:tcPr>
          <w:p>
            <w:pPr>
              <w:spacing w:after="20"/>
            </w:pPr>
            <w:r>
              <w:rPr>
                <w:sz w:val="16"/>
              </w:rPr>
              <w:t>MUST PASS</w:t>
            </w:r>
          </w:p>
        </w:tc>
      </w:tr>
      <w:tr>
        <w:tc>
          <w:tcPr>
            <w:tcW w:type="dxa" w:w="5112"/>
            <w:vAlign w:val="top"/>
          </w:tcPr>
          <w:p>
            <w:pPr>
              <w:spacing w:after="20"/>
            </w:pPr>
            <w:r>
              <w:rPr>
                <w:sz w:val="16"/>
              </w:rPr>
              <w:t>Production HTTPS/WSS</w:t>
            </w:r>
          </w:p>
        </w:tc>
        <w:tc>
          <w:tcPr>
            <w:tcW w:type="dxa" w:w="5112"/>
            <w:vAlign w:val="top"/>
          </w:tcPr>
          <w:p>
            <w:pPr>
              <w:spacing w:after="20"/>
            </w:pPr>
            <w:r>
              <w:rPr>
                <w:sz w:val="16"/>
              </w:rPr>
              <w:t>MUST PASS</w:t>
            </w:r>
          </w:p>
        </w:tc>
      </w:tr>
      <w:tr>
        <w:tc>
          <w:tcPr>
            <w:tcW w:type="dxa" w:w="5112"/>
            <w:vAlign w:val="top"/>
          </w:tcPr>
          <w:p>
            <w:pPr>
              <w:spacing w:after="20"/>
            </w:pPr>
            <w:r>
              <w:rPr>
                <w:sz w:val="16"/>
              </w:rPr>
              <w:t>Structured logs/audit</w:t>
            </w:r>
          </w:p>
        </w:tc>
        <w:tc>
          <w:tcPr>
            <w:tcW w:type="dxa" w:w="5112"/>
            <w:vAlign w:val="top"/>
          </w:tcPr>
          <w:p>
            <w:pPr>
              <w:spacing w:after="20"/>
            </w:pPr>
            <w:r>
              <w:rPr>
                <w:sz w:val="16"/>
              </w:rPr>
              <w:t>MUST PASS</w:t>
            </w:r>
          </w:p>
        </w:tc>
      </w:tr>
      <w:tr>
        <w:tc>
          <w:tcPr>
            <w:tcW w:type="dxa" w:w="5112"/>
            <w:vAlign w:val="top"/>
          </w:tcPr>
          <w:p>
            <w:pPr>
              <w:spacing w:after="20"/>
            </w:pPr>
            <w:r>
              <w:rPr>
                <w:sz w:val="16"/>
              </w:rPr>
              <w:t>Admin device detail/command center</w:t>
            </w:r>
          </w:p>
        </w:tc>
        <w:tc>
          <w:tcPr>
            <w:tcW w:type="dxa" w:w="5112"/>
            <w:vAlign w:val="top"/>
          </w:tcPr>
          <w:p>
            <w:pPr>
              <w:spacing w:after="20"/>
            </w:pPr>
            <w:r>
              <w:rPr>
                <w:sz w:val="16"/>
              </w:rPr>
              <w:t>MUST PASS</w:t>
            </w:r>
          </w:p>
        </w:tc>
      </w:tr>
      <w:tr>
        <w:tc>
          <w:tcPr>
            <w:tcW w:type="dxa" w:w="5112"/>
            <w:vAlign w:val="top"/>
          </w:tcPr>
          <w:p>
            <w:pPr>
              <w:spacing w:after="20"/>
            </w:pPr>
            <w:r>
              <w:rPr>
                <w:sz w:val="16"/>
              </w:rPr>
              <w:t>Old code removed after migration</w:t>
            </w:r>
          </w:p>
        </w:tc>
        <w:tc>
          <w:tcPr>
            <w:tcW w:type="dxa" w:w="5112"/>
            <w:vAlign w:val="top"/>
          </w:tcPr>
          <w:p>
            <w:pPr>
              <w:spacing w:after="20"/>
            </w:pPr>
            <w:r>
              <w:rPr>
                <w:sz w:val="16"/>
              </w:rPr>
              <w:t>MUST PASS</w:t>
            </w:r>
          </w:p>
        </w:tc>
      </w:tr>
      <w:tr>
        <w:tc>
          <w:tcPr>
            <w:tcW w:type="dxa" w:w="5112"/>
            <w:vAlign w:val="top"/>
          </w:tcPr>
          <w:p>
            <w:pPr>
              <w:spacing w:after="20"/>
            </w:pPr>
            <w:r>
              <w:rPr>
                <w:sz w:val="16"/>
              </w:rPr>
              <w:t>Staging test with physical TV</w:t>
            </w:r>
          </w:p>
        </w:tc>
        <w:tc>
          <w:tcPr>
            <w:tcW w:type="dxa" w:w="5112"/>
            <w:vAlign w:val="top"/>
          </w:tcPr>
          <w:p>
            <w:pPr>
              <w:spacing w:after="20"/>
            </w:pPr>
            <w:r>
              <w:rPr>
                <w:sz w:val="16"/>
              </w:rPr>
              <w:t>MUST PASS</w:t>
            </w:r>
          </w:p>
        </w:tc>
      </w:tr>
      <w:tr>
        <w:tc>
          <w:tcPr>
            <w:tcW w:type="dxa" w:w="5112"/>
            <w:vAlign w:val="top"/>
          </w:tcPr>
          <w:p>
            <w:pPr>
              <w:spacing w:after="20"/>
            </w:pPr>
            <w:r>
              <w:rPr>
                <w:sz w:val="16"/>
              </w:rPr>
              <w:t>Multi-TV acceptance test</w:t>
            </w:r>
          </w:p>
        </w:tc>
        <w:tc>
          <w:tcPr>
            <w:tcW w:type="dxa" w:w="5112"/>
            <w:vAlign w:val="top"/>
          </w:tcPr>
          <w:p>
            <w:pPr>
              <w:spacing w:after="20"/>
            </w:pPr>
            <w:r>
              <w:rPr>
                <w:sz w:val="16"/>
              </w:rPr>
              <w:t>MUST PASS</w:t>
            </w:r>
          </w:p>
        </w:tc>
      </w:tr>
      <w:tr>
        <w:tc>
          <w:tcPr>
            <w:tcW w:type="dxa" w:w="5112"/>
            <w:vAlign w:val="top"/>
          </w:tcPr>
          <w:p>
            <w:pPr>
              <w:spacing w:after="20"/>
            </w:pPr>
            <w:r>
              <w:rPr>
                <w:sz w:val="16"/>
              </w:rPr>
              <w:t>Rollback procedure documented</w:t>
            </w:r>
          </w:p>
        </w:tc>
        <w:tc>
          <w:tcPr>
            <w:tcW w:type="dxa" w:w="5112"/>
            <w:vAlign w:val="top"/>
          </w:tcPr>
          <w:p>
            <w:pPr>
              <w:spacing w:after="20"/>
            </w:pPr>
            <w:r>
              <w:rPr>
                <w:sz w:val="16"/>
              </w:rPr>
              <w:t>MUST PASS</w:t>
            </w:r>
          </w:p>
        </w:tc>
      </w:tr>
    </w:tbl>
    <w:p>
      <w:pPr>
        <w:pStyle w:val="Heading1"/>
      </w:pPr>
      <w:r>
        <w:t>40. Important Clarification on Existing Claims</w:t>
      </w:r>
    </w:p>
    <w:p>
      <w:pPr>
        <w:spacing w:after="60"/>
      </w:pPr>
      <w:r>
        <w:t>The supplied architecture calls the system 'verified &amp; operational' and describes a 'sub-second' emergency override target. fileciteturn0file0L475-L478 fileciteturn0file0L33-L35 For V2, these should not be treated as guaranteed SLAs unless measured under the actual production network and TV hardware. Define measurable acceptance thresholds and record real test results.</w:t>
      </w:r>
    </w:p>
    <w:p>
      <w:pPr>
        <w:pStyle w:val="Heading1"/>
      </w:pPr>
      <w:r>
        <w:t>41. Final Implementation Direction</w:t>
      </w:r>
    </w:p>
    <w:p>
      <w:pPr>
        <w:spacing w:after="60"/>
      </w:pPr>
      <w:r>
        <w:t>The objective is not merely to change JSON to SQLite. The actual V2 improvement is a complete state-management model:</w:t>
      </w:r>
    </w:p>
    <w:p>
      <w:pPr>
        <w:spacing w:after="80"/>
        <w:ind w:left="360"/>
      </w:pPr>
      <w:r>
        <w:rPr>
          <w:rFonts w:ascii="Courier New" w:hAnsi="Courier New"/>
          <w:sz w:val="16"/>
        </w:rPr>
        <w:t>AUTHORITATIVE BACKEND STATE</w:t>
        <w:br/>
        <w:t xml:space="preserve">        +</w:t>
        <w:br/>
        <w:t>VERSIONED DEVICE STATE</w:t>
        <w:br/>
        <w:t xml:space="preserve">        +</w:t>
        <w:br/>
        <w:t>EXACT TARGETING</w:t>
        <w:br/>
        <w:t xml:space="preserve">        +</w:t>
        <w:br/>
        <w:t>RELIABLE COMMAND ACK</w:t>
        <w:br/>
        <w:t xml:space="preserve">        +</w:t>
        <w:br/>
        <w:t>AUTOMATIC RECONCILIATION</w:t>
        <w:br/>
        <w:t xml:space="preserve">        +</w:t>
        <w:br/>
        <w:t>QUEUE FRESHNESS</w:t>
        <w:br/>
        <w:t xml:space="preserve">        +</w:t>
        <w:br/>
        <w:t>PERSISTENT EMERGENCY STATE</w:t>
        <w:br/>
        <w:t xml:space="preserve">        +</w:t>
        <w:br/>
        <w:t>MEDIA MANIFEST/CHECKSUM</w:t>
        <w:br/>
        <w:t xml:space="preserve">        +</w:t>
        <w:br/>
        <w:t>DEVICE WATCHDOG</w:t>
        <w:br/>
        <w:t xml:space="preserve">        +</w:t>
        <w:br/>
        <w:t>OBSERVABILITY/AUDIT</w:t>
        <w:br/>
        <w:t xml:space="preserve">        =</w:t>
        <w:br/>
        <w:t>PRODUCTION-READY JJM DIGITAL SIGNAGE SYSTEM</w:t>
      </w:r>
    </w:p>
    <w:p>
      <w:pPr>
        <w:spacing w:after="60"/>
      </w:pPr>
      <w:r>
        <w:t>This should be treated as the master implementation specification for the V2 rebuild. Any deviation from these rules should be documented explicitly before implementation rather than silently introducing a second behavior.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JJM Hospital Digital Signage — Production V2 Development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