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4283D9">
      <w:pPr>
        <w:spacing w:line="240" w:lineRule="auto"/>
        <w:rPr>
          <w:rFonts w:hint="default" w:ascii="Arial Black" w:hAnsi="Arial Black" w:cs="Arial Black"/>
          <w:sz w:val="56"/>
          <w:szCs w:val="56"/>
        </w:rPr>
      </w:pPr>
      <w:r>
        <w:rPr>
          <w:rFonts w:hint="default" w:ascii="Arial Black" w:hAnsi="Arial Black" w:cs="Arial Black"/>
          <w:sz w:val="56"/>
          <w:szCs w:val="56"/>
        </w:rPr>
        <w:t>SRS: Arcane PDF</w:t>
      </w:r>
      <w:r>
        <w:rPr>
          <w:rFonts w:hint="default" w:ascii="Arial Black" w:hAnsi="Arial Black" w:cs="Arial Black"/>
          <w:sz w:val="56"/>
          <w:szCs w:val="56"/>
          <w:lang w:val="en-US"/>
        </w:rPr>
        <w:t xml:space="preserve"> </w:t>
      </w:r>
      <w:r>
        <w:rPr>
          <w:rFonts w:hint="default" w:ascii="Arial Black" w:hAnsi="Arial Black" w:cs="Arial Black"/>
          <w:sz w:val="56"/>
          <w:szCs w:val="56"/>
        </w:rPr>
        <w:t>Cinematic Engine</w:t>
      </w:r>
    </w:p>
    <w:p w14:paraId="20726E76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Table of Contents</w:t>
      </w:r>
    </w:p>
    <w:p w14:paraId="209B973E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1. Introduction</w:t>
      </w:r>
    </w:p>
    <w:p w14:paraId="0BCC961E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1.1 Purpose:</w:t>
      </w:r>
      <w:r>
        <w:rPr>
          <w:rFonts w:hint="default" w:ascii="Times New Roman" w:hAnsi="Times New Roman" w:cs="Times New Roman"/>
          <w:sz w:val="28"/>
          <w:szCs w:val="28"/>
        </w:rPr>
        <w:t xml:space="preserve"> Defining the goals of the Arcane Sovereign Engine.</w:t>
      </w:r>
    </w:p>
    <w:p w14:paraId="28A9FB01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7C4CD2E8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1.2 Document Conventions:</w:t>
      </w:r>
      <w:r>
        <w:rPr>
          <w:rFonts w:hint="default" w:ascii="Times New Roman" w:hAnsi="Times New Roman" w:cs="Times New Roman"/>
          <w:sz w:val="28"/>
          <w:szCs w:val="28"/>
        </w:rPr>
        <w:t xml:space="preserve"> Formatting and terminology (e.g., "Distillation" for processing).</w:t>
      </w:r>
    </w:p>
    <w:p w14:paraId="5D6FAA56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0C8975CC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1.3 Intended Audience: </w:t>
      </w:r>
      <w:r>
        <w:rPr>
          <w:rFonts w:hint="default" w:ascii="Times New Roman" w:hAnsi="Times New Roman" w:cs="Times New Roman"/>
          <w:sz w:val="28"/>
          <w:szCs w:val="28"/>
        </w:rPr>
        <w:t>Developers, stakeholders, and end-users.</w:t>
      </w:r>
    </w:p>
    <w:p w14:paraId="0E46F301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2F627B11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1.4 Project Scope:</w:t>
      </w:r>
      <w:r>
        <w:rPr>
          <w:rFonts w:hint="default" w:ascii="Times New Roman" w:hAnsi="Times New Roman" w:cs="Times New Roman"/>
          <w:sz w:val="28"/>
          <w:szCs w:val="28"/>
        </w:rPr>
        <w:t xml:space="preserve"> What the tool does (and what it doesn't do).</w:t>
      </w:r>
    </w:p>
    <w:p w14:paraId="30997791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4718E51C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1.5 References: </w:t>
      </w:r>
      <w:r>
        <w:rPr>
          <w:rFonts w:hint="default" w:ascii="Times New Roman" w:hAnsi="Times New Roman" w:cs="Times New Roman"/>
          <w:sz w:val="28"/>
          <w:szCs w:val="28"/>
        </w:rPr>
        <w:t>NLTK, PyMuPDF, Ghostscript, and LibreOffice documentation.</w:t>
      </w:r>
    </w:p>
    <w:p w14:paraId="0A46ED90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3D6782EA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2. Overall Description</w:t>
      </w:r>
    </w:p>
    <w:p w14:paraId="43F6A7D3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2.1 Product Perspective:</w:t>
      </w:r>
      <w:r>
        <w:rPr>
          <w:rFonts w:hint="default" w:ascii="Times New Roman" w:hAnsi="Times New Roman" w:cs="Times New Roman"/>
          <w:sz w:val="28"/>
          <w:szCs w:val="28"/>
        </w:rPr>
        <w:t xml:space="preserve"> How it fits into the PDF utility market.</w:t>
      </w:r>
    </w:p>
    <w:p w14:paraId="325D89E6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593E0865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2.2 Product Functions: </w:t>
      </w:r>
      <w:r>
        <w:rPr>
          <w:rFonts w:hint="default" w:ascii="Times New Roman" w:hAnsi="Times New Roman" w:cs="Times New Roman"/>
          <w:sz w:val="28"/>
          <w:szCs w:val="28"/>
        </w:rPr>
        <w:t>Core PDF Tools: Merge, Split, Rotate, Compress, Page Numbers.</w:t>
      </w:r>
    </w:p>
    <w:p w14:paraId="300ADFCC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0169BC47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Office Distillation: Word/Excel/PPT to PDF.</w:t>
      </w:r>
    </w:p>
    <w:p w14:paraId="7BABFDF7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0E4A164A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Visual Matrix: JPG to PDF and PDF to JPG extraction.</w:t>
      </w:r>
    </w:p>
    <w:p w14:paraId="3537E39A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085FC62E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Neural Engine: PDF Summarization and Text Distillation.</w:t>
      </w:r>
    </w:p>
    <w:p w14:paraId="7238E0F2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13673560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2.3 User Classes and Characteristics:</w:t>
      </w:r>
      <w:r>
        <w:rPr>
          <w:rFonts w:hint="default" w:ascii="Times New Roman" w:hAnsi="Times New Roman" w:cs="Times New Roman"/>
          <w:sz w:val="28"/>
          <w:szCs w:val="28"/>
        </w:rPr>
        <w:t xml:space="preserve"> Casual users vs. Power users.</w:t>
      </w:r>
    </w:p>
    <w:p w14:paraId="14A71E78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3186490C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2.4 Operating Environment:</w:t>
      </w:r>
      <w:r>
        <w:rPr>
          <w:rFonts w:hint="default" w:ascii="Times New Roman" w:hAnsi="Times New Roman" w:cs="Times New Roman"/>
          <w:sz w:val="28"/>
          <w:szCs w:val="28"/>
        </w:rPr>
        <w:t xml:space="preserve"> Dockerized Linux environments, Windows, and Web Browsers.</w:t>
      </w:r>
    </w:p>
    <w:p w14:paraId="01DA690F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49B3AB7D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2.5 Design and Implementation Constraints: </w:t>
      </w:r>
      <w:r>
        <w:rPr>
          <w:rFonts w:hint="default" w:ascii="Times New Roman" w:hAnsi="Times New Roman" w:cs="Times New Roman"/>
          <w:sz w:val="28"/>
          <w:szCs w:val="28"/>
        </w:rPr>
        <w:t>RAM limitations, CPU-heavy tasks, and file size caps.</w:t>
      </w:r>
    </w:p>
    <w:p w14:paraId="7394A4D5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7E2B262C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3. External Interface Requirements</w:t>
      </w:r>
    </w:p>
    <w:p w14:paraId="316493C7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3.1 User Interfaces: </w:t>
      </w:r>
      <w:r>
        <w:rPr>
          <w:rFonts w:hint="default" w:ascii="Times New Roman" w:hAnsi="Times New Roman" w:cs="Times New Roman"/>
          <w:sz w:val="28"/>
          <w:szCs w:val="28"/>
        </w:rPr>
        <w:t>The "Cinematic" dashboard, drag-and-drop zones, and progress visuals.</w:t>
      </w:r>
    </w:p>
    <w:p w14:paraId="669C4475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5710B1CA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3.2 Hardware Interfaces:</w:t>
      </w:r>
      <w:r>
        <w:rPr>
          <w:rFonts w:hint="default" w:ascii="Times New Roman" w:hAnsi="Times New Roman" w:cs="Times New Roman"/>
          <w:sz w:val="28"/>
          <w:szCs w:val="28"/>
        </w:rPr>
        <w:t xml:space="preserve"> Server-side CPU/RAM requirements for Ghostscript/LibreOffice.</w:t>
      </w:r>
    </w:p>
    <w:p w14:paraId="151291CA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272CE52F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3.3 Software Interfaces:</w:t>
      </w:r>
      <w:r>
        <w:rPr>
          <w:rFonts w:hint="default" w:ascii="Times New Roman" w:hAnsi="Times New Roman" w:cs="Times New Roman"/>
          <w:sz w:val="28"/>
          <w:szCs w:val="28"/>
        </w:rPr>
        <w:t xml:space="preserve"> FastAPI (Backend), React/TypeScript (Frontend), and System Binaries.</w:t>
      </w:r>
    </w:p>
    <w:p w14:paraId="5C4D42D7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1D3FCFFE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3.4 Communications Interfaces:</w:t>
      </w:r>
      <w:r>
        <w:rPr>
          <w:rFonts w:hint="default" w:ascii="Times New Roman" w:hAnsi="Times New Roman" w:cs="Times New Roman"/>
          <w:sz w:val="28"/>
          <w:szCs w:val="28"/>
        </w:rPr>
        <w:t xml:space="preserve"> RESTful API protocols and CORS security.</w:t>
      </w:r>
    </w:p>
    <w:p w14:paraId="03DB4D5A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7CABD35A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4. System Features (Functional Requirements)</w:t>
      </w:r>
    </w:p>
    <w:p w14:paraId="083E891F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4.1 The Sovereign Ledger (Telemetry): </w:t>
      </w:r>
      <w:r>
        <w:rPr>
          <w:rFonts w:hint="default" w:ascii="Times New Roman" w:hAnsi="Times New Roman" w:cs="Times New Roman"/>
          <w:sz w:val="28"/>
          <w:szCs w:val="28"/>
        </w:rPr>
        <w:t>Tracking usage and success rates.</w:t>
      </w:r>
    </w:p>
    <w:p w14:paraId="1ED74D49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43140E73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4.2 File Management Matrix:</w:t>
      </w:r>
      <w:r>
        <w:rPr>
          <w:rFonts w:hint="default" w:ascii="Times New Roman" w:hAnsi="Times New Roman" w:cs="Times New Roman"/>
          <w:sz w:val="28"/>
          <w:szCs w:val="28"/>
        </w:rPr>
        <w:t xml:space="preserve"> Secure upload, unique UUID pathing, and background cleanup.</w:t>
      </w:r>
    </w:p>
    <w:p w14:paraId="2BF7A785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7CD56810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4.3 Neural Summarization Sequence:</w:t>
      </w:r>
      <w:r>
        <w:rPr>
          <w:rFonts w:hint="default" w:ascii="Times New Roman" w:hAnsi="Times New Roman" w:cs="Times New Roman"/>
          <w:sz w:val="28"/>
          <w:szCs w:val="28"/>
        </w:rPr>
        <w:t xml:space="preserve"> Sentence extraction and paragraph synthesis.</w:t>
      </w:r>
    </w:p>
    <w:p w14:paraId="3E0F8CD1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125E4C94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4.4 Layout Reconstruction:</w:t>
      </w:r>
      <w:r>
        <w:rPr>
          <w:rFonts w:hint="default" w:ascii="Times New Roman" w:hAnsi="Times New Roman" w:cs="Times New Roman"/>
          <w:sz w:val="28"/>
          <w:szCs w:val="28"/>
        </w:rPr>
        <w:t xml:space="preserve"> PDF to Word/Excel conversion accuracy.</w:t>
      </w:r>
    </w:p>
    <w:p w14:paraId="5C9B67DE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22E0457B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5. Other Non-Functional Requirements</w:t>
      </w:r>
    </w:p>
    <w:p w14:paraId="5E44FD0E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5.1 Performance:</w:t>
      </w:r>
      <w:r>
        <w:rPr>
          <w:rFonts w:hint="default" w:ascii="Times New Roman" w:hAnsi="Times New Roman" w:cs="Times New Roman"/>
          <w:sz w:val="28"/>
          <w:szCs w:val="28"/>
        </w:rPr>
        <w:t xml:space="preserve"> Response times for "heavy" vs "light" tasks.</w:t>
      </w:r>
    </w:p>
    <w:p w14:paraId="1FD612B8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08EA77A6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5.2 Scalability:</w:t>
      </w:r>
      <w:r>
        <w:rPr>
          <w:rFonts w:hint="default" w:ascii="Times New Roman" w:hAnsi="Times New Roman" w:cs="Times New Roman"/>
          <w:sz w:val="28"/>
          <w:szCs w:val="28"/>
        </w:rPr>
        <w:t xml:space="preserve"> Handling multiple users via async subprocesses.</w:t>
      </w:r>
    </w:p>
    <w:p w14:paraId="2012C81D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40EAB36B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5.3 Safety &amp; Security:</w:t>
      </w:r>
      <w:r>
        <w:rPr>
          <w:rFonts w:hint="default" w:ascii="Times New Roman" w:hAnsi="Times New Roman" w:cs="Times New Roman"/>
          <w:sz w:val="28"/>
          <w:szCs w:val="28"/>
        </w:rPr>
        <w:t xml:space="preserve"> SSRF protection for URL-to-PDF, and path traversal prevention.</w:t>
      </w:r>
    </w:p>
    <w:p w14:paraId="635CBDD2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07FF56CF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5.4 Reliability:</w:t>
      </w:r>
      <w:r>
        <w:rPr>
          <w:rFonts w:hint="default" w:ascii="Times New Roman" w:hAnsi="Times New Roman" w:cs="Times New Roman"/>
          <w:sz w:val="28"/>
          <w:szCs w:val="28"/>
        </w:rPr>
        <w:t xml:space="preserve"> Error recovery and "Matrix Collapse" handling.</w:t>
      </w:r>
    </w:p>
    <w:p w14:paraId="3681DA8A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374677B2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6. Other Requirements</w:t>
      </w:r>
    </w:p>
    <w:p w14:paraId="7E29950E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6.1 Legal/Copyright: </w:t>
      </w:r>
      <w:r>
        <w:rPr>
          <w:rFonts w:hint="default" w:ascii="Times New Roman" w:hAnsi="Times New Roman" w:cs="Times New Roman"/>
          <w:sz w:val="28"/>
          <w:szCs w:val="28"/>
        </w:rPr>
        <w:t>Open-source license compliance (GNU/MIT).</w:t>
      </w:r>
    </w:p>
    <w:p w14:paraId="43720123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3079AEE8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6.2 Database (Optional): </w:t>
      </w:r>
      <w:r>
        <w:rPr>
          <w:rFonts w:hint="default" w:ascii="Times New Roman" w:hAnsi="Times New Roman" w:cs="Times New Roman"/>
          <w:sz w:val="28"/>
          <w:szCs w:val="28"/>
        </w:rPr>
        <w:t>Moving from JSON logs to SQLite for production stats.</w:t>
      </w:r>
    </w:p>
    <w:p w14:paraId="1D568DC2">
      <w:pPr>
        <w:spacing w:line="360" w:lineRule="auto"/>
        <w:rPr>
          <w:rFonts w:hint="default" w:ascii="Times New Roman" w:hAnsi="Times New Roman" w:cs="Times New Roman"/>
        </w:rPr>
      </w:pPr>
    </w:p>
    <w:p w14:paraId="4C2BBEC2">
      <w:pPr>
        <w:spacing w:line="360" w:lineRule="auto"/>
        <w:rPr>
          <w:rFonts w:hint="default" w:ascii="Times New Roman" w:hAnsi="Times New Roman" w:cs="Times New Roman"/>
        </w:rPr>
      </w:pPr>
    </w:p>
    <w:p w14:paraId="0FD18F4F">
      <w:pPr>
        <w:spacing w:line="360" w:lineRule="auto"/>
        <w:rPr>
          <w:rFonts w:hint="default" w:ascii="Times New Roman" w:hAnsi="Times New Roman" w:cs="Times New Roman"/>
        </w:rPr>
      </w:pPr>
    </w:p>
    <w:p w14:paraId="3EE85CEC">
      <w:pPr>
        <w:spacing w:line="360" w:lineRule="auto"/>
        <w:rPr>
          <w:rFonts w:hint="default" w:ascii="Times New Roman" w:hAnsi="Times New Roman" w:cs="Times New Roman"/>
        </w:rPr>
      </w:pPr>
    </w:p>
    <w:p w14:paraId="213143D1">
      <w:pPr>
        <w:spacing w:line="360" w:lineRule="auto"/>
        <w:rPr>
          <w:rFonts w:hint="default" w:ascii="Times New Roman" w:hAnsi="Times New Roman" w:cs="Times New Roman"/>
        </w:rPr>
      </w:pPr>
    </w:p>
    <w:p w14:paraId="56DE7095">
      <w:pPr>
        <w:spacing w:line="360" w:lineRule="auto"/>
        <w:rPr>
          <w:rFonts w:hint="default" w:ascii="Times New Roman" w:hAnsi="Times New Roman" w:cs="Times New Roman"/>
        </w:rPr>
      </w:pPr>
    </w:p>
    <w:p w14:paraId="6E29499E">
      <w:pPr>
        <w:spacing w:line="360" w:lineRule="auto"/>
        <w:rPr>
          <w:rFonts w:hint="default" w:ascii="Times New Roman" w:hAnsi="Times New Roman" w:cs="Times New Roman"/>
        </w:rPr>
      </w:pPr>
    </w:p>
    <w:p w14:paraId="1B710BD3">
      <w:pPr>
        <w:spacing w:line="360" w:lineRule="auto"/>
        <w:rPr>
          <w:rFonts w:hint="default" w:ascii="Times New Roman" w:hAnsi="Times New Roman" w:cs="Times New Roman"/>
        </w:rPr>
      </w:pPr>
    </w:p>
    <w:p w14:paraId="750002FF">
      <w:pPr>
        <w:spacing w:line="360" w:lineRule="auto"/>
        <w:rPr>
          <w:rFonts w:hint="default" w:ascii="Times New Roman" w:hAnsi="Times New Roman" w:cs="Times New Roman"/>
        </w:rPr>
      </w:pPr>
    </w:p>
    <w:p w14:paraId="7C43DB7B">
      <w:pPr>
        <w:spacing w:line="360" w:lineRule="auto"/>
        <w:rPr>
          <w:rFonts w:hint="default" w:ascii="Times New Roman" w:hAnsi="Times New Roman" w:cs="Times New Roman"/>
        </w:rPr>
      </w:pPr>
    </w:p>
    <w:p w14:paraId="24F7495E">
      <w:pPr>
        <w:spacing w:line="360" w:lineRule="auto"/>
        <w:rPr>
          <w:rFonts w:hint="default" w:ascii="Times New Roman" w:hAnsi="Times New Roman" w:cs="Times New Roman"/>
        </w:rPr>
      </w:pPr>
    </w:p>
    <w:p w14:paraId="524C378C">
      <w:pPr>
        <w:pStyle w:val="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Section 1: Introduction</w:t>
      </w:r>
    </w:p>
    <w:p w14:paraId="4198B071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FCB214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1.1 Purpose</w:t>
      </w:r>
    </w:p>
    <w:p w14:paraId="51E6407D">
      <w:pPr>
        <w:pStyle w:val="7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The purpose of this document is to provide a comprehensive description of the </w:t>
      </w:r>
      <w:r>
        <w:rPr>
          <w:rFonts w:hint="default" w:ascii="Times New Roman" w:hAnsi="Times New Roman" w:cs="Times New Roman"/>
          <w:b/>
          <w:bCs/>
        </w:rPr>
        <w:t>Arcane PDF Cinematic Engine (APCE)</w:t>
      </w:r>
      <w:r>
        <w:rPr>
          <w:rFonts w:hint="default" w:ascii="Times New Roman" w:hAnsi="Times New Roman" w:cs="Times New Roman"/>
        </w:rPr>
        <w:t xml:space="preserve">. It outlines both the functional and non-functional requirements of the system, acting as a technical "Source of Truth." The APCE is designed as a high-performance, developer-centric alternative to consumer PDF suites, prioritizing </w:t>
      </w:r>
      <w:r>
        <w:rPr>
          <w:rFonts w:hint="default" w:ascii="Times New Roman" w:hAnsi="Times New Roman" w:cs="Times New Roman"/>
          <w:b/>
          <w:bCs/>
        </w:rPr>
        <w:t>Sovereign Control</w:t>
      </w:r>
      <w:r>
        <w:rPr>
          <w:rFonts w:hint="default" w:ascii="Times New Roman" w:hAnsi="Times New Roman" w:cs="Times New Roman"/>
        </w:rPr>
        <w:t xml:space="preserve"> (local data processing), </w:t>
      </w:r>
      <w:r>
        <w:rPr>
          <w:rFonts w:hint="default" w:ascii="Times New Roman" w:hAnsi="Times New Roman" w:cs="Times New Roman"/>
          <w:b/>
          <w:bCs/>
        </w:rPr>
        <w:t>Cinematic UI/UX</w:t>
      </w:r>
      <w:r>
        <w:rPr>
          <w:rFonts w:hint="default" w:ascii="Times New Roman" w:hAnsi="Times New Roman" w:cs="Times New Roman"/>
        </w:rPr>
        <w:t xml:space="preserve">, and </w:t>
      </w:r>
      <w:r>
        <w:rPr>
          <w:rFonts w:hint="default" w:ascii="Times New Roman" w:hAnsi="Times New Roman" w:cs="Times New Roman"/>
          <w:b/>
          <w:bCs/>
        </w:rPr>
        <w:t>Neural Distillation</w:t>
      </w:r>
      <w:r>
        <w:rPr>
          <w:rFonts w:hint="default" w:ascii="Times New Roman" w:hAnsi="Times New Roman" w:cs="Times New Roman"/>
        </w:rPr>
        <w:t xml:space="preserve"> (</w:t>
      </w:r>
      <w:r>
        <w:rPr>
          <w:rFonts w:hint="default" w:ascii="Times New Roman" w:hAnsi="Times New Roman" w:cs="Times New Roman"/>
          <w:lang w:val="en-US"/>
        </w:rPr>
        <w:t>NLP</w:t>
      </w:r>
      <w:r>
        <w:rPr>
          <w:rFonts w:hint="default" w:ascii="Times New Roman" w:hAnsi="Times New Roman" w:cs="Times New Roman"/>
        </w:rPr>
        <w:t xml:space="preserve"> summarization).</w:t>
      </w:r>
    </w:p>
    <w:p w14:paraId="7C7A3F72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1.2 Document Conventions</w:t>
      </w:r>
    </w:p>
    <w:p w14:paraId="5E104B9F">
      <w:pPr>
        <w:pStyle w:val="7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 maintain the "Arcane" branding and technical clarity, the following naming conventions are used throughout this document:</w:t>
      </w:r>
    </w:p>
    <w:p w14:paraId="41C8410D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The Matrix:</w:t>
      </w:r>
      <w:r>
        <w:rPr>
          <w:rFonts w:hint="default" w:ascii="Times New Roman" w:hAnsi="Times New Roman" w:cs="Times New Roman"/>
        </w:rPr>
        <w:t xml:space="preserve"> Refers to the internal structure of a PDF file (vectors, layers, and text).</w:t>
      </w:r>
    </w:p>
    <w:p w14:paraId="0AFC327F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Distillation:</w:t>
      </w:r>
      <w:r>
        <w:rPr>
          <w:rFonts w:hint="default" w:ascii="Times New Roman" w:hAnsi="Times New Roman" w:cs="Times New Roman"/>
        </w:rPr>
        <w:t xml:space="preserve"> The process of converting or compressing a file from one format to another.</w:t>
      </w:r>
    </w:p>
    <w:p w14:paraId="4D629724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Sovereign Ledger:</w:t>
      </w:r>
      <w:r>
        <w:rPr>
          <w:rFonts w:hint="default" w:ascii="Times New Roman" w:hAnsi="Times New Roman" w:cs="Times New Roman"/>
        </w:rPr>
        <w:t xml:space="preserve"> The telemetry system used to track operation success/failure.</w:t>
      </w:r>
    </w:p>
    <w:p w14:paraId="7F7D994A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Neural Sequence:</w:t>
      </w:r>
      <w:r>
        <w:rPr>
          <w:rFonts w:hint="default" w:ascii="Times New Roman" w:hAnsi="Times New Roman" w:cs="Times New Roman"/>
        </w:rPr>
        <w:t xml:space="preserve"> Any operation involving AI or NLTK-based text processing.</w:t>
      </w:r>
    </w:p>
    <w:p w14:paraId="3043FF3A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Shards:</w:t>
      </w:r>
      <w:r>
        <w:rPr>
          <w:rFonts w:hint="default" w:ascii="Times New Roman" w:hAnsi="Times New Roman" w:cs="Times New Roman"/>
        </w:rPr>
        <w:t xml:space="preserve"> Temporary file fragments generated during processing (e.g., individual pages).</w:t>
      </w:r>
    </w:p>
    <w:p w14:paraId="6ADD8462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1.3 Intended Audience</w:t>
      </w:r>
    </w:p>
    <w:p w14:paraId="341ECAA3">
      <w:pPr>
        <w:pStyle w:val="7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document is intended for:</w:t>
      </w:r>
    </w:p>
    <w:p w14:paraId="61908397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Full-Stack Developers:</w:t>
      </w:r>
      <w:r>
        <w:rPr>
          <w:rFonts w:hint="default" w:ascii="Times New Roman" w:hAnsi="Times New Roman" w:cs="Times New Roman"/>
        </w:rPr>
        <w:t xml:space="preserve"> For implementing the FastAPI backend and React frontend.</w:t>
      </w:r>
    </w:p>
    <w:p w14:paraId="567CB771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DevOps Engineers:</w:t>
      </w:r>
      <w:r>
        <w:rPr>
          <w:rFonts w:hint="default" w:ascii="Times New Roman" w:hAnsi="Times New Roman" w:cs="Times New Roman"/>
        </w:rPr>
        <w:t xml:space="preserve"> For configuring the Docker environment and system binaries (LibreOffice/Ghostscript)</w:t>
      </w:r>
    </w:p>
    <w:p w14:paraId="61B52F0D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UI/UX Designers:</w:t>
      </w:r>
      <w:r>
        <w:rPr>
          <w:rFonts w:hint="default" w:ascii="Times New Roman" w:hAnsi="Times New Roman" w:cs="Times New Roman"/>
        </w:rPr>
        <w:t xml:space="preserve"> To ensure the "Cinematic" aesthetic is maintained across all tools.</w:t>
      </w:r>
    </w:p>
    <w:p w14:paraId="727136C8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System Architects:</w:t>
      </w:r>
      <w:r>
        <w:rPr>
          <w:rFonts w:hint="default" w:ascii="Times New Roman" w:hAnsi="Times New Roman" w:cs="Times New Roman"/>
        </w:rPr>
        <w:t xml:space="preserve"> To verify the security and concurrency models.</w:t>
      </w:r>
    </w:p>
    <w:p w14:paraId="45A34C7A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/>
          <w:bCs/>
        </w:rPr>
      </w:pPr>
    </w:p>
    <w:p w14:paraId="36735BFD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/>
          <w:bCs/>
        </w:rPr>
      </w:pPr>
    </w:p>
    <w:p w14:paraId="499698DD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1.4 Project Scope</w:t>
      </w:r>
    </w:p>
    <w:p w14:paraId="514B2CF7">
      <w:pPr>
        <w:pStyle w:val="7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Arcane PDF Cinematic Engine is a web-based utility suite.</w:t>
      </w:r>
    </w:p>
    <w:p w14:paraId="2F121DEA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In-Scope:</w:t>
      </w:r>
      <w:r>
        <w:rPr>
          <w:rFonts w:hint="default" w:ascii="Times New Roman" w:hAnsi="Times New Roman" w:cs="Times New Roman"/>
        </w:rPr>
        <w:t xml:space="preserve"> PDF merging, splitting, rotation, and compression; Office-to-PDF conversion; PDF-to-Word/Excel layout reconstruction; AI-powered summarization; and URL-to-PDF web capture.</w:t>
      </w:r>
    </w:p>
    <w:p w14:paraId="7E8C88A1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Out-of-Scope:</w:t>
      </w:r>
      <w:r>
        <w:rPr>
          <w:rFonts w:hint="default" w:ascii="Times New Roman" w:hAnsi="Times New Roman" w:cs="Times New Roman"/>
        </w:rPr>
        <w:t xml:space="preserve"> Cloud storage (files are processed and deleted), collaborative real-time editing, and mobile-native application development (the system is web-first).</w:t>
      </w:r>
    </w:p>
    <w:p w14:paraId="08BC78F7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1.5 References</w:t>
      </w:r>
    </w:p>
    <w:p w14:paraId="7EE0BC88">
      <w:pPr>
        <w:pStyle w:val="7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system architecture relies on the following core technologies:</w:t>
      </w:r>
    </w:p>
    <w:p w14:paraId="4439F058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PyMuPDF (fitz):</w:t>
      </w:r>
      <w:r>
        <w:rPr>
          <w:rFonts w:hint="default" w:ascii="Times New Roman" w:hAnsi="Times New Roman" w:cs="Times New Roman"/>
        </w:rPr>
        <w:t xml:space="preserve"> Primary engine for PDF manipulation and rendering.</w:t>
      </w:r>
    </w:p>
    <w:p w14:paraId="684DF179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LibreOffice (Headless):</w:t>
      </w:r>
      <w:r>
        <w:rPr>
          <w:rFonts w:hint="default" w:ascii="Times New Roman" w:hAnsi="Times New Roman" w:cs="Times New Roman"/>
        </w:rPr>
        <w:t xml:space="preserve"> Used for "Office Shard" distillation.</w:t>
      </w:r>
    </w:p>
    <w:p w14:paraId="7EDE48C4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Ghostscript:</w:t>
      </w:r>
      <w:r>
        <w:rPr>
          <w:rFonts w:hint="default" w:ascii="Times New Roman" w:hAnsi="Times New Roman" w:cs="Times New Roman"/>
        </w:rPr>
        <w:t xml:space="preserve"> Core engine for high-level PDF compression.</w:t>
      </w:r>
    </w:p>
    <w:p w14:paraId="408970B3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Sumy/NLTK:</w:t>
      </w:r>
      <w:r>
        <w:rPr>
          <w:rFonts w:hint="default" w:ascii="Times New Roman" w:hAnsi="Times New Roman" w:cs="Times New Roman"/>
        </w:rPr>
        <w:t xml:space="preserve"> Powers the Neural Distillation Engine.</w:t>
      </w:r>
    </w:p>
    <w:p w14:paraId="5A7EE3FD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FastAPI:</w:t>
      </w:r>
      <w:r>
        <w:rPr>
          <w:rFonts w:hint="default" w:ascii="Times New Roman" w:hAnsi="Times New Roman" w:cs="Times New Roman"/>
        </w:rPr>
        <w:t xml:space="preserve"> The backbone of the Sovereign API.</w:t>
      </w:r>
    </w:p>
    <w:p w14:paraId="6A44F0DF">
      <w:pPr>
        <w:spacing w:line="360" w:lineRule="auto"/>
        <w:rPr>
          <w:rFonts w:hint="default" w:ascii="Times New Roman" w:hAnsi="Times New Roman" w:cs="Times New Roman"/>
        </w:rPr>
      </w:pPr>
    </w:p>
    <w:p w14:paraId="11824283">
      <w:pPr>
        <w:spacing w:line="360" w:lineRule="auto"/>
        <w:rPr>
          <w:rFonts w:hint="default" w:ascii="Times New Roman" w:hAnsi="Times New Roman" w:cs="Times New Roman"/>
        </w:rPr>
      </w:pPr>
    </w:p>
    <w:p w14:paraId="7B3B1B48">
      <w:pPr>
        <w:spacing w:line="360" w:lineRule="auto"/>
        <w:rPr>
          <w:rFonts w:hint="default" w:ascii="Times New Roman" w:hAnsi="Times New Roman" w:cs="Times New Roman"/>
        </w:rPr>
      </w:pPr>
    </w:p>
    <w:p w14:paraId="648916D9">
      <w:pPr>
        <w:spacing w:line="360" w:lineRule="auto"/>
        <w:rPr>
          <w:rFonts w:hint="default" w:ascii="Times New Roman" w:hAnsi="Times New Roman" w:cs="Times New Roman"/>
        </w:rPr>
      </w:pPr>
    </w:p>
    <w:p w14:paraId="4550E83C">
      <w:pPr>
        <w:spacing w:line="360" w:lineRule="auto"/>
        <w:rPr>
          <w:rFonts w:hint="default" w:ascii="Times New Roman" w:hAnsi="Times New Roman" w:cs="Times New Roman"/>
        </w:rPr>
      </w:pPr>
    </w:p>
    <w:p w14:paraId="0D72A3E4">
      <w:pPr>
        <w:spacing w:line="360" w:lineRule="auto"/>
        <w:rPr>
          <w:rFonts w:hint="default" w:ascii="Times New Roman" w:hAnsi="Times New Roman" w:cs="Times New Roman"/>
        </w:rPr>
      </w:pPr>
    </w:p>
    <w:p w14:paraId="300BA9F4">
      <w:pPr>
        <w:spacing w:line="360" w:lineRule="auto"/>
        <w:rPr>
          <w:rFonts w:hint="default" w:ascii="Times New Roman" w:hAnsi="Times New Roman" w:cs="Times New Roman"/>
        </w:rPr>
      </w:pPr>
    </w:p>
    <w:p w14:paraId="6A44440C">
      <w:pPr>
        <w:spacing w:line="360" w:lineRule="auto"/>
        <w:rPr>
          <w:rFonts w:hint="default" w:ascii="Times New Roman" w:hAnsi="Times New Roman" w:cs="Times New Roman"/>
        </w:rPr>
      </w:pPr>
    </w:p>
    <w:p w14:paraId="385EB7FE">
      <w:pPr>
        <w:pStyle w:val="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Section 2: Overall Description</w:t>
      </w:r>
    </w:p>
    <w:p w14:paraId="389AE577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A786BF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2.1 Product Perspective</w:t>
      </w:r>
    </w:p>
    <w:p w14:paraId="2EFC609F">
      <w:pPr>
        <w:pStyle w:val="7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The Arcane PDF Cinematic Engine is an independent, self-contained web application. Unlike many "PDF-to-Cloud" services, the Arcane Engine is designed for </w:t>
      </w:r>
      <w:r>
        <w:rPr>
          <w:rFonts w:hint="default" w:ascii="Times New Roman" w:hAnsi="Times New Roman" w:cs="Times New Roman"/>
          <w:b/>
          <w:bCs/>
        </w:rPr>
        <w:t>Atomic Operations</w:t>
      </w:r>
      <w:r>
        <w:rPr>
          <w:rFonts w:hint="default" w:ascii="Times New Roman" w:hAnsi="Times New Roman" w:cs="Times New Roman"/>
        </w:rPr>
        <w:t>: files are uploaded, processed in a secure "Matrix" (temporary storage), and then immediately purged. It is built to be deployed as a microservice within a larger ecosystem or as a standalone high-performance utility.</w:t>
      </w:r>
    </w:p>
    <w:p w14:paraId="3B1DCAE5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2.2 Product Functions</w:t>
      </w:r>
    </w:p>
    <w:p w14:paraId="2CFFB379">
      <w:pPr>
        <w:pStyle w:val="7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engine’s capabilities are divided into four "Sovereign Pillars":</w:t>
      </w:r>
    </w:p>
    <w:p w14:paraId="6BAD431C">
      <w:pPr>
        <w:pStyle w:val="7"/>
        <w:keepNext w:val="0"/>
        <w:keepLines w:val="0"/>
        <w:widowControl/>
        <w:suppressLineNumbers w:val="0"/>
        <w:spacing w:line="360" w:lineRule="auto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The Vector Pillar (PDF Manipulation):</w:t>
      </w:r>
    </w:p>
    <w:p w14:paraId="72EB4B3E">
      <w:pPr>
        <w:pStyle w:val="7"/>
        <w:keepNext w:val="0"/>
        <w:keepLines w:val="0"/>
        <w:widowControl/>
        <w:numPr>
          <w:ilvl w:val="3"/>
          <w:numId w:val="4"/>
        </w:numPr>
        <w:suppressLineNumbers w:val="0"/>
        <w:spacing w:line="360" w:lineRule="auto"/>
        <w:ind w:left="168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Merging multiple PDF shards into a single document.</w:t>
      </w:r>
    </w:p>
    <w:p w14:paraId="7002B717">
      <w:pPr>
        <w:pStyle w:val="7"/>
        <w:keepNext w:val="0"/>
        <w:keepLines w:val="0"/>
        <w:widowControl/>
        <w:numPr>
          <w:ilvl w:val="3"/>
          <w:numId w:val="4"/>
        </w:numPr>
        <w:suppressLineNumbers w:val="0"/>
        <w:spacing w:line="360" w:lineRule="auto"/>
        <w:ind w:left="168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Splitting or re-ordering pages (Organize PDF).</w:t>
      </w:r>
    </w:p>
    <w:p w14:paraId="3363CB1E">
      <w:pPr>
        <w:pStyle w:val="7"/>
        <w:keepNext w:val="0"/>
        <w:keepLines w:val="0"/>
        <w:widowControl/>
        <w:numPr>
          <w:ilvl w:val="3"/>
          <w:numId w:val="4"/>
        </w:numPr>
        <w:suppressLineNumbers w:val="0"/>
        <w:spacing w:line="360" w:lineRule="auto"/>
        <w:ind w:left="168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Rotating and paginating (Add Page Numbers).</w:t>
      </w:r>
    </w:p>
    <w:p w14:paraId="76DBAEEA">
      <w:pPr>
        <w:pStyle w:val="7"/>
        <w:keepNext w:val="0"/>
        <w:keepLines w:val="0"/>
        <w:widowControl/>
        <w:suppressLineNumbers w:val="0"/>
        <w:spacing w:line="360" w:lineRule="auto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The Distillation Pillar (Conversion):</w:t>
      </w:r>
    </w:p>
    <w:p w14:paraId="0D80515A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spacing w:line="360" w:lineRule="auto"/>
        <w:ind w:left="168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Transforming Office assets (Word, Excel, PPT) into PDF.</w:t>
      </w:r>
    </w:p>
    <w:p w14:paraId="774CCF63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spacing w:line="360" w:lineRule="auto"/>
        <w:ind w:left="168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Reconstructing layouts from PDF back to Word or Excel.</w:t>
      </w:r>
    </w:p>
    <w:p w14:paraId="64048B06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spacing w:line="360" w:lineRule="auto"/>
        <w:ind w:left="1680" w:leftChars="0" w:hanging="420" w:firstLineChars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Capturing live URLs and flattening them into PDF</w:t>
      </w:r>
      <w:r>
        <w:rPr>
          <w:rFonts w:hint="default" w:ascii="Times New Roman" w:hAnsi="Times New Roman" w:cs="Times New Roman"/>
          <w:lang w:val="en-US"/>
        </w:rPr>
        <w:t>.</w:t>
      </w:r>
    </w:p>
    <w:p w14:paraId="05D38B01">
      <w:pPr>
        <w:pStyle w:val="7"/>
        <w:keepNext w:val="0"/>
        <w:keepLines w:val="0"/>
        <w:widowControl/>
        <w:suppressLineNumbers w:val="0"/>
        <w:spacing w:line="360" w:lineRule="auto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The Visual Pillar (Imaging):</w:t>
      </w:r>
    </w:p>
    <w:p w14:paraId="47834FE3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spacing w:line="360" w:lineRule="auto"/>
        <w:ind w:left="168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Compiling JPG/PNG assets into a single PDF.</w:t>
      </w:r>
    </w:p>
    <w:p w14:paraId="0ED32059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spacing w:line="360" w:lineRule="auto"/>
        <w:ind w:left="168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Rasterizing PDF pages into high-fidelity JPG archives.</w:t>
      </w:r>
    </w:p>
    <w:p w14:paraId="3746122D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spacing w:line="360" w:lineRule="auto"/>
        <w:ind w:left="168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Injecting watermarks and digital signatures.</w:t>
      </w:r>
    </w:p>
    <w:p w14:paraId="3799EF2C">
      <w:pPr>
        <w:pStyle w:val="7"/>
        <w:keepNext w:val="0"/>
        <w:keepLines w:val="0"/>
        <w:widowControl/>
        <w:suppressLineNumbers w:val="0"/>
        <w:spacing w:line="360" w:lineRule="auto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The Neural Pillar:</w:t>
      </w:r>
    </w:p>
    <w:p w14:paraId="0E3E8CFD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spacing w:line="360" w:lineRule="auto"/>
        <w:ind w:left="168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Extracting raw text from complex vector layers.</w:t>
      </w:r>
    </w:p>
    <w:p w14:paraId="34538A85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spacing w:line="360" w:lineRule="auto"/>
        <w:ind w:left="168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Summarizing long-form documents into "Distilled" paragraphs.</w:t>
      </w:r>
    </w:p>
    <w:p w14:paraId="04F2B52B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2.3 User Classes and Characteristics</w:t>
      </w:r>
    </w:p>
    <w:p w14:paraId="3F3DFE39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spacing w:line="360" w:lineRule="auto"/>
        <w:ind w:left="168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Casual Users:</w:t>
      </w:r>
      <w:r>
        <w:rPr>
          <w:rFonts w:hint="default" w:ascii="Times New Roman" w:hAnsi="Times New Roman" w:cs="Times New Roman"/>
        </w:rPr>
        <w:t xml:space="preserve"> Individuals looking for quick, "one-off" PDF fixes (e.g., merging a resume). They require a zero-learning-curve, "cinematic" UI.</w:t>
      </w:r>
    </w:p>
    <w:p w14:paraId="220F8FBC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spacing w:line="360" w:lineRule="auto"/>
        <w:ind w:left="168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Professional Users:</w:t>
      </w:r>
      <w:r>
        <w:rPr>
          <w:rFonts w:hint="default" w:ascii="Times New Roman" w:hAnsi="Times New Roman" w:cs="Times New Roman"/>
        </w:rPr>
        <w:t xml:space="preserve"> Legal or administrative staff dealing with high-volume document organization. They require precision (exact page numbers, specific compression levels).</w:t>
      </w:r>
    </w:p>
    <w:p w14:paraId="04F94962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spacing w:line="360" w:lineRule="auto"/>
        <w:ind w:left="168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Developers/Power Users:</w:t>
      </w:r>
      <w:r>
        <w:rPr>
          <w:rFonts w:hint="default" w:ascii="Times New Roman" w:hAnsi="Times New Roman" w:cs="Times New Roman"/>
        </w:rPr>
        <w:t xml:space="preserve"> Users who may interact with the Sovereign API directly. They require robust error messages and high-speed processing.</w:t>
      </w:r>
    </w:p>
    <w:p w14:paraId="3A63813F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2.4 Operating Environment</w:t>
      </w:r>
    </w:p>
    <w:p w14:paraId="274F3A61">
      <w:pPr>
        <w:pStyle w:val="7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 ensure the "Arcane" experience is consistent, the system must support:</w:t>
      </w:r>
    </w:p>
    <w:p w14:paraId="422FAA09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spacing w:line="360" w:lineRule="auto"/>
        <w:ind w:left="168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Server-Side:</w:t>
      </w:r>
      <w:r>
        <w:rPr>
          <w:rFonts w:hint="default" w:ascii="Times New Roman" w:hAnsi="Times New Roman" w:cs="Times New Roman"/>
        </w:rPr>
        <w:t xml:space="preserve"> Dockerized Linux (Debian/Alpine) with LibreOffice, Ghostscript, and Poppler binaries.</w:t>
      </w:r>
    </w:p>
    <w:p w14:paraId="54605D0C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spacing w:line="360" w:lineRule="auto"/>
        <w:ind w:left="168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Client-Side:</w:t>
      </w:r>
      <w:r>
        <w:rPr>
          <w:rFonts w:hint="default" w:ascii="Times New Roman" w:hAnsi="Times New Roman" w:cs="Times New Roman"/>
        </w:rPr>
        <w:t xml:space="preserve"> Modern Web Browsers (Chrome, Firefox, Safari, Edge) with support for WASM and Base64 rendering.</w:t>
      </w:r>
    </w:p>
    <w:p w14:paraId="267F8F57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spacing w:line="360" w:lineRule="auto"/>
        <w:ind w:left="168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Database:</w:t>
      </w:r>
      <w:r>
        <w:rPr>
          <w:rFonts w:hint="default" w:ascii="Times New Roman" w:hAnsi="Times New Roman" w:cs="Times New Roman"/>
        </w:rPr>
        <w:t xml:space="preserve"> Local NDJSON (Newline Delimited JSON) for the Sovereign Ledger (telemetry).</w:t>
      </w:r>
    </w:p>
    <w:p w14:paraId="41B6870E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2.5 Design and Implementation Constraints</w:t>
      </w:r>
    </w:p>
    <w:p w14:paraId="4229D2B2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spacing w:line="360" w:lineRule="auto"/>
        <w:ind w:left="168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RAM Management:</w:t>
      </w:r>
      <w:r>
        <w:rPr>
          <w:rFonts w:hint="default" w:ascii="Times New Roman" w:hAnsi="Times New Roman" w:cs="Times New Roman"/>
        </w:rPr>
        <w:t xml:space="preserve"> The system must process files in chunks to avoid "Matrix Collapse" (OOM errors) on servers with limited RAM.</w:t>
      </w:r>
    </w:p>
    <w:p w14:paraId="76CE1338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spacing w:line="360" w:lineRule="auto"/>
        <w:ind w:left="168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Concurrency:</w:t>
      </w:r>
      <w:r>
        <w:rPr>
          <w:rFonts w:hint="default" w:ascii="Times New Roman" w:hAnsi="Times New Roman" w:cs="Times New Roman"/>
        </w:rPr>
        <w:t xml:space="preserve"> LibreOffice must run with isolated user profiles to allow multiple users to convert files simultaneously.</w:t>
      </w:r>
    </w:p>
    <w:p w14:paraId="788E373B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spacing w:line="360" w:lineRule="auto"/>
        <w:ind w:left="1680" w:leftChars="0" w:hanging="420" w:firstLineChars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b/>
          <w:bCs/>
        </w:rPr>
        <w:t>Statelessness:</w:t>
      </w:r>
      <w:r>
        <w:rPr>
          <w:rFonts w:hint="default" w:ascii="Times New Roman" w:hAnsi="Times New Roman" w:cs="Times New Roman"/>
        </w:rPr>
        <w:t xml:space="preserve"> No user data is to be stored permanently. Once a download is complete or a session ends, the temporary shards must be deleted</w:t>
      </w:r>
      <w:r>
        <w:rPr>
          <w:rFonts w:hint="default" w:ascii="Times New Roman" w:hAnsi="Times New Roman" w:cs="Times New Roman"/>
          <w:lang w:val="en-US"/>
        </w:rPr>
        <w:t>.</w:t>
      </w:r>
    </w:p>
    <w:p w14:paraId="06567F91">
      <w:pPr>
        <w:pStyle w:val="7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  <w:ind w:right="0" w:rightChars="0"/>
        <w:jc w:val="left"/>
        <w:rPr>
          <w:rFonts w:hint="default" w:ascii="Times New Roman" w:hAnsi="Times New Roman" w:cs="Times New Roman"/>
          <w:lang w:val="en-US"/>
        </w:rPr>
      </w:pPr>
    </w:p>
    <w:p w14:paraId="4550CA01">
      <w:pPr>
        <w:pStyle w:val="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Section 3: External Interface Requirements</w:t>
      </w:r>
    </w:p>
    <w:p w14:paraId="48ABF97C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D0288E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3.1 User Interfaces</w:t>
      </w:r>
    </w:p>
    <w:p w14:paraId="29A2B336">
      <w:pPr>
        <w:pStyle w:val="7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frontend (built with React/TypeScript) must provide a "Cinematic" experience. This includes:</w:t>
      </w:r>
    </w:p>
    <w:p w14:paraId="61093DF2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spacing w:line="360" w:lineRule="auto"/>
        <w:ind w:left="168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Dashboard Matrix:</w:t>
      </w:r>
      <w:r>
        <w:rPr>
          <w:rFonts w:hint="default" w:ascii="Times New Roman" w:hAnsi="Times New Roman" w:cs="Times New Roman"/>
        </w:rPr>
        <w:t xml:space="preserve"> A central hub where all PDF tools are represented by high-fidelity, interactive cards.</w:t>
      </w:r>
    </w:p>
    <w:p w14:paraId="6646951F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spacing w:line="360" w:lineRule="auto"/>
        <w:ind w:left="168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Drag-and-Drop Zones:</w:t>
      </w:r>
      <w:r>
        <w:rPr>
          <w:rFonts w:hint="default" w:ascii="Times New Roman" w:hAnsi="Times New Roman" w:cs="Times New Roman"/>
        </w:rPr>
        <w:t xml:space="preserve"> Unified areas for uploading "Shards" (files) that provide immediate visual feedback.</w:t>
      </w:r>
    </w:p>
    <w:p w14:paraId="4B382731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spacing w:line="360" w:lineRule="auto"/>
        <w:ind w:left="168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Progress Visualization:</w:t>
      </w:r>
      <w:r>
        <w:rPr>
          <w:rFonts w:hint="default" w:ascii="Times New Roman" w:hAnsi="Times New Roman" w:cs="Times New Roman"/>
        </w:rPr>
        <w:t xml:space="preserve"> Real-time feedback for heavy "Distillation" tasks (e.g., Office to PDF or Neural Summarization).</w:t>
      </w:r>
    </w:p>
    <w:p w14:paraId="7EA95CFD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spacing w:line="360" w:lineRule="auto"/>
        <w:ind w:left="168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Responsive Layout:</w:t>
      </w:r>
      <w:r>
        <w:rPr>
          <w:rFonts w:hint="default" w:ascii="Times New Roman" w:hAnsi="Times New Roman" w:cs="Times New Roman"/>
        </w:rPr>
        <w:t xml:space="preserve"> The UI must adapt seamlessly to desktop and tablet viewports to allow for on-the-go document signing.</w:t>
      </w:r>
    </w:p>
    <w:p w14:paraId="7E7CCC19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3.2 Hardware Interfaces</w:t>
      </w:r>
    </w:p>
    <w:p w14:paraId="47706D10">
      <w:pPr>
        <w:pStyle w:val="7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Because the engine performs heavy CPU/RAM operations, the following minimum server requirements are established:</w:t>
      </w:r>
    </w:p>
    <w:p w14:paraId="4C5A237C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spacing w:line="360" w:lineRule="auto"/>
        <w:ind w:left="168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Processor:</w:t>
      </w:r>
      <w:r>
        <w:rPr>
          <w:rFonts w:hint="default" w:ascii="Times New Roman" w:hAnsi="Times New Roman" w:cs="Times New Roman"/>
        </w:rPr>
        <w:t xml:space="preserve"> Minimum 2-Core CPU (for handling asynchronous LibreOffice/Ghostscript subprocesses).</w:t>
      </w:r>
    </w:p>
    <w:p w14:paraId="5A78BFF6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spacing w:line="360" w:lineRule="auto"/>
        <w:ind w:left="168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Memory:</w:t>
      </w:r>
      <w:r>
        <w:rPr>
          <w:rFonts w:hint="default" w:ascii="Times New Roman" w:hAnsi="Times New Roman" w:cs="Times New Roman"/>
        </w:rPr>
        <w:t xml:space="preserve"> Minimum 2GB RAM (4GB recommended) to prevent "Matrix Collapse" during large visual rasterization.</w:t>
      </w:r>
    </w:p>
    <w:p w14:paraId="7D63B01A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spacing w:line="360" w:lineRule="auto"/>
        <w:ind w:left="168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Storage:</w:t>
      </w:r>
      <w:r>
        <w:rPr>
          <w:rFonts w:hint="default" w:ascii="Times New Roman" w:hAnsi="Times New Roman" w:cs="Times New Roman"/>
        </w:rPr>
        <w:t xml:space="preserve"> Temporary high-speed SSD storage for "Temp Shards," with an automated cleanup policy to prevent disk saturation.</w:t>
      </w:r>
    </w:p>
    <w:p w14:paraId="48244CFD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3.3 Software Interfaces</w:t>
      </w:r>
    </w:p>
    <w:p w14:paraId="53DF8B5C">
      <w:pPr>
        <w:pStyle w:val="7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The engine acts as a bridge between high-level web requests and low-level system binaries</w:t>
      </w:r>
      <w:r>
        <w:rPr>
          <w:rFonts w:hint="default" w:ascii="Times New Roman" w:hAnsi="Times New Roman" w:cs="Times New Roman"/>
          <w:lang w:val="en-US"/>
        </w:rPr>
        <w:t>:</w:t>
      </w:r>
    </w:p>
    <w:p w14:paraId="66AA4D9D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spacing w:line="360" w:lineRule="auto"/>
        <w:ind w:left="168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Sovereign API (FastAPI):</w:t>
      </w:r>
      <w:r>
        <w:rPr>
          <w:rFonts w:hint="default" w:ascii="Times New Roman" w:hAnsi="Times New Roman" w:cs="Times New Roman"/>
        </w:rPr>
        <w:t xml:space="preserve"> Exposes RESTful endpoints for all PDF operations.</w:t>
      </w:r>
    </w:p>
    <w:p w14:paraId="3136D6CE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spacing w:line="360" w:lineRule="auto"/>
        <w:ind w:left="168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LibreOffice Interface:</w:t>
      </w:r>
      <w:r>
        <w:rPr>
          <w:rFonts w:hint="default" w:ascii="Times New Roman" w:hAnsi="Times New Roman" w:cs="Times New Roman"/>
        </w:rPr>
        <w:t xml:space="preserve"> Communicates via headless command-line calls using isolated </w:t>
      </w:r>
      <w:r>
        <w:rPr>
          <w:rStyle w:val="6"/>
          <w:rFonts w:hint="default" w:ascii="Times New Roman" w:hAnsi="Times New Roman" w:cs="Times New Roman"/>
        </w:rPr>
        <w:t>--env:UserInstallation</w:t>
      </w:r>
      <w:r>
        <w:rPr>
          <w:rFonts w:hint="default" w:ascii="Times New Roman" w:hAnsi="Times New Roman" w:cs="Times New Roman"/>
        </w:rPr>
        <w:t xml:space="preserve"> profiles.</w:t>
      </w:r>
    </w:p>
    <w:p w14:paraId="309BB0A6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spacing w:line="360" w:lineRule="auto"/>
        <w:ind w:left="168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Ghostscript Interface:</w:t>
      </w:r>
      <w:r>
        <w:rPr>
          <w:rFonts w:hint="default" w:ascii="Times New Roman" w:hAnsi="Times New Roman" w:cs="Times New Roman"/>
        </w:rPr>
        <w:t xml:space="preserve"> Executes "Distillation" commands for PDF density reduction and linearizing.</w:t>
      </w:r>
    </w:p>
    <w:p w14:paraId="1D19844B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spacing w:line="360" w:lineRule="auto"/>
        <w:ind w:left="168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PyMuPDF (fitz):</w:t>
      </w:r>
      <w:r>
        <w:rPr>
          <w:rFonts w:hint="default" w:ascii="Times New Roman" w:hAnsi="Times New Roman" w:cs="Times New Roman"/>
        </w:rPr>
        <w:t xml:space="preserve"> Directly manipulates the PDF "Matrix" for rotation, signing, and page numbering.</w:t>
      </w:r>
    </w:p>
    <w:p w14:paraId="13235616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spacing w:line="360" w:lineRule="auto"/>
        <w:ind w:left="168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Wkhtmltopdf:</w:t>
      </w:r>
      <w:r>
        <w:rPr>
          <w:rFonts w:hint="default" w:ascii="Times New Roman" w:hAnsi="Times New Roman" w:cs="Times New Roman"/>
        </w:rPr>
        <w:t xml:space="preserve"> Interfaces with the system's web-rendering engine to capture URLs.</w:t>
      </w:r>
    </w:p>
    <w:p w14:paraId="4AB14323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3.4 Communications Interfaces</w:t>
      </w:r>
    </w:p>
    <w:p w14:paraId="300E8547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spacing w:line="360" w:lineRule="auto"/>
        <w:ind w:left="168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HTTP/HTTPS:</w:t>
      </w:r>
      <w:r>
        <w:rPr>
          <w:rFonts w:hint="default" w:ascii="Times New Roman" w:hAnsi="Times New Roman" w:cs="Times New Roman"/>
        </w:rPr>
        <w:t xml:space="preserve"> All communication between the Cinematic UI and the Sovereign API must occur over encrypted channels.</w:t>
      </w:r>
    </w:p>
    <w:p w14:paraId="1EB0B281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spacing w:line="360" w:lineRule="auto"/>
        <w:ind w:left="168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CORS (Cross-Origin Resource Sharing):</w:t>
      </w:r>
      <w:r>
        <w:rPr>
          <w:rFonts w:hint="default" w:ascii="Times New Roman" w:hAnsi="Times New Roman" w:cs="Times New Roman"/>
        </w:rPr>
        <w:t xml:space="preserve"> The API must be configured to allow requests only from authorized domains.</w:t>
      </w:r>
    </w:p>
    <w:p w14:paraId="60E634F3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spacing w:line="360" w:lineRule="auto"/>
        <w:ind w:left="168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Binary Streaming:</w:t>
      </w:r>
      <w:r>
        <w:rPr>
          <w:rFonts w:hint="default" w:ascii="Times New Roman" w:hAnsi="Times New Roman" w:cs="Times New Roman"/>
        </w:rPr>
        <w:t xml:space="preserve"> The system uses </w:t>
      </w:r>
      <w:r>
        <w:rPr>
          <w:rStyle w:val="6"/>
          <w:rFonts w:hint="default" w:ascii="Times New Roman" w:hAnsi="Times New Roman" w:cs="Times New Roman"/>
        </w:rPr>
        <w:t>FileResponse</w:t>
      </w:r>
      <w:r>
        <w:rPr>
          <w:rFonts w:hint="default" w:ascii="Times New Roman" w:hAnsi="Times New Roman" w:cs="Times New Roman"/>
        </w:rPr>
        <w:t xml:space="preserve"> to stream large processed assets directly to the user's browser, bypassing standard JSON payload limits.</w:t>
      </w:r>
    </w:p>
    <w:p w14:paraId="0DF8C266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spacing w:line="360" w:lineRule="auto"/>
        <w:ind w:left="1680" w:leftChars="0" w:hanging="420" w:firstLineChars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b/>
          <w:bCs/>
        </w:rPr>
        <w:t>Sovereign Telemetry:</w:t>
      </w:r>
      <w:r>
        <w:rPr>
          <w:rFonts w:hint="default" w:ascii="Times New Roman" w:hAnsi="Times New Roman" w:cs="Times New Roman"/>
        </w:rPr>
        <w:t xml:space="preserve"> A dedicated internal interface for writing to the </w:t>
      </w:r>
      <w:r>
        <w:rPr>
          <w:rStyle w:val="6"/>
          <w:rFonts w:hint="default" w:ascii="Times New Roman" w:hAnsi="Times New Roman" w:cs="Times New Roman"/>
        </w:rPr>
        <w:t>telemetry.log</w:t>
      </w:r>
      <w:r>
        <w:rPr>
          <w:rFonts w:hint="default" w:ascii="Times New Roman" w:hAnsi="Times New Roman" w:cs="Times New Roman"/>
        </w:rPr>
        <w:t xml:space="preserve"> using atomic append-only logic</w:t>
      </w:r>
      <w:r>
        <w:rPr>
          <w:rFonts w:hint="default" w:ascii="Times New Roman" w:hAnsi="Times New Roman" w:cs="Times New Roman"/>
          <w:lang w:val="en-US"/>
        </w:rPr>
        <w:t>.</w:t>
      </w:r>
    </w:p>
    <w:p w14:paraId="6C040C1C">
      <w:pPr>
        <w:pStyle w:val="7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  <w:ind w:right="0" w:rightChars="0"/>
        <w:jc w:val="left"/>
        <w:rPr>
          <w:rFonts w:hint="default" w:ascii="Times New Roman" w:hAnsi="Times New Roman" w:cs="Times New Roman"/>
          <w:lang w:val="en-US"/>
        </w:rPr>
      </w:pPr>
    </w:p>
    <w:p w14:paraId="08265B09">
      <w:pPr>
        <w:pStyle w:val="7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  <w:ind w:right="0" w:rightChars="0"/>
        <w:jc w:val="left"/>
        <w:rPr>
          <w:rFonts w:hint="default" w:ascii="Times New Roman" w:hAnsi="Times New Roman" w:cs="Times New Roman"/>
          <w:lang w:val="en-US"/>
        </w:rPr>
      </w:pPr>
    </w:p>
    <w:p w14:paraId="1C988700">
      <w:pPr>
        <w:pStyle w:val="2"/>
        <w:keepNext w:val="0"/>
        <w:keepLines w:val="0"/>
        <w:widowControl/>
        <w:suppressLineNumbers w:val="0"/>
        <w:spacing w:before="0" w:beforeAutospacing="0" w:line="360" w:lineRule="auto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Section 4: System Features (Functional Requirements)</w:t>
      </w:r>
    </w:p>
    <w:p w14:paraId="3AA875BB">
      <w:pPr>
        <w:keepNext w:val="0"/>
        <w:keepLines w:val="0"/>
        <w:widowControl/>
        <w:suppressLineNumbers w:val="0"/>
        <w:spacing w:before="0" w:beforeAutospacing="0" w:line="360" w:lineRule="auto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61FAFA">
      <w:pPr>
        <w:pStyle w:val="3"/>
        <w:keepNext w:val="0"/>
        <w:keepLines w:val="0"/>
        <w:widowControl/>
        <w:suppressLineNumbers w:val="0"/>
        <w:spacing w:before="0" w:beforeAutospacing="0" w:line="360" w:lineRule="auto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4.1 The Sovereign Ledger (Telemetry)</w:t>
      </w:r>
    </w:p>
    <w:p w14:paraId="27F91A78">
      <w:pPr>
        <w:pStyle w:val="7"/>
        <w:keepNext w:val="0"/>
        <w:keepLines w:val="0"/>
        <w:widowControl/>
        <w:suppressLineNumbers w:val="0"/>
        <w:spacing w:before="0" w:beforeAutospacing="0" w:line="360" w:lineRule="auto"/>
        <w:ind w:left="72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Description:</w:t>
      </w:r>
      <w:r>
        <w:rPr>
          <w:rFonts w:hint="default" w:ascii="Times New Roman" w:hAnsi="Times New Roman" w:eastAsia="sans-serif" w:cs="Times New Roman"/>
        </w:rPr>
        <w:t xml:space="preserve"> An internal tracking system that records every "Distillation" attempt without storing personal user data.</w:t>
      </w:r>
    </w:p>
    <w:p w14:paraId="66FF57B8">
      <w:pPr>
        <w:pStyle w:val="7"/>
        <w:keepNext w:val="0"/>
        <w:keepLines w:val="0"/>
        <w:widowControl/>
        <w:suppressLineNumbers w:val="0"/>
        <w:spacing w:before="0" w:beforeAutospacing="0" w:line="360" w:lineRule="auto"/>
        <w:ind w:left="72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Functional Requirements:</w:t>
      </w:r>
    </w:p>
    <w:p w14:paraId="7F406EE1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line="360" w:lineRule="auto"/>
        <w:ind w:left="1680" w:leftChars="0" w:hanging="420" w:firstLineChars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FR 4.1.1:</w:t>
      </w:r>
      <w:r>
        <w:rPr>
          <w:rFonts w:hint="default" w:ascii="Times New Roman" w:hAnsi="Times New Roman" w:eastAsia="sans-serif" w:cs="Times New Roman"/>
        </w:rPr>
        <w:t xml:space="preserve"> The system shall record the tool name, status (success/failure), and file mass (in MB) for every request.</w:t>
      </w:r>
    </w:p>
    <w:p w14:paraId="7014476F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line="360" w:lineRule="auto"/>
        <w:ind w:left="1680" w:leftChars="0" w:hanging="420" w:firstLineChars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FR 4.1.2:</w:t>
      </w:r>
      <w:r>
        <w:rPr>
          <w:rFonts w:hint="default" w:ascii="Times New Roman" w:hAnsi="Times New Roman" w:eastAsia="sans-serif" w:cs="Times New Roman"/>
        </w:rPr>
        <w:t xml:space="preserve"> The Ledger must use </w:t>
      </w:r>
      <w:r>
        <w:rPr>
          <w:rFonts w:hint="default" w:ascii="Times New Roman" w:hAnsi="Times New Roman" w:eastAsia="sans-serif" w:cs="Times New Roman"/>
          <w:b/>
          <w:bCs/>
        </w:rPr>
        <w:t>Atomic Append</w:t>
      </w:r>
      <w:r>
        <w:rPr>
          <w:rFonts w:hint="default" w:ascii="Times New Roman" w:hAnsi="Times New Roman" w:eastAsia="sans-serif" w:cs="Times New Roman"/>
        </w:rPr>
        <w:t xml:space="preserve"> logic (NDJSON) to prevent file corruption during simultaneous user hits.</w:t>
      </w:r>
    </w:p>
    <w:p w14:paraId="47B4C19B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line="360" w:lineRule="auto"/>
        <w:ind w:left="1680" w:leftChars="0" w:hanging="420" w:firstLineChars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FR 4.1.3:</w:t>
      </w:r>
      <w:r>
        <w:rPr>
          <w:rFonts w:hint="default" w:ascii="Times New Roman" w:hAnsi="Times New Roman" w:eastAsia="sans-serif" w:cs="Times New Roman"/>
        </w:rPr>
        <w:t xml:space="preserve"> The Dashboard shall provide a </w:t>
      </w:r>
      <w:r>
        <w:rPr>
          <w:rStyle w:val="6"/>
          <w:rFonts w:hint="default" w:ascii="Times New Roman" w:hAnsi="Times New Roman" w:eastAsia="sans-serif" w:cs="Times New Roman"/>
        </w:rPr>
        <w:t>/engine/stats</w:t>
      </w:r>
      <w:r>
        <w:rPr>
          <w:rFonts w:hint="default" w:ascii="Times New Roman" w:hAnsi="Times New Roman" w:eastAsia="sans-serif" w:cs="Times New Roman"/>
        </w:rPr>
        <w:t xml:space="preserve"> endpoint to synthesize these logs into visual trends.</w:t>
      </w:r>
    </w:p>
    <w:p w14:paraId="0CD4F555">
      <w:pPr>
        <w:pStyle w:val="3"/>
        <w:keepNext w:val="0"/>
        <w:keepLines w:val="0"/>
        <w:widowControl/>
        <w:suppressLineNumbers w:val="0"/>
        <w:spacing w:before="0" w:beforeAutospacing="0" w:line="360" w:lineRule="auto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4.2 The Vector Pillar (PDF Manipulation)</w:t>
      </w:r>
    </w:p>
    <w:p w14:paraId="64EF0E79">
      <w:pPr>
        <w:pStyle w:val="7"/>
        <w:keepNext w:val="0"/>
        <w:keepLines w:val="0"/>
        <w:widowControl/>
        <w:suppressLineNumbers w:val="0"/>
        <w:spacing w:before="0" w:beforeAutospacing="0" w:line="360" w:lineRule="auto"/>
        <w:ind w:left="72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Description:</w:t>
      </w:r>
      <w:r>
        <w:rPr>
          <w:rFonts w:hint="default" w:ascii="Times New Roman" w:hAnsi="Times New Roman" w:eastAsia="sans-serif" w:cs="Times New Roman"/>
        </w:rPr>
        <w:t xml:space="preserve"> Tools that realign or reorder the existing PDF "Matrix."</w:t>
      </w:r>
    </w:p>
    <w:p w14:paraId="5257B8D2">
      <w:pPr>
        <w:pStyle w:val="7"/>
        <w:keepNext w:val="0"/>
        <w:keepLines w:val="0"/>
        <w:widowControl/>
        <w:suppressLineNumbers w:val="0"/>
        <w:spacing w:before="0" w:beforeAutospacing="0" w:line="360" w:lineRule="auto"/>
        <w:ind w:left="720"/>
        <w:rPr>
          <w:rFonts w:hint="default" w:ascii="Times New Roman" w:hAnsi="Times New Roman" w:eastAsia="sans-serif" w:cs="Times New Roman"/>
          <w:lang w:val="en-US"/>
        </w:rPr>
      </w:pPr>
      <w:r>
        <w:rPr>
          <w:rFonts w:hint="default" w:ascii="Times New Roman" w:hAnsi="Times New Roman" w:eastAsia="sans-serif" w:cs="Times New Roman"/>
          <w:b/>
          <w:bCs/>
        </w:rPr>
        <w:t>Functional Requirements</w:t>
      </w:r>
      <w:r>
        <w:rPr>
          <w:rFonts w:hint="default" w:ascii="Times New Roman" w:hAnsi="Times New Roman" w:eastAsia="sans-serif" w:cs="Times New Roman"/>
          <w:b/>
          <w:bCs/>
          <w:lang w:val="en-US"/>
        </w:rPr>
        <w:t>:</w:t>
      </w:r>
    </w:p>
    <w:p w14:paraId="5000387E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line="360" w:lineRule="auto"/>
        <w:ind w:left="1680" w:leftChars="0" w:hanging="420" w:firstLineChars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FR 4.2.1 (Organize):</w:t>
      </w:r>
      <w:r>
        <w:rPr>
          <w:rFonts w:hint="default" w:ascii="Times New Roman" w:hAnsi="Times New Roman" w:eastAsia="sans-serif" w:cs="Times New Roman"/>
        </w:rPr>
        <w:t xml:space="preserve"> The system shall allow users to inject "Blank Shards" (A4 pages) and reorder existing pages based on a JSON sequence map.</w:t>
      </w:r>
    </w:p>
    <w:p w14:paraId="49232C78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line="360" w:lineRule="auto"/>
        <w:ind w:left="1680" w:leftChars="0" w:hanging="420" w:firstLineChars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FR 4.2.2 (Rotation):</w:t>
      </w:r>
      <w:r>
        <w:rPr>
          <w:rFonts w:hint="default" w:ascii="Times New Roman" w:hAnsi="Times New Roman" w:eastAsia="sans-serif" w:cs="Times New Roman"/>
        </w:rPr>
        <w:t xml:space="preserve"> The engine must support incremental rotation (</w:t>
      </w:r>
      <w:r>
        <w:rPr>
          <w:rFonts w:hint="default" w:ascii="Times New Roman" w:hAnsi="Times New Roman" w:eastAsia="sans-serif" w:cs="Times New Roman"/>
          <w:lang w:val="en-US"/>
        </w:rPr>
        <w:t>90,180,270,360</w:t>
      </w:r>
      <w:r>
        <w:rPr>
          <w:rFonts w:hint="default" w:ascii="Times New Roman" w:hAnsi="Times New Roman" w:eastAsia="sans-serif" w:cs="Times New Roman"/>
        </w:rPr>
        <w:t>) while maintaining internal vector integrity.</w:t>
      </w:r>
    </w:p>
    <w:p w14:paraId="54D4E027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line="360" w:lineRule="auto"/>
        <w:ind w:left="1680" w:leftChars="0" w:hanging="420" w:firstLineChars="0"/>
        <w:rPr>
          <w:rFonts w:hint="default" w:ascii="Times New Roman" w:hAnsi="Times New Roman" w:eastAsia="sans-serif" w:cs="Times New Roman"/>
          <w:lang w:val="en-US"/>
        </w:rPr>
      </w:pPr>
      <w:r>
        <w:rPr>
          <w:rFonts w:hint="default" w:ascii="Times New Roman" w:hAnsi="Times New Roman" w:eastAsia="sans-serif" w:cs="Times New Roman"/>
          <w:b/>
          <w:bCs/>
        </w:rPr>
        <w:t>FR 4.2.3 (Pagination):</w:t>
      </w:r>
      <w:r>
        <w:rPr>
          <w:rFonts w:hint="default" w:ascii="Times New Roman" w:hAnsi="Times New Roman" w:eastAsia="sans-serif" w:cs="Times New Roman"/>
        </w:rPr>
        <w:t xml:space="preserve"> The system shall calculate the center and margins of each page dynamically to ensure page numbers never fall outside the viewable "Matrix</w:t>
      </w:r>
      <w:r>
        <w:rPr>
          <w:rFonts w:hint="default" w:ascii="Times New Roman" w:hAnsi="Times New Roman" w:eastAsia="sans-serif" w:cs="Times New Roman"/>
          <w:lang w:val="en-US"/>
        </w:rPr>
        <w:t>"</w:t>
      </w:r>
    </w:p>
    <w:p w14:paraId="2CDCA3DF">
      <w:pPr>
        <w:pStyle w:val="3"/>
        <w:keepNext w:val="0"/>
        <w:keepLines w:val="0"/>
        <w:widowControl/>
        <w:suppressLineNumbers w:val="0"/>
        <w:spacing w:before="0" w:beforeAutospacing="0" w:line="360" w:lineRule="auto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4.3 The Distillation Pillar (Office &amp; Web)</w:t>
      </w:r>
    </w:p>
    <w:p w14:paraId="061F9AB3">
      <w:pPr>
        <w:pStyle w:val="7"/>
        <w:keepNext w:val="0"/>
        <w:keepLines w:val="0"/>
        <w:widowControl/>
        <w:suppressLineNumbers w:val="0"/>
        <w:spacing w:before="0" w:beforeAutospacing="0" w:line="360" w:lineRule="auto"/>
        <w:ind w:left="72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Description:</w:t>
      </w:r>
      <w:r>
        <w:rPr>
          <w:rFonts w:hint="default" w:ascii="Times New Roman" w:hAnsi="Times New Roman" w:eastAsia="sans-serif" w:cs="Times New Roman"/>
        </w:rPr>
        <w:t xml:space="preserve"> High-level conversion tools using external system binaries.</w:t>
      </w:r>
    </w:p>
    <w:p w14:paraId="4D5A6554">
      <w:pPr>
        <w:pStyle w:val="7"/>
        <w:keepNext w:val="0"/>
        <w:keepLines w:val="0"/>
        <w:widowControl/>
        <w:suppressLineNumbers w:val="0"/>
        <w:spacing w:before="0" w:beforeAutospacing="0" w:line="360" w:lineRule="auto"/>
        <w:ind w:left="72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Functional Requirements:</w:t>
      </w:r>
    </w:p>
    <w:p w14:paraId="63AA069F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line="360" w:lineRule="auto"/>
        <w:ind w:left="1680" w:leftChars="0" w:hanging="420" w:firstLineChars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FR 4.3.1 (Multi-Instance Office):</w:t>
      </w:r>
      <w:r>
        <w:rPr>
          <w:rFonts w:hint="default" w:ascii="Times New Roman" w:hAnsi="Times New Roman" w:eastAsia="sans-serif" w:cs="Times New Roman"/>
        </w:rPr>
        <w:t xml:space="preserve"> The engine shall launch a unique </w:t>
      </w:r>
      <w:r>
        <w:rPr>
          <w:rStyle w:val="6"/>
          <w:rFonts w:hint="default" w:ascii="Times New Roman" w:hAnsi="Times New Roman" w:eastAsia="sans-serif" w:cs="Times New Roman"/>
        </w:rPr>
        <w:t>--env:UserInstallation</w:t>
      </w:r>
      <w:r>
        <w:rPr>
          <w:rFonts w:hint="default" w:ascii="Times New Roman" w:hAnsi="Times New Roman" w:eastAsia="sans-serif" w:cs="Times New Roman"/>
        </w:rPr>
        <w:t xml:space="preserve"> for every Office-to-PDF request to prevent process locking.</w:t>
      </w:r>
    </w:p>
    <w:p w14:paraId="66C226CA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line="360" w:lineRule="auto"/>
        <w:ind w:left="1680" w:leftChars="0" w:hanging="420" w:firstLineChars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FR 4.3.2 (Web Capture):</w:t>
      </w:r>
      <w:r>
        <w:rPr>
          <w:rFonts w:hint="default" w:ascii="Times New Roman" w:hAnsi="Times New Roman" w:eastAsia="sans-serif" w:cs="Times New Roman"/>
        </w:rPr>
        <w:t xml:space="preserve"> The system must validate URLs against </w:t>
      </w:r>
      <w:r>
        <w:rPr>
          <w:rFonts w:hint="default" w:ascii="Times New Roman" w:hAnsi="Times New Roman" w:eastAsia="sans-serif" w:cs="Times New Roman"/>
          <w:b/>
          <w:bCs/>
        </w:rPr>
        <w:t>SSRF (Server-Side Request Forgery)</w:t>
      </w:r>
      <w:r>
        <w:rPr>
          <w:rFonts w:hint="default" w:ascii="Times New Roman" w:hAnsi="Times New Roman" w:eastAsia="sans-serif" w:cs="Times New Roman"/>
        </w:rPr>
        <w:t xml:space="preserve"> to block access to internal metadata or local files.</w:t>
      </w:r>
    </w:p>
    <w:p w14:paraId="79544428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line="360" w:lineRule="auto"/>
        <w:ind w:left="1680" w:leftChars="0" w:hanging="420" w:firstLineChars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FR 4.3.3 (Timeout Policy):</w:t>
      </w:r>
      <w:r>
        <w:rPr>
          <w:rFonts w:hint="default" w:ascii="Times New Roman" w:hAnsi="Times New Roman" w:eastAsia="sans-serif" w:cs="Times New Roman"/>
        </w:rPr>
        <w:t xml:space="preserve"> Any process using Ghostscript or LibreOffice must be forcibly terminated if it exceeds a 60-second processing window.</w:t>
      </w:r>
    </w:p>
    <w:p w14:paraId="4127FB4C">
      <w:pPr>
        <w:pStyle w:val="3"/>
        <w:keepNext w:val="0"/>
        <w:keepLines w:val="0"/>
        <w:widowControl/>
        <w:suppressLineNumbers w:val="0"/>
        <w:spacing w:before="0" w:beforeAutospacing="0" w:line="360" w:lineRule="auto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4.4 The Neural Pillar (Analysis)</w:t>
      </w:r>
    </w:p>
    <w:p w14:paraId="2607FFC7">
      <w:pPr>
        <w:pStyle w:val="7"/>
        <w:keepNext w:val="0"/>
        <w:keepLines w:val="0"/>
        <w:widowControl/>
        <w:suppressLineNumbers w:val="0"/>
        <w:spacing w:before="0" w:beforeAutospacing="0" w:line="360" w:lineRule="auto"/>
        <w:ind w:left="72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Description:</w:t>
      </w:r>
      <w:r>
        <w:rPr>
          <w:rFonts w:hint="default" w:ascii="Times New Roman" w:hAnsi="Times New Roman" w:eastAsia="sans-serif" w:cs="Times New Roman"/>
        </w:rPr>
        <w:t xml:space="preserve"> The "Brain" of the Arcane Engine that extracts and simplifies data.</w:t>
      </w:r>
    </w:p>
    <w:p w14:paraId="3A68B564">
      <w:pPr>
        <w:pStyle w:val="7"/>
        <w:keepNext w:val="0"/>
        <w:keepLines w:val="0"/>
        <w:widowControl/>
        <w:suppressLineNumbers w:val="0"/>
        <w:spacing w:before="0" w:beforeAutospacing="0" w:line="360" w:lineRule="auto"/>
        <w:ind w:left="72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Functional Requirements:</w:t>
      </w:r>
    </w:p>
    <w:p w14:paraId="5C7D9AE0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line="360" w:lineRule="auto"/>
        <w:ind w:left="1680" w:leftChars="0" w:hanging="420" w:firstLineChars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FR 4.4.1 (Async Extraction):</w:t>
      </w:r>
      <w:r>
        <w:rPr>
          <w:rFonts w:hint="default" w:ascii="Times New Roman" w:hAnsi="Times New Roman" w:eastAsia="sans-serif" w:cs="Times New Roman"/>
        </w:rPr>
        <w:t xml:space="preserve"> Text extraction must run in a background thread pool to prevent blocking the main API event loop.</w:t>
      </w:r>
    </w:p>
    <w:p w14:paraId="372D014B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line="360" w:lineRule="auto"/>
        <w:ind w:left="1680" w:leftChars="0" w:hanging="420" w:firstLineChars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FR 4.4.2 (Summarization):</w:t>
      </w:r>
      <w:r>
        <w:rPr>
          <w:rFonts w:hint="default" w:ascii="Times New Roman" w:hAnsi="Times New Roman" w:eastAsia="sans-serif" w:cs="Times New Roman"/>
        </w:rPr>
        <w:t xml:space="preserve"> The engine shall split long text into 5,000-word "Neural Chunks" and summarize them in parallel using </w:t>
      </w:r>
      <w:r>
        <w:rPr>
          <w:rStyle w:val="6"/>
          <w:rFonts w:hint="default" w:ascii="Times New Roman" w:hAnsi="Times New Roman" w:eastAsia="sans-serif" w:cs="Times New Roman"/>
        </w:rPr>
        <w:t>asyncio.gather</w:t>
      </w:r>
      <w:r>
        <w:rPr>
          <w:rFonts w:hint="default" w:ascii="Times New Roman" w:hAnsi="Times New Roman" w:eastAsia="sans-serif" w:cs="Times New Roman"/>
        </w:rPr>
        <w:t>.</w:t>
      </w:r>
    </w:p>
    <w:p w14:paraId="29C81F9B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line="360" w:lineRule="auto"/>
        <w:ind w:left="1680" w:leftChars="0" w:hanging="420" w:firstLineChars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FR 4.4.3 (Safe PDF Synthesis):</w:t>
      </w:r>
      <w:r>
        <w:rPr>
          <w:rFonts w:hint="default" w:ascii="Times New Roman" w:hAnsi="Times New Roman" w:eastAsia="sans-serif" w:cs="Times New Roman"/>
        </w:rPr>
        <w:t xml:space="preserve"> Generated summaries must be "Sanitized" (HTML Escaped) before being injected into the ReportLab PDF template to prevent layout crashes.</w:t>
      </w:r>
    </w:p>
    <w:p w14:paraId="34929EBB">
      <w:pPr>
        <w:pStyle w:val="3"/>
        <w:keepNext w:val="0"/>
        <w:keepLines w:val="0"/>
        <w:widowControl/>
        <w:suppressLineNumbers w:val="0"/>
        <w:spacing w:before="0" w:beforeAutospacing="0" w:line="360" w:lineRule="auto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4.5 The Visual Pillar (Sign &amp; Watermark)</w:t>
      </w:r>
    </w:p>
    <w:p w14:paraId="11CE3371">
      <w:pPr>
        <w:pStyle w:val="7"/>
        <w:keepNext w:val="0"/>
        <w:keepLines w:val="0"/>
        <w:widowControl/>
        <w:suppressLineNumbers w:val="0"/>
        <w:spacing w:before="0" w:beforeAutospacing="0" w:line="360" w:lineRule="auto"/>
        <w:ind w:left="72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Description:</w:t>
      </w:r>
      <w:r>
        <w:rPr>
          <w:rFonts w:hint="default" w:ascii="Times New Roman" w:hAnsi="Times New Roman" w:eastAsia="sans-serif" w:cs="Times New Roman"/>
        </w:rPr>
        <w:t xml:space="preserve"> Overlaying new layers onto the PDF Matrix.</w:t>
      </w:r>
    </w:p>
    <w:p w14:paraId="1FF8C7FC">
      <w:pPr>
        <w:pStyle w:val="7"/>
        <w:keepNext w:val="0"/>
        <w:keepLines w:val="0"/>
        <w:widowControl/>
        <w:suppressLineNumbers w:val="0"/>
        <w:spacing w:before="0" w:beforeAutospacing="0" w:line="360" w:lineRule="auto"/>
        <w:ind w:left="72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Functional Requirements:</w:t>
      </w:r>
    </w:p>
    <w:p w14:paraId="77D355A2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line="360" w:lineRule="auto"/>
        <w:ind w:left="1680" w:leftChars="0" w:hanging="420" w:firstLineChars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FR 4.5.1 (Signature Scaling):</w:t>
      </w:r>
      <w:r>
        <w:rPr>
          <w:rFonts w:hint="default" w:ascii="Times New Roman" w:hAnsi="Times New Roman" w:eastAsia="sans-serif" w:cs="Times New Roman"/>
        </w:rPr>
        <w:t xml:space="preserve"> The system shall normalize web pixels (96 DPI) to PDF points (72 DPI) to ensure signature sizes match the user's intent.</w:t>
      </w:r>
    </w:p>
    <w:p w14:paraId="1EEA85D8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line="360" w:lineRule="auto"/>
        <w:ind w:left="168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FR 4.5.2 (Watermark Tiling):</w:t>
      </w:r>
      <w:r>
        <w:rPr>
          <w:rFonts w:hint="default" w:ascii="Times New Roman" w:hAnsi="Times New Roman" w:eastAsia="sans-serif" w:cs="Times New Roman"/>
        </w:rPr>
        <w:t xml:space="preserve"> In "Tile Mode," the engine must cap the number of repeated elements to prevent "File Bloat" and rendering lag.</w:t>
      </w:r>
    </w:p>
    <w:p w14:paraId="5B461656">
      <w:pPr>
        <w:pStyle w:val="7"/>
        <w:keepNext w:val="0"/>
        <w:keepLines w:val="0"/>
        <w:widowControl/>
        <w:numPr>
          <w:numId w:val="0"/>
        </w:numPr>
        <w:suppressLineNumbers w:val="0"/>
        <w:spacing w:before="0" w:beforeAutospacing="0" w:line="360" w:lineRule="auto"/>
        <w:ind w:left="1260" w:leftChars="0" w:right="0" w:rightChars="0"/>
        <w:rPr>
          <w:rFonts w:hint="default" w:ascii="Times New Roman" w:hAnsi="Times New Roman" w:cs="Times New Roman"/>
        </w:rPr>
      </w:pPr>
    </w:p>
    <w:p w14:paraId="2AE458BB">
      <w:pPr>
        <w:spacing w:line="360" w:lineRule="auto"/>
        <w:rPr>
          <w:rFonts w:hint="default" w:ascii="Times New Roman" w:hAnsi="Times New Roman" w:cs="Times New Roman"/>
        </w:rPr>
      </w:pPr>
    </w:p>
    <w:p w14:paraId="1BAF6E26">
      <w:pPr>
        <w:spacing w:line="360" w:lineRule="auto"/>
        <w:rPr>
          <w:rFonts w:hint="default" w:ascii="Times New Roman" w:hAnsi="Times New Roman" w:cs="Times New Roman"/>
        </w:rPr>
      </w:pPr>
    </w:p>
    <w:p w14:paraId="5EBD95E0">
      <w:pPr>
        <w:pStyle w:val="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Section 5: Non-Functional Requirements</w:t>
      </w:r>
    </w:p>
    <w:p w14:paraId="38DE2546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C2E896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5.1 Performance Requirements</w:t>
      </w:r>
    </w:p>
    <w:p w14:paraId="34AB8B72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spacing w:line="360" w:lineRule="auto"/>
        <w:ind w:left="168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NFR 5.1.1 (Latency):</w:t>
      </w:r>
      <w:r>
        <w:rPr>
          <w:rFonts w:hint="default" w:ascii="Times New Roman" w:hAnsi="Times New Roman" w:cs="Times New Roman"/>
        </w:rPr>
        <w:t xml:space="preserve"> Standard PDF operations (Merge, Rotate, Split) for files under 10MB must complete within </w:t>
      </w:r>
      <w:r>
        <w:rPr>
          <w:rFonts w:hint="default" w:ascii="Times New Roman" w:hAnsi="Times New Roman" w:cs="Times New Roman"/>
          <w:b/>
          <w:bCs/>
        </w:rPr>
        <w:t>3 seconds</w:t>
      </w:r>
      <w:r>
        <w:rPr>
          <w:rFonts w:hint="default" w:ascii="Times New Roman" w:hAnsi="Times New Roman" w:cs="Times New Roman"/>
        </w:rPr>
        <w:t>.</w:t>
      </w:r>
    </w:p>
    <w:p w14:paraId="7C0B8E6B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spacing w:line="360" w:lineRule="auto"/>
        <w:ind w:left="168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NFR 5.1.2 (Throughput):</w:t>
      </w:r>
      <w:r>
        <w:rPr>
          <w:rFonts w:hint="default" w:ascii="Times New Roman" w:hAnsi="Times New Roman" w:cs="Times New Roman"/>
        </w:rPr>
        <w:t xml:space="preserve"> The engine shall support at least </w:t>
      </w:r>
      <w:r>
        <w:rPr>
          <w:rFonts w:hint="default" w:ascii="Times New Roman" w:hAnsi="Times New Roman" w:cs="Times New Roman"/>
          <w:b/>
          <w:bCs/>
        </w:rPr>
        <w:t>4 simultaneous heavy conversions</w:t>
      </w:r>
      <w:r>
        <w:rPr>
          <w:rFonts w:hint="default" w:ascii="Times New Roman" w:hAnsi="Times New Roman" w:cs="Times New Roman"/>
        </w:rPr>
        <w:t xml:space="preserve"> (Office to PDF) on a standard 2-core VPS without crashing the event loop.</w:t>
      </w:r>
    </w:p>
    <w:p w14:paraId="1337E4FE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spacing w:line="360" w:lineRule="auto"/>
        <w:ind w:left="168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NFR 5.1.3 (UI Snappiness):</w:t>
      </w:r>
      <w:r>
        <w:rPr>
          <w:rFonts w:hint="default" w:ascii="Times New Roman" w:hAnsi="Times New Roman" w:cs="Times New Roman"/>
        </w:rPr>
        <w:t xml:space="preserve"> Thumbnail generation for the "Analyze PDF" tool must return the first 10 pages in under </w:t>
      </w:r>
      <w:r>
        <w:rPr>
          <w:rFonts w:hint="default" w:ascii="Times New Roman" w:hAnsi="Times New Roman" w:cs="Times New Roman"/>
          <w:b/>
          <w:bCs/>
        </w:rPr>
        <w:t>2 seconds</w:t>
      </w:r>
      <w:r>
        <w:rPr>
          <w:rFonts w:hint="default" w:ascii="Times New Roman" w:hAnsi="Times New Roman" w:cs="Times New Roman"/>
        </w:rPr>
        <w:t xml:space="preserve"> to ensure a fluid user experience.</w:t>
      </w:r>
    </w:p>
    <w:p w14:paraId="18EEF4BC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5.2 Scalability &amp; Availability</w:t>
      </w:r>
    </w:p>
    <w:p w14:paraId="26591F4C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spacing w:line="360" w:lineRule="auto"/>
        <w:ind w:left="168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NFR 5.2.1 (Horizontal Scaling):</w:t>
      </w:r>
      <w:r>
        <w:rPr>
          <w:rFonts w:hint="default" w:ascii="Times New Roman" w:hAnsi="Times New Roman" w:cs="Times New Roman"/>
        </w:rPr>
        <w:t xml:space="preserve"> The Sovereign API must be stateless, allowing it to be deployed across multiple Docker containers behind a load balancer.</w:t>
      </w:r>
    </w:p>
    <w:p w14:paraId="008FD340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spacing w:line="360" w:lineRule="auto"/>
        <w:ind w:left="168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NFR 5.2.2 (Process Isolation):</w:t>
      </w:r>
      <w:r>
        <w:rPr>
          <w:rFonts w:hint="default" w:ascii="Times New Roman" w:hAnsi="Times New Roman" w:cs="Times New Roman"/>
        </w:rPr>
        <w:t xml:space="preserve"> Each heavy task (Compression, Office Distillation) must run in its own OS-level subprocess to prevent a single failure from taking down the entire API.</w:t>
      </w:r>
    </w:p>
    <w:p w14:paraId="18C869FD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5.3 Security &amp; Safety</w:t>
      </w:r>
    </w:p>
    <w:p w14:paraId="3CA11742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spacing w:line="360" w:lineRule="auto"/>
        <w:ind w:left="168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NFR 5.3.1 (Data Sovereignty):</w:t>
      </w:r>
      <w:r>
        <w:rPr>
          <w:rFonts w:hint="default" w:ascii="Times New Roman" w:hAnsi="Times New Roman" w:cs="Times New Roman"/>
        </w:rPr>
        <w:t xml:space="preserve"> The system shall implement a </w:t>
      </w:r>
      <w:r>
        <w:rPr>
          <w:rFonts w:hint="default" w:ascii="Times New Roman" w:hAnsi="Times New Roman" w:cs="Times New Roman"/>
          <w:b/>
          <w:bCs/>
        </w:rPr>
        <w:t>Zero-Retention Policy</w:t>
      </w:r>
      <w:r>
        <w:rPr>
          <w:rFonts w:hint="default" w:ascii="Times New Roman" w:hAnsi="Times New Roman" w:cs="Times New Roman"/>
        </w:rPr>
        <w:t xml:space="preserve">. All temporary "shards" must be deleted via </w:t>
      </w:r>
      <w:r>
        <w:rPr>
          <w:rStyle w:val="6"/>
          <w:rFonts w:hint="default" w:ascii="Times New Roman" w:hAnsi="Times New Roman" w:cs="Times New Roman"/>
        </w:rPr>
        <w:t>BackgroundTasks</w:t>
      </w:r>
      <w:r>
        <w:rPr>
          <w:rFonts w:hint="default" w:ascii="Times New Roman" w:hAnsi="Times New Roman" w:cs="Times New Roman"/>
        </w:rPr>
        <w:t xml:space="preserve"> immediately after the response is sent or if an error occurs.</w:t>
      </w:r>
    </w:p>
    <w:p w14:paraId="66F18D1C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spacing w:line="360" w:lineRule="auto"/>
        <w:ind w:left="168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NFR 5.3.2 (Input Sanitization):</w:t>
      </w:r>
      <w:r>
        <w:rPr>
          <w:rFonts w:hint="default" w:ascii="Times New Roman" w:hAnsi="Times New Roman" w:cs="Times New Roman"/>
        </w:rPr>
        <w:t xml:space="preserve"> The API must validate all </w:t>
      </w:r>
      <w:r>
        <w:rPr>
          <w:rStyle w:val="6"/>
          <w:rFonts w:hint="default" w:ascii="Times New Roman" w:hAnsi="Times New Roman" w:cs="Times New Roman"/>
        </w:rPr>
        <w:t>Form</w:t>
      </w:r>
      <w:r>
        <w:rPr>
          <w:rFonts w:hint="default" w:ascii="Times New Roman" w:hAnsi="Times New Roman" w:cs="Times New Roman"/>
        </w:rPr>
        <w:t xml:space="preserve"> and </w:t>
      </w:r>
      <w:r>
        <w:rPr>
          <w:rStyle w:val="6"/>
          <w:rFonts w:hint="default" w:ascii="Times New Roman" w:hAnsi="Times New Roman" w:cs="Times New Roman"/>
        </w:rPr>
        <w:t>Query</w:t>
      </w:r>
      <w:r>
        <w:rPr>
          <w:rFonts w:hint="default" w:ascii="Times New Roman" w:hAnsi="Times New Roman" w:cs="Times New Roman"/>
        </w:rPr>
        <w:t xml:space="preserve"> parameters (e.g., ensuring rotation angles are integers and hex codes are valid) before passing them to the system binaries.</w:t>
      </w:r>
    </w:p>
    <w:p w14:paraId="01F113E7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spacing w:line="360" w:lineRule="auto"/>
        <w:ind w:left="168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NFR 5.3.3 (File Size Caps):</w:t>
      </w:r>
      <w:r>
        <w:rPr>
          <w:rFonts w:hint="default" w:ascii="Times New Roman" w:hAnsi="Times New Roman" w:cs="Times New Roman"/>
        </w:rPr>
        <w:t xml:space="preserve"> The engine shall enforce a default upload limit of </w:t>
      </w:r>
      <w:r>
        <w:rPr>
          <w:rFonts w:hint="default" w:ascii="Times New Roman" w:hAnsi="Times New Roman" w:cs="Times New Roman"/>
          <w:b/>
          <w:bCs/>
        </w:rPr>
        <w:t>100MB</w:t>
      </w:r>
      <w:r>
        <w:rPr>
          <w:rFonts w:hint="default" w:ascii="Times New Roman" w:hAnsi="Times New Roman" w:cs="Times New Roman"/>
        </w:rPr>
        <w:t xml:space="preserve"> per file to prevent Denial of Service (DoS) through disk exhaustion.</w:t>
      </w:r>
    </w:p>
    <w:p w14:paraId="169E0206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5.4 Reliability &amp; Maintainability</w:t>
      </w:r>
    </w:p>
    <w:p w14:paraId="5B7ACCD9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spacing w:line="360" w:lineRule="auto"/>
        <w:ind w:left="168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NFR 5.4.1 (Error Recovery):</w:t>
      </w:r>
      <w:r>
        <w:rPr>
          <w:rFonts w:hint="default" w:ascii="Times New Roman" w:hAnsi="Times New Roman" w:cs="Times New Roman"/>
        </w:rPr>
        <w:t xml:space="preserve"> In the event of a "Matrix Collapse" (engine error), the system must return a structured JSON error response and trigger an immediate cleanup of all associated temporary files.</w:t>
      </w:r>
    </w:p>
    <w:p w14:paraId="5F73854F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spacing w:line="360" w:lineRule="auto"/>
        <w:ind w:left="168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NFR 5.4.2 (Logging):</w:t>
      </w:r>
      <w:r>
        <w:rPr>
          <w:rFonts w:hint="default" w:ascii="Times New Roman" w:hAnsi="Times New Roman" w:cs="Times New Roman"/>
        </w:rPr>
        <w:t xml:space="preserve"> All system errors must be logged to </w:t>
      </w:r>
      <w:r>
        <w:rPr>
          <w:rStyle w:val="6"/>
          <w:rFonts w:hint="default" w:ascii="Times New Roman" w:hAnsi="Times New Roman" w:cs="Times New Roman"/>
        </w:rPr>
        <w:t>stderr</w:t>
      </w:r>
      <w:r>
        <w:rPr>
          <w:rFonts w:hint="default" w:ascii="Times New Roman" w:hAnsi="Times New Roman" w:cs="Times New Roman"/>
        </w:rPr>
        <w:t xml:space="preserve"> with a unique </w:t>
      </w:r>
      <w:r>
        <w:rPr>
          <w:rStyle w:val="6"/>
          <w:rFonts w:hint="default" w:ascii="Times New Roman" w:hAnsi="Times New Roman" w:cs="Times New Roman"/>
        </w:rPr>
        <w:t>job_id</w:t>
      </w:r>
      <w:r>
        <w:rPr>
          <w:rFonts w:hint="default" w:ascii="Times New Roman" w:hAnsi="Times New Roman" w:cs="Times New Roman"/>
        </w:rPr>
        <w:t xml:space="preserve"> for easy debugging in a production environment.</w:t>
      </w:r>
    </w:p>
    <w:p w14:paraId="6CA605CB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5.5 Usability</w:t>
      </w:r>
    </w:p>
    <w:p w14:paraId="5468C435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spacing w:line="360" w:lineRule="auto"/>
        <w:ind w:left="168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NFR 5.5.1 (Accessibilit</w:t>
      </w:r>
      <w:r>
        <w:rPr>
          <w:rFonts w:hint="default" w:ascii="Times New Roman" w:hAnsi="Times New Roman" w:cs="Times New Roman"/>
          <w:b/>
          <w:bCs/>
          <w:lang w:val="en-US"/>
        </w:rPr>
        <w:t>y</w:t>
      </w:r>
      <w:r>
        <w:rPr>
          <w:rFonts w:hint="default" w:ascii="Times New Roman" w:hAnsi="Times New Roman" w:cs="Times New Roman"/>
          <w:b/>
          <w:bCs/>
        </w:rPr>
        <w:t>):</w:t>
      </w:r>
      <w:r>
        <w:rPr>
          <w:rFonts w:hint="default" w:ascii="Times New Roman" w:hAnsi="Times New Roman" w:cs="Times New Roman"/>
        </w:rPr>
        <w:t xml:space="preserve"> The Cinematic UI must adhere to </w:t>
      </w:r>
      <w:r>
        <w:rPr>
          <w:rFonts w:hint="default" w:ascii="Times New Roman" w:hAnsi="Times New Roman" w:cs="Times New Roman"/>
          <w:b/>
          <w:bCs/>
        </w:rPr>
        <w:t>WCAG 2.1 Level AA</w:t>
      </w:r>
      <w:r>
        <w:rPr>
          <w:rFonts w:hint="default" w:ascii="Times New Roman" w:hAnsi="Times New Roman" w:cs="Times New Roman"/>
        </w:rPr>
        <w:t xml:space="preserve"> standards, ensuring that high-contrast modes and screen readers can navigate the PDF toolset.</w:t>
      </w:r>
    </w:p>
    <w:p w14:paraId="0D19D62E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spacing w:line="360" w:lineRule="auto"/>
        <w:ind w:left="168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NFR 5.5.2 (Feedback):</w:t>
      </w:r>
      <w:r>
        <w:rPr>
          <w:rFonts w:hint="default" w:ascii="Times New Roman" w:hAnsi="Times New Roman" w:cs="Times New Roman"/>
        </w:rPr>
        <w:t xml:space="preserve"> Every user action must result in a visual change (spinner, progress bar, or success check) within </w:t>
      </w:r>
      <w:r>
        <w:rPr>
          <w:rFonts w:hint="default" w:ascii="Times New Roman" w:hAnsi="Times New Roman" w:cs="Times New Roman"/>
          <w:b/>
          <w:bCs/>
        </w:rPr>
        <w:t>200ms</w:t>
      </w:r>
      <w:r>
        <w:rPr>
          <w:rFonts w:hint="default" w:ascii="Times New Roman" w:hAnsi="Times New Roman" w:cs="Times New Roman"/>
        </w:rPr>
        <w:t>.</w:t>
      </w:r>
    </w:p>
    <w:p w14:paraId="54EDA395">
      <w:pPr>
        <w:pStyle w:val="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Section 6: Other Requirements</w:t>
      </w:r>
    </w:p>
    <w:p w14:paraId="57537AFE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39AAD3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6.1 Legal &amp; Copyright Requirements</w:t>
      </w:r>
    </w:p>
    <w:p w14:paraId="138BC879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spacing w:line="360" w:lineRule="auto"/>
        <w:ind w:left="168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6.1.1 Open Source Compliance:</w:t>
      </w:r>
      <w:r>
        <w:rPr>
          <w:rFonts w:hint="default" w:ascii="Times New Roman" w:hAnsi="Times New Roman" w:cs="Times New Roman"/>
        </w:rPr>
        <w:t xml:space="preserve"> The project shall adhere to the licenses of its core dependencies (e.g., </w:t>
      </w:r>
      <w:r>
        <w:rPr>
          <w:rFonts w:hint="default" w:ascii="Times New Roman" w:hAnsi="Times New Roman" w:cs="Times New Roman"/>
          <w:b/>
          <w:bCs/>
        </w:rPr>
        <w:t>GNU LGPL</w:t>
      </w:r>
      <w:r>
        <w:rPr>
          <w:rFonts w:hint="default" w:ascii="Times New Roman" w:hAnsi="Times New Roman" w:cs="Times New Roman"/>
        </w:rPr>
        <w:t xml:space="preserve"> for LibreOffice, </w:t>
      </w:r>
      <w:r>
        <w:rPr>
          <w:rFonts w:hint="default" w:ascii="Times New Roman" w:hAnsi="Times New Roman" w:cs="Times New Roman"/>
          <w:b/>
          <w:bCs/>
        </w:rPr>
        <w:t>AGPL</w:t>
      </w:r>
      <w:r>
        <w:rPr>
          <w:rFonts w:hint="default" w:ascii="Times New Roman" w:hAnsi="Times New Roman" w:cs="Times New Roman"/>
        </w:rPr>
        <w:t xml:space="preserve"> for Ghostscript if modified, and </w:t>
      </w:r>
      <w:r>
        <w:rPr>
          <w:rFonts w:hint="default" w:ascii="Times New Roman" w:hAnsi="Times New Roman" w:cs="Times New Roman"/>
          <w:b/>
          <w:bCs/>
        </w:rPr>
        <w:t>MIT</w:t>
      </w:r>
      <w:r>
        <w:rPr>
          <w:rFonts w:hint="default" w:ascii="Times New Roman" w:hAnsi="Times New Roman" w:cs="Times New Roman"/>
        </w:rPr>
        <w:t xml:space="preserve"> for FastAPI).</w:t>
      </w:r>
    </w:p>
    <w:p w14:paraId="3535EE09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spacing w:line="360" w:lineRule="auto"/>
        <w:ind w:left="168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6.1.2 Data Privacy (GDPR/CCPA):</w:t>
      </w:r>
      <w:r>
        <w:rPr>
          <w:rFonts w:hint="default" w:ascii="Times New Roman" w:hAnsi="Times New Roman" w:cs="Times New Roman"/>
        </w:rPr>
        <w:t xml:space="preserve"> Since the engine follows a </w:t>
      </w:r>
      <w:r>
        <w:rPr>
          <w:rFonts w:hint="default" w:ascii="Times New Roman" w:hAnsi="Times New Roman" w:cs="Times New Roman"/>
          <w:b/>
          <w:bCs/>
        </w:rPr>
        <w:t>Zero-Retention Policy</w:t>
      </w:r>
      <w:r>
        <w:rPr>
          <w:rFonts w:hint="default" w:ascii="Times New Roman" w:hAnsi="Times New Roman" w:cs="Times New Roman"/>
        </w:rPr>
        <w:t xml:space="preserve">, it is inherently compliant with major privacy regulations. The SRS mandates that no PII (Personally Identifiable Information) or file contents are ever written to the persistent </w:t>
      </w:r>
      <w:r>
        <w:rPr>
          <w:rStyle w:val="6"/>
          <w:rFonts w:hint="default" w:ascii="Times New Roman" w:hAnsi="Times New Roman" w:cs="Times New Roman"/>
        </w:rPr>
        <w:t>telemetry.log</w:t>
      </w:r>
      <w:r>
        <w:rPr>
          <w:rFonts w:hint="default" w:ascii="Times New Roman" w:hAnsi="Times New Roman" w:cs="Times New Roman"/>
        </w:rPr>
        <w:t>.</w:t>
      </w:r>
    </w:p>
    <w:p w14:paraId="36212571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spacing w:line="360" w:lineRule="auto"/>
        <w:ind w:left="168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6.1.3 Disclaimer:</w:t>
      </w:r>
      <w:r>
        <w:rPr>
          <w:rFonts w:hint="default" w:ascii="Times New Roman" w:hAnsi="Times New Roman" w:cs="Times New Roman"/>
        </w:rPr>
        <w:t xml:space="preserve"> The UI must include a footer disclaimer stating that "Arcane PDF does not store or view your documents; all processing occurs in a volatile temporary matrix."</w:t>
      </w:r>
    </w:p>
    <w:p w14:paraId="130DD8FE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6.2 Database Migration Path</w:t>
      </w:r>
    </w:p>
    <w:p w14:paraId="6A7B907D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spacing w:line="360" w:lineRule="auto"/>
        <w:ind w:left="168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6.2.1 From JSON to SQLite:</w:t>
      </w:r>
      <w:r>
        <w:rPr>
          <w:rFonts w:hint="default" w:ascii="Times New Roman" w:hAnsi="Times New Roman" w:cs="Times New Roman"/>
        </w:rPr>
        <w:t xml:space="preserve"> As the "Sovereign Ledger" grows, the system is designed to transition from NDJSON files to a </w:t>
      </w:r>
      <w:r>
        <w:rPr>
          <w:rFonts w:hint="default" w:ascii="Times New Roman" w:hAnsi="Times New Roman" w:cs="Times New Roman"/>
          <w:b/>
          <w:bCs/>
        </w:rPr>
        <w:t>SQLite</w:t>
      </w:r>
      <w:r>
        <w:rPr>
          <w:rFonts w:hint="default" w:ascii="Times New Roman" w:hAnsi="Times New Roman" w:cs="Times New Roman"/>
        </w:rPr>
        <w:t xml:space="preserve"> or </w:t>
      </w:r>
      <w:r>
        <w:rPr>
          <w:rFonts w:hint="default" w:ascii="Times New Roman" w:hAnsi="Times New Roman" w:cs="Times New Roman"/>
          <w:b/>
          <w:bCs/>
        </w:rPr>
        <w:t>PostgreSQL</w:t>
      </w:r>
      <w:r>
        <w:rPr>
          <w:rFonts w:hint="default" w:ascii="Times New Roman" w:hAnsi="Times New Roman" w:cs="Times New Roman"/>
        </w:rPr>
        <w:t xml:space="preserve"> database without changing the API signatures.</w:t>
      </w:r>
    </w:p>
    <w:p w14:paraId="0EA2AF35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spacing w:line="360" w:lineRule="auto"/>
        <w:ind w:left="168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6.2.2 Analytics Sharding:</w:t>
      </w:r>
      <w:r>
        <w:rPr>
          <w:rFonts w:hint="default" w:ascii="Times New Roman" w:hAnsi="Times New Roman" w:cs="Times New Roman"/>
        </w:rPr>
        <w:t xml:space="preserve"> Future versions should support "Daily Sharding" of logs to ensure that the dashboard statistics remain fast even after millions of operations.</w:t>
      </w:r>
    </w:p>
    <w:p w14:paraId="248FEFD5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6.3 Packaging &amp; Deployment</w:t>
      </w:r>
    </w:p>
    <w:p w14:paraId="41AE585C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spacing w:line="360" w:lineRule="auto"/>
        <w:ind w:left="168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6.3.1 Containerization:</w:t>
      </w:r>
      <w:r>
        <w:rPr>
          <w:rFonts w:hint="default" w:ascii="Times New Roman" w:hAnsi="Times New Roman" w:cs="Times New Roman"/>
        </w:rPr>
        <w:t xml:space="preserve"> The entire engine (Backend + Frontend + Binaries) must be deployable via a single </w:t>
      </w:r>
      <w:r>
        <w:rPr>
          <w:rStyle w:val="6"/>
          <w:rFonts w:hint="default" w:ascii="Times New Roman" w:hAnsi="Times New Roman" w:cs="Times New Roman"/>
        </w:rPr>
        <w:t>docker-compose.yml</w:t>
      </w:r>
      <w:r>
        <w:rPr>
          <w:rFonts w:hint="default" w:ascii="Times New Roman" w:hAnsi="Times New Roman" w:cs="Times New Roman"/>
        </w:rPr>
        <w:t xml:space="preserve"> file.</w:t>
      </w:r>
    </w:p>
    <w:p w14:paraId="42C7E530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spacing w:line="360" w:lineRule="auto"/>
        <w:ind w:left="168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6.3.2 Environment Variables:</w:t>
      </w:r>
      <w:r>
        <w:rPr>
          <w:rFonts w:hint="default" w:ascii="Times New Roman" w:hAnsi="Times New Roman" w:cs="Times New Roman"/>
        </w:rPr>
        <w:t xml:space="preserve"> Sensitive paths (like </w:t>
      </w:r>
      <w:r>
        <w:rPr>
          <w:rStyle w:val="6"/>
          <w:rFonts w:hint="default" w:ascii="Times New Roman" w:hAnsi="Times New Roman" w:cs="Times New Roman"/>
        </w:rPr>
        <w:t>LIBREOFFICE_PATH</w:t>
      </w:r>
      <w:r>
        <w:rPr>
          <w:rFonts w:hint="default" w:ascii="Times New Roman" w:hAnsi="Times New Roman" w:cs="Times New Roman"/>
        </w:rPr>
        <w:t xml:space="preserve">) and security keys must be managed via a </w:t>
      </w:r>
      <w:r>
        <w:rPr>
          <w:rStyle w:val="6"/>
          <w:rFonts w:hint="default" w:ascii="Times New Roman" w:hAnsi="Times New Roman" w:cs="Times New Roman"/>
        </w:rPr>
        <w:t>.env</w:t>
      </w:r>
      <w:r>
        <w:rPr>
          <w:rFonts w:hint="default" w:ascii="Times New Roman" w:hAnsi="Times New Roman" w:cs="Times New Roman"/>
        </w:rPr>
        <w:t xml:space="preserve"> file, never hardcoded into the "Sovereign Core."</w:t>
      </w:r>
    </w:p>
    <w:p w14:paraId="24C594BE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F48F9C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Summary of the Arcane SRS</w:t>
      </w:r>
    </w:p>
    <w:p w14:paraId="4C2B602E">
      <w:pPr>
        <w:pStyle w:val="7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The </w:t>
      </w:r>
      <w:r>
        <w:rPr>
          <w:rFonts w:hint="default" w:ascii="Times New Roman" w:hAnsi="Times New Roman" w:cs="Times New Roman"/>
          <w:b/>
          <w:bCs/>
        </w:rPr>
        <w:t>Arcane PDF Cinematic Engine</w:t>
      </w:r>
      <w:r>
        <w:rPr>
          <w:rFonts w:hint="default" w:ascii="Times New Roman" w:hAnsi="Times New Roman" w:cs="Times New Roman"/>
        </w:rPr>
        <w:t xml:space="preserve"> is now fully defined. We have a blueprint that covers:</w:t>
      </w:r>
    </w:p>
    <w:p w14:paraId="4C53E131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spacing w:line="360" w:lineRule="auto"/>
        <w:ind w:left="168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Identity:</w:t>
      </w:r>
      <w:r>
        <w:rPr>
          <w:rFonts w:hint="default" w:ascii="Times New Roman" w:hAnsi="Times New Roman" w:cs="Times New Roman"/>
        </w:rPr>
        <w:t xml:space="preserve"> A "Cinematic" high-performa</w:t>
      </w:r>
      <w:bookmarkStart w:id="0" w:name="_GoBack"/>
      <w:bookmarkEnd w:id="0"/>
      <w:r>
        <w:rPr>
          <w:rFonts w:hint="default" w:ascii="Times New Roman" w:hAnsi="Times New Roman" w:cs="Times New Roman"/>
        </w:rPr>
        <w:t>nce PDF suite.</w:t>
      </w:r>
    </w:p>
    <w:p w14:paraId="64F0D089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spacing w:line="360" w:lineRule="auto"/>
        <w:ind w:left="168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Logic:</w:t>
      </w:r>
      <w:r>
        <w:rPr>
          <w:rFonts w:hint="default" w:ascii="Times New Roman" w:hAnsi="Times New Roman" w:cs="Times New Roman"/>
        </w:rPr>
        <w:t xml:space="preserve"> Multi-user safe, RAM-efficient conversion and manipulation.</w:t>
      </w:r>
    </w:p>
    <w:p w14:paraId="5E0D1F56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spacing w:line="360" w:lineRule="auto"/>
        <w:ind w:left="168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Security:</w:t>
      </w:r>
      <w:r>
        <w:rPr>
          <w:rFonts w:hint="default" w:ascii="Times New Roman" w:hAnsi="Times New Roman" w:cs="Times New Roman"/>
        </w:rPr>
        <w:t xml:space="preserve"> SSRF protection, path isolation, and zero-retention.</w:t>
      </w:r>
    </w:p>
    <w:p w14:paraId="41DA9F6C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spacing w:line="360" w:lineRule="auto"/>
        <w:ind w:left="168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Intelligence:</w:t>
      </w:r>
      <w:r>
        <w:rPr>
          <w:rFonts w:hint="default" w:ascii="Times New Roman" w:hAnsi="Times New Roman" w:cs="Times New Roman"/>
        </w:rPr>
        <w:t xml:space="preserve"> Parallel neural summarization.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Variable Small 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Tempus Sans ITC">
    <w:panose1 w:val="04020404030D07020202"/>
    <w:charset w:val="00"/>
    <w:family w:val="auto"/>
    <w:pitch w:val="default"/>
    <w:sig w:usb0="00000003" w:usb1="00000000" w:usb2="00000000" w:usb3="00000000" w:csb0="20000001" w:csb1="00000000"/>
  </w:font>
  <w:font w:name="Trebuchet MS">
    <w:panose1 w:val="020B0603020202020204"/>
    <w:charset w:val="00"/>
    <w:family w:val="auto"/>
    <w:pitch w:val="default"/>
    <w:sig w:usb0="00000687" w:usb1="00000000" w:usb2="00000000" w:usb3="00000000" w:csb0="2000009F" w:csb1="00000000"/>
  </w:font>
  <w:font w:name="Segoe UI Variable Text Semibold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Bahnschrift 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Arial Rounded MT Bold">
    <w:panose1 w:val="020F0704030504030204"/>
    <w:charset w:val="00"/>
    <w:family w:val="auto"/>
    <w:pitch w:val="default"/>
    <w:sig w:usb0="00000003" w:usb1="00000000" w:usb2="00000000" w:usb3="00000000" w:csb0="20000001" w:csb1="00000000"/>
  </w:font>
  <w:font w:name="Bahnschrift SemiBold Semi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ernard MT Condensed">
    <w:panose1 w:val="02050806060905020404"/>
    <w:charset w:val="00"/>
    <w:family w:val="auto"/>
    <w:pitch w:val="default"/>
    <w:sig w:usb0="00000003" w:usb1="00000000" w:usb2="00000000" w:usb3="00000000" w:csb0="20000001" w:csb1="00000000"/>
  </w:font>
  <w:font w:name="Bodoni MT Black">
    <w:panose1 w:val="02070A03080606020203"/>
    <w:charset w:val="00"/>
    <w:family w:val="auto"/>
    <w:pitch w:val="default"/>
    <w:sig w:usb0="00000003" w:usb1="00000000" w:usb2="00000000" w:usb3="00000000" w:csb0="20000001" w:csb1="00000000"/>
  </w:font>
  <w:font w:name="Book Antiqua">
    <w:panose1 w:val="02040602050305030304"/>
    <w:charset w:val="00"/>
    <w:family w:val="auto"/>
    <w:pitch w:val="default"/>
    <w:sig w:usb0="00000287" w:usb1="00000000" w:usb2="00000000" w:usb3="00000000" w:csb0="2000009F" w:csb1="DFD70000"/>
  </w:font>
  <w:font w:name="Brush Script MT">
    <w:panose1 w:val="03060802040406070304"/>
    <w:charset w:val="00"/>
    <w:family w:val="auto"/>
    <w:pitch w:val="default"/>
    <w:sig w:usb0="00000003" w:usb1="00000000" w:usb2="00000000" w:usb3="00000000" w:csb0="20000001" w:csb1="00000000"/>
  </w:font>
  <w:font w:name="Britannic Bold">
    <w:panose1 w:val="020B0903060703020204"/>
    <w:charset w:val="00"/>
    <w:family w:val="auto"/>
    <w:pitch w:val="default"/>
    <w:sig w:usb0="00000003" w:usb1="00000000" w:usb2="00000000" w:usb3="00000000" w:csb0="20000001" w:csb1="00000000"/>
  </w:font>
  <w:font w:name="Broadway">
    <w:panose1 w:val="04040905080B02020502"/>
    <w:charset w:val="00"/>
    <w:family w:val="auto"/>
    <w:pitch w:val="default"/>
    <w:sig w:usb0="00000003" w:usb1="00000000" w:usb2="00000000" w:usb3="00000000" w:csb0="20000001" w:csb1="00000000"/>
  </w:font>
  <w:font w:name="Berlin Sans FB Demi">
    <w:panose1 w:val="020E0802020502020306"/>
    <w:charset w:val="00"/>
    <w:family w:val="auto"/>
    <w:pitch w:val="default"/>
    <w:sig w:usb0="00000003" w:usb1="00000000" w:usb2="00000000" w:usb3="00000000" w:csb0="2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17C2F8C"/>
    <w:multiLevelType w:val="singleLevel"/>
    <w:tmpl w:val="B17C2F8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D94FF55C"/>
    <w:multiLevelType w:val="singleLevel"/>
    <w:tmpl w:val="D94FF55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DD156D51"/>
    <w:multiLevelType w:val="singleLevel"/>
    <w:tmpl w:val="DD156D51"/>
    <w:lvl w:ilvl="0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</w:abstractNum>
  <w:abstractNum w:abstractNumId="3">
    <w:nsid w:val="494D1DFA"/>
    <w:multiLevelType w:val="singleLevel"/>
    <w:tmpl w:val="494D1DF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5D44A961"/>
    <w:multiLevelType w:val="multilevel"/>
    <w:tmpl w:val="5D44A96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5B362E7"/>
    <w:rsid w:val="05B36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40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2026-03-28T18:25:00Z</dcterms:created>
  <dc:creator>VidyaSagar</dc:creator>
  <cp:lastModifiedBy>Rs Lv</cp:lastModifiedBy>
  <dcterms:modified xsi:type="dcterms:W3CDTF">2026-03-28T19:05:50Z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B53C3F496EB94DFCB6EB0868307D33DC_11</vt:lpwstr>
  </property>
</Properties>
</file>