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6FDB" w:rsidRDefault="00B56FDB" w:rsidP="00F20866">
      <w:pPr>
        <w:jc w:val="center"/>
        <w:rPr>
          <w:b/>
          <w:sz w:val="32"/>
          <w:szCs w:val="32"/>
        </w:rPr>
      </w:pPr>
      <w:r w:rsidRPr="00B56FDB">
        <w:rPr>
          <w:b/>
          <w:sz w:val="32"/>
          <w:szCs w:val="32"/>
        </w:rPr>
        <w:t xml:space="preserve">KNOWLEDGE BASED QUESTIONS FOR </w:t>
      </w:r>
    </w:p>
    <w:p w:rsidR="00B56FDB" w:rsidRDefault="00B56FDB" w:rsidP="00F20866">
      <w:pPr>
        <w:jc w:val="center"/>
        <w:rPr>
          <w:b/>
          <w:sz w:val="32"/>
          <w:szCs w:val="32"/>
        </w:rPr>
      </w:pPr>
      <w:r w:rsidRPr="00B56FDB">
        <w:rPr>
          <w:b/>
          <w:sz w:val="32"/>
          <w:szCs w:val="32"/>
        </w:rPr>
        <w:t>TABLEAU DESKTOP SPECIALIST EXAM</w:t>
      </w:r>
    </w:p>
    <w:p w:rsidR="00F20866" w:rsidRDefault="00F20866" w:rsidP="00F20866">
      <w:pPr>
        <w:rPr>
          <w:sz w:val="24"/>
          <w:szCs w:val="24"/>
        </w:rPr>
      </w:pPr>
      <w:r>
        <w:rPr>
          <w:sz w:val="24"/>
          <w:szCs w:val="24"/>
        </w:rPr>
        <w:t>1.</w:t>
      </w:r>
      <w:r w:rsidRPr="00F20866">
        <w:rPr>
          <w:sz w:val="24"/>
          <w:szCs w:val="24"/>
        </w:rPr>
        <w:t xml:space="preserve"> Which of the following should be used if, for security purposes, you’d like users to enter their database credentials in order to access the </w:t>
      </w:r>
      <w:proofErr w:type="gramStart"/>
      <w:r w:rsidRPr="00F20866">
        <w:rPr>
          <w:sz w:val="24"/>
          <w:szCs w:val="24"/>
        </w:rPr>
        <w:t>workbook:</w:t>
      </w:r>
      <w:proofErr w:type="gramEnd"/>
      <w:r w:rsidRPr="00F20866">
        <w:rPr>
          <w:sz w:val="24"/>
          <w:szCs w:val="24"/>
        </w:rPr>
        <w:t xml:space="preserve"> </w:t>
      </w:r>
    </w:p>
    <w:p w:rsidR="00F20866" w:rsidRPr="00F20866" w:rsidRDefault="00F20866" w:rsidP="00F20866">
      <w:pPr>
        <w:rPr>
          <w:sz w:val="24"/>
          <w:szCs w:val="24"/>
        </w:rPr>
      </w:pPr>
      <w:r w:rsidRPr="00F20866">
        <w:rPr>
          <w:sz w:val="24"/>
          <w:szCs w:val="24"/>
        </w:rPr>
        <w:t>a. Live connection</w:t>
      </w:r>
    </w:p>
    <w:p w:rsidR="00F20866" w:rsidRPr="00F20866" w:rsidRDefault="00F20866" w:rsidP="00F20866">
      <w:pPr>
        <w:rPr>
          <w:sz w:val="24"/>
          <w:szCs w:val="24"/>
        </w:rPr>
      </w:pPr>
      <w:r w:rsidRPr="00F20866">
        <w:rPr>
          <w:sz w:val="24"/>
          <w:szCs w:val="24"/>
        </w:rPr>
        <w:t>b. Extract</w:t>
      </w:r>
    </w:p>
    <w:p w:rsidR="00F20866" w:rsidRPr="00F20866" w:rsidRDefault="00F20866" w:rsidP="00F20866">
      <w:pPr>
        <w:rPr>
          <w:sz w:val="24"/>
          <w:szCs w:val="24"/>
        </w:rPr>
      </w:pPr>
      <w:r w:rsidRPr="00F20866">
        <w:rPr>
          <w:sz w:val="24"/>
          <w:szCs w:val="24"/>
        </w:rPr>
        <w:t>c. Hyper</w:t>
      </w:r>
    </w:p>
    <w:p w:rsidR="00F20866" w:rsidRPr="00F20866" w:rsidRDefault="00F20866" w:rsidP="00F20866">
      <w:pPr>
        <w:rPr>
          <w:sz w:val="24"/>
          <w:szCs w:val="24"/>
        </w:rPr>
      </w:pPr>
      <w:r>
        <w:rPr>
          <w:sz w:val="24"/>
          <w:szCs w:val="24"/>
        </w:rPr>
        <w:t>d. Packaged data source</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2.</w:t>
      </w:r>
      <w:r w:rsidRPr="00F20866">
        <w:rPr>
          <w:sz w:val="24"/>
          <w:szCs w:val="24"/>
        </w:rPr>
        <w:t xml:space="preserve"> Which feature will allow you to show more relevant or descriptive dimension values in your view than what the original data provides?</w:t>
      </w:r>
    </w:p>
    <w:p w:rsidR="00F20866" w:rsidRPr="00F20866" w:rsidRDefault="00F20866" w:rsidP="00F20866">
      <w:pPr>
        <w:rPr>
          <w:sz w:val="24"/>
          <w:szCs w:val="24"/>
        </w:rPr>
      </w:pPr>
      <w:proofErr w:type="gramStart"/>
      <w:r w:rsidRPr="00F20866">
        <w:rPr>
          <w:sz w:val="24"/>
          <w:szCs w:val="24"/>
        </w:rPr>
        <w:t>a</w:t>
      </w:r>
      <w:proofErr w:type="gramEnd"/>
      <w:r w:rsidRPr="00F20866">
        <w:rPr>
          <w:sz w:val="24"/>
          <w:szCs w:val="24"/>
        </w:rPr>
        <w:t>. field renaming</w:t>
      </w:r>
    </w:p>
    <w:p w:rsidR="00F20866" w:rsidRPr="00F20866" w:rsidRDefault="00F20866" w:rsidP="00F20866">
      <w:pPr>
        <w:rPr>
          <w:sz w:val="24"/>
          <w:szCs w:val="24"/>
        </w:rPr>
      </w:pPr>
      <w:proofErr w:type="gramStart"/>
      <w:r w:rsidRPr="00F20866">
        <w:rPr>
          <w:sz w:val="24"/>
          <w:szCs w:val="24"/>
        </w:rPr>
        <w:t>b</w:t>
      </w:r>
      <w:proofErr w:type="gramEnd"/>
      <w:r w:rsidRPr="00F20866">
        <w:rPr>
          <w:sz w:val="24"/>
          <w:szCs w:val="24"/>
        </w:rPr>
        <w:t xml:space="preserve">. hierarchy </w:t>
      </w:r>
    </w:p>
    <w:p w:rsidR="00F20866" w:rsidRPr="00F20866" w:rsidRDefault="00F20866" w:rsidP="00F20866">
      <w:pPr>
        <w:rPr>
          <w:sz w:val="24"/>
          <w:szCs w:val="24"/>
        </w:rPr>
      </w:pPr>
      <w:proofErr w:type="gramStart"/>
      <w:r w:rsidRPr="00F20866">
        <w:rPr>
          <w:sz w:val="24"/>
          <w:szCs w:val="24"/>
        </w:rPr>
        <w:t>c</w:t>
      </w:r>
      <w:proofErr w:type="gramEnd"/>
      <w:r w:rsidRPr="00F20866">
        <w:rPr>
          <w:sz w:val="24"/>
          <w:szCs w:val="24"/>
        </w:rPr>
        <w:t>. alias</w:t>
      </w:r>
    </w:p>
    <w:p w:rsidR="00F20866" w:rsidRPr="00F20866" w:rsidRDefault="00F20866" w:rsidP="00F20866">
      <w:pPr>
        <w:rPr>
          <w:sz w:val="24"/>
          <w:szCs w:val="24"/>
        </w:rPr>
      </w:pPr>
      <w:proofErr w:type="gramStart"/>
      <w:r w:rsidRPr="00F20866">
        <w:rPr>
          <w:sz w:val="24"/>
          <w:szCs w:val="24"/>
        </w:rPr>
        <w:t>d</w:t>
      </w:r>
      <w:proofErr w:type="gramEnd"/>
      <w:r w:rsidRPr="00F20866">
        <w:rPr>
          <w:sz w:val="24"/>
          <w:szCs w:val="24"/>
        </w:rPr>
        <w:t>. group</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3.</w:t>
      </w:r>
      <w:r w:rsidRPr="00F20866">
        <w:rPr>
          <w:sz w:val="24"/>
          <w:szCs w:val="24"/>
        </w:rPr>
        <w:t xml:space="preserve"> Which of the following is not a default property which can be set for a measure?</w:t>
      </w:r>
    </w:p>
    <w:p w:rsidR="00F20866" w:rsidRPr="00F20866" w:rsidRDefault="00F20866" w:rsidP="00F20866">
      <w:pPr>
        <w:rPr>
          <w:sz w:val="24"/>
          <w:szCs w:val="24"/>
        </w:rPr>
      </w:pPr>
      <w:r w:rsidRPr="00F20866">
        <w:rPr>
          <w:sz w:val="24"/>
          <w:szCs w:val="24"/>
        </w:rPr>
        <w:t>a. Number Format</w:t>
      </w:r>
    </w:p>
    <w:p w:rsidR="00F20866" w:rsidRPr="00F20866" w:rsidRDefault="00F20866" w:rsidP="00F20866">
      <w:pPr>
        <w:rPr>
          <w:sz w:val="24"/>
          <w:szCs w:val="24"/>
        </w:rPr>
      </w:pPr>
      <w:r w:rsidRPr="00F20866">
        <w:rPr>
          <w:sz w:val="24"/>
          <w:szCs w:val="24"/>
        </w:rPr>
        <w:t xml:space="preserve">b. </w:t>
      </w:r>
      <w:proofErr w:type="spellStart"/>
      <w:r w:rsidRPr="00F20866">
        <w:rPr>
          <w:sz w:val="24"/>
          <w:szCs w:val="24"/>
        </w:rPr>
        <w:t>Color</w:t>
      </w:r>
      <w:proofErr w:type="spellEnd"/>
    </w:p>
    <w:p w:rsidR="00F20866" w:rsidRPr="00F20866" w:rsidRDefault="00F20866" w:rsidP="00F20866">
      <w:pPr>
        <w:rPr>
          <w:sz w:val="24"/>
          <w:szCs w:val="24"/>
        </w:rPr>
      </w:pPr>
      <w:r w:rsidRPr="00F20866">
        <w:rPr>
          <w:sz w:val="24"/>
          <w:szCs w:val="24"/>
        </w:rPr>
        <w:t xml:space="preserve">c. Aggregation </w:t>
      </w:r>
    </w:p>
    <w:p w:rsidR="00F20866" w:rsidRPr="00F20866" w:rsidRDefault="00F20866" w:rsidP="00F20866">
      <w:pPr>
        <w:rPr>
          <w:sz w:val="24"/>
          <w:szCs w:val="24"/>
        </w:rPr>
      </w:pPr>
      <w:r w:rsidRPr="00F20866">
        <w:rPr>
          <w:sz w:val="24"/>
          <w:szCs w:val="24"/>
        </w:rPr>
        <w:t>d. Sort</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4.</w:t>
      </w:r>
      <w:r w:rsidRPr="00F20866">
        <w:rPr>
          <w:sz w:val="24"/>
          <w:szCs w:val="24"/>
        </w:rPr>
        <w:t xml:space="preserve"> This type of join will include all values from the left table:</w:t>
      </w:r>
    </w:p>
    <w:p w:rsidR="00F20866" w:rsidRPr="00F20866" w:rsidRDefault="00F20866" w:rsidP="00F20866">
      <w:pPr>
        <w:rPr>
          <w:sz w:val="24"/>
          <w:szCs w:val="24"/>
        </w:rPr>
      </w:pPr>
      <w:proofErr w:type="gramStart"/>
      <w:r w:rsidRPr="00F20866">
        <w:rPr>
          <w:sz w:val="24"/>
          <w:szCs w:val="24"/>
        </w:rPr>
        <w:t>a</w:t>
      </w:r>
      <w:proofErr w:type="gramEnd"/>
      <w:r w:rsidRPr="00F20866">
        <w:rPr>
          <w:sz w:val="24"/>
          <w:szCs w:val="24"/>
        </w:rPr>
        <w:t>. Inner</w:t>
      </w:r>
    </w:p>
    <w:p w:rsidR="00F20866" w:rsidRPr="00F20866" w:rsidRDefault="00F20866" w:rsidP="00F20866">
      <w:pPr>
        <w:rPr>
          <w:sz w:val="24"/>
          <w:szCs w:val="24"/>
        </w:rPr>
      </w:pPr>
      <w:r w:rsidRPr="00F20866">
        <w:rPr>
          <w:sz w:val="24"/>
          <w:szCs w:val="24"/>
        </w:rPr>
        <w:t xml:space="preserve">b. Right </w:t>
      </w:r>
    </w:p>
    <w:p w:rsidR="00F20866" w:rsidRPr="00F20866" w:rsidRDefault="00F20866" w:rsidP="00F20866">
      <w:pPr>
        <w:rPr>
          <w:sz w:val="24"/>
          <w:szCs w:val="24"/>
        </w:rPr>
      </w:pPr>
      <w:r w:rsidRPr="00F20866">
        <w:rPr>
          <w:sz w:val="24"/>
          <w:szCs w:val="24"/>
        </w:rPr>
        <w:t>c. Left</w:t>
      </w:r>
    </w:p>
    <w:p w:rsidR="00F20866" w:rsidRPr="00F20866" w:rsidRDefault="00F20866" w:rsidP="00F20866">
      <w:pPr>
        <w:rPr>
          <w:sz w:val="24"/>
          <w:szCs w:val="24"/>
        </w:rPr>
      </w:pPr>
      <w:r w:rsidRPr="00F20866">
        <w:rPr>
          <w:sz w:val="24"/>
          <w:szCs w:val="24"/>
        </w:rPr>
        <w:t>d. Blend</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5.</w:t>
      </w:r>
      <w:r w:rsidRPr="00F20866">
        <w:rPr>
          <w:sz w:val="24"/>
          <w:szCs w:val="24"/>
        </w:rPr>
        <w:t xml:space="preserve"> Your data has a column which should be treated as a date, but when you change the data type to date you see a lot of null values or obviously incorrect dates like 12/30/1899. What can you do next since the date conversion did not work?</w:t>
      </w:r>
    </w:p>
    <w:p w:rsidR="00F20866" w:rsidRPr="00F20866" w:rsidRDefault="00F20866" w:rsidP="00F20866">
      <w:pPr>
        <w:rPr>
          <w:sz w:val="24"/>
          <w:szCs w:val="24"/>
        </w:rPr>
      </w:pPr>
      <w:r w:rsidRPr="00F20866">
        <w:rPr>
          <w:sz w:val="24"/>
          <w:szCs w:val="24"/>
        </w:rPr>
        <w:t>a. Edit your computer’s date settings to that they correspond to the format of the date you’re trying to use in Tableau</w:t>
      </w:r>
    </w:p>
    <w:p w:rsidR="00F20866" w:rsidRPr="00F20866" w:rsidRDefault="00F20866" w:rsidP="00F20866">
      <w:pPr>
        <w:rPr>
          <w:sz w:val="24"/>
          <w:szCs w:val="24"/>
        </w:rPr>
      </w:pPr>
      <w:r w:rsidRPr="00F20866">
        <w:rPr>
          <w:sz w:val="24"/>
          <w:szCs w:val="24"/>
        </w:rPr>
        <w:t xml:space="preserve">b. Instead of setting the field to Date, set to Date &amp; Time </w:t>
      </w:r>
    </w:p>
    <w:p w:rsidR="00F20866" w:rsidRPr="00F20866" w:rsidRDefault="00F20866" w:rsidP="00F20866">
      <w:pPr>
        <w:rPr>
          <w:sz w:val="24"/>
          <w:szCs w:val="24"/>
        </w:rPr>
      </w:pPr>
      <w:r w:rsidRPr="00F20866">
        <w:rPr>
          <w:sz w:val="24"/>
          <w:szCs w:val="24"/>
        </w:rPr>
        <w:t xml:space="preserve">c. Set the type back to string, </w:t>
      </w:r>
      <w:proofErr w:type="gramStart"/>
      <w:r w:rsidRPr="00F20866">
        <w:rPr>
          <w:sz w:val="24"/>
          <w:szCs w:val="24"/>
        </w:rPr>
        <w:t>then</w:t>
      </w:r>
      <w:proofErr w:type="gramEnd"/>
      <w:r w:rsidRPr="00F20866">
        <w:rPr>
          <w:sz w:val="24"/>
          <w:szCs w:val="24"/>
        </w:rPr>
        <w:t xml:space="preserve"> try date conversion functions like </w:t>
      </w:r>
      <w:proofErr w:type="spellStart"/>
      <w:r w:rsidRPr="00F20866">
        <w:rPr>
          <w:sz w:val="24"/>
          <w:szCs w:val="24"/>
        </w:rPr>
        <w:t>DateParse</w:t>
      </w:r>
      <w:proofErr w:type="spellEnd"/>
      <w:r w:rsidRPr="00F20866">
        <w:rPr>
          <w:sz w:val="24"/>
          <w:szCs w:val="24"/>
        </w:rPr>
        <w:t xml:space="preserve"> and Date</w:t>
      </w:r>
    </w:p>
    <w:p w:rsidR="00F20866" w:rsidRPr="00F20866" w:rsidRDefault="00F20866" w:rsidP="00F20866">
      <w:pPr>
        <w:rPr>
          <w:sz w:val="24"/>
          <w:szCs w:val="24"/>
        </w:rPr>
      </w:pPr>
      <w:r w:rsidRPr="00F20866">
        <w:rPr>
          <w:sz w:val="24"/>
          <w:szCs w:val="24"/>
        </w:rPr>
        <w:t>d. Switch the metadata grid, then right click the field and select “date format settings”</w:t>
      </w:r>
    </w:p>
    <w:p w:rsidR="00F20866" w:rsidRDefault="00F20866" w:rsidP="00F20866">
      <w:pPr>
        <w:rPr>
          <w:sz w:val="24"/>
          <w:szCs w:val="24"/>
        </w:rPr>
      </w:pPr>
    </w:p>
    <w:p w:rsidR="00F20866" w:rsidRPr="00F20866" w:rsidRDefault="00F20866" w:rsidP="00F20866">
      <w:pPr>
        <w:rPr>
          <w:sz w:val="24"/>
          <w:szCs w:val="24"/>
        </w:rPr>
      </w:pPr>
      <w:r>
        <w:rPr>
          <w:sz w:val="24"/>
          <w:szCs w:val="24"/>
        </w:rPr>
        <w:t>6.</w:t>
      </w:r>
      <w:r w:rsidRPr="00F20866">
        <w:rPr>
          <w:sz w:val="24"/>
          <w:szCs w:val="24"/>
        </w:rPr>
        <w:t xml:space="preserve"> You want to create a dual axis chart showing the monthly average “Open” and “Close” values for a stock. The y-axis shows the opening stock price and the x-axis shows the date. What steps should you take?</w:t>
      </w:r>
    </w:p>
    <w:p w:rsidR="00F20866" w:rsidRPr="00F20866" w:rsidRDefault="00F20866" w:rsidP="00F20866">
      <w:pPr>
        <w:rPr>
          <w:sz w:val="24"/>
          <w:szCs w:val="24"/>
        </w:rPr>
      </w:pPr>
      <w:r w:rsidRPr="00F20866">
        <w:rPr>
          <w:sz w:val="24"/>
          <w:szCs w:val="24"/>
        </w:rPr>
        <w:t>a. Drag and drop the field “Close” to the x-axis.</w:t>
      </w:r>
    </w:p>
    <w:p w:rsidR="00F20866" w:rsidRPr="00F20866" w:rsidRDefault="00F20866" w:rsidP="00F20866">
      <w:pPr>
        <w:rPr>
          <w:sz w:val="24"/>
          <w:szCs w:val="24"/>
        </w:rPr>
      </w:pPr>
      <w:r w:rsidRPr="00F20866">
        <w:rPr>
          <w:sz w:val="24"/>
          <w:szCs w:val="24"/>
        </w:rPr>
        <w:t>b. Drag and drop the field “Close” to the y-axis.</w:t>
      </w:r>
    </w:p>
    <w:p w:rsidR="00F20866" w:rsidRDefault="00F20866" w:rsidP="00F20866">
      <w:pPr>
        <w:rPr>
          <w:sz w:val="24"/>
          <w:szCs w:val="24"/>
        </w:rPr>
      </w:pPr>
      <w:r w:rsidRPr="00F20866">
        <w:rPr>
          <w:sz w:val="24"/>
          <w:szCs w:val="24"/>
        </w:rPr>
        <w:t xml:space="preserve">c. Drag the field “Close” to the path mark. </w:t>
      </w:r>
    </w:p>
    <w:p w:rsidR="00F20866" w:rsidRPr="00F20866" w:rsidRDefault="00F20866" w:rsidP="00F20866">
      <w:pPr>
        <w:rPr>
          <w:sz w:val="24"/>
          <w:szCs w:val="24"/>
        </w:rPr>
      </w:pPr>
      <w:r w:rsidRPr="00F20866">
        <w:rPr>
          <w:sz w:val="24"/>
          <w:szCs w:val="24"/>
        </w:rPr>
        <w:t>d. Drag the field “Close” to the row shelf, then select dual lines on the show me menu.</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lastRenderedPageBreak/>
        <w:t>7.</w:t>
      </w:r>
      <w:r w:rsidRPr="00F20866">
        <w:rPr>
          <w:sz w:val="24"/>
          <w:szCs w:val="24"/>
        </w:rPr>
        <w:t xml:space="preserve"> You would like the person using your dashboard to select the year, and based on the year to adjust the interest rate in some related calculated fields. You will like the year selection to limit the data in the view. What Tableau element should you to let the user select the interest rate?</w:t>
      </w:r>
    </w:p>
    <w:p w:rsidR="00F20866" w:rsidRPr="00F20866" w:rsidRDefault="00F20866" w:rsidP="00F20866">
      <w:pPr>
        <w:rPr>
          <w:sz w:val="24"/>
          <w:szCs w:val="24"/>
        </w:rPr>
      </w:pPr>
      <w:r w:rsidRPr="00F20866">
        <w:rPr>
          <w:sz w:val="24"/>
          <w:szCs w:val="24"/>
        </w:rPr>
        <w:t>a. Dimension Filter</w:t>
      </w:r>
    </w:p>
    <w:p w:rsidR="00F20866" w:rsidRPr="00F20866" w:rsidRDefault="00F20866" w:rsidP="00F20866">
      <w:pPr>
        <w:rPr>
          <w:sz w:val="24"/>
          <w:szCs w:val="24"/>
        </w:rPr>
      </w:pPr>
      <w:r w:rsidRPr="00F20866">
        <w:rPr>
          <w:sz w:val="24"/>
          <w:szCs w:val="24"/>
        </w:rPr>
        <w:t xml:space="preserve">b. Context Filter </w:t>
      </w:r>
    </w:p>
    <w:p w:rsidR="00F20866" w:rsidRPr="00F20866" w:rsidRDefault="00F20866" w:rsidP="00F20866">
      <w:pPr>
        <w:rPr>
          <w:sz w:val="24"/>
          <w:szCs w:val="24"/>
        </w:rPr>
      </w:pPr>
      <w:r w:rsidRPr="00F20866">
        <w:rPr>
          <w:sz w:val="24"/>
          <w:szCs w:val="24"/>
        </w:rPr>
        <w:t>c. Parameter</w:t>
      </w:r>
    </w:p>
    <w:p w:rsidR="00F20866" w:rsidRPr="00F20866" w:rsidRDefault="00F20866" w:rsidP="00F20866">
      <w:pPr>
        <w:rPr>
          <w:sz w:val="24"/>
          <w:szCs w:val="24"/>
        </w:rPr>
      </w:pPr>
      <w:proofErr w:type="gramStart"/>
      <w:r w:rsidRPr="00F20866">
        <w:rPr>
          <w:sz w:val="24"/>
          <w:szCs w:val="24"/>
        </w:rPr>
        <w:t>d</w:t>
      </w:r>
      <w:proofErr w:type="gramEnd"/>
      <w:r w:rsidRPr="00F20866">
        <w:rPr>
          <w:sz w:val="24"/>
          <w:szCs w:val="24"/>
        </w:rPr>
        <w:t>. Change Set values Dashboard Action</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8.</w:t>
      </w:r>
      <w:r w:rsidRPr="00F20866">
        <w:rPr>
          <w:sz w:val="24"/>
          <w:szCs w:val="24"/>
        </w:rPr>
        <w:t xml:space="preserve"> Which type of visualization is not typically effective in showing change over time?</w:t>
      </w:r>
    </w:p>
    <w:p w:rsidR="00F20866" w:rsidRPr="00F20866" w:rsidRDefault="00F20866" w:rsidP="00F20866">
      <w:pPr>
        <w:rPr>
          <w:sz w:val="24"/>
          <w:szCs w:val="24"/>
        </w:rPr>
      </w:pPr>
      <w:r w:rsidRPr="00F20866">
        <w:rPr>
          <w:sz w:val="24"/>
          <w:szCs w:val="24"/>
        </w:rPr>
        <w:t>a. Bar Chart</w:t>
      </w:r>
    </w:p>
    <w:p w:rsidR="00F20866" w:rsidRPr="00F20866" w:rsidRDefault="00F20866" w:rsidP="00F20866">
      <w:pPr>
        <w:rPr>
          <w:sz w:val="24"/>
          <w:szCs w:val="24"/>
        </w:rPr>
      </w:pPr>
      <w:r w:rsidRPr="00F20866">
        <w:rPr>
          <w:sz w:val="24"/>
          <w:szCs w:val="24"/>
        </w:rPr>
        <w:t>b. Line Chart</w:t>
      </w:r>
    </w:p>
    <w:p w:rsidR="00F20866" w:rsidRPr="00F20866" w:rsidRDefault="00F20866" w:rsidP="00F20866">
      <w:pPr>
        <w:rPr>
          <w:sz w:val="24"/>
          <w:szCs w:val="24"/>
        </w:rPr>
      </w:pPr>
      <w:r w:rsidRPr="00F20866">
        <w:rPr>
          <w:sz w:val="24"/>
          <w:szCs w:val="24"/>
        </w:rPr>
        <w:t xml:space="preserve">c. Area Chart </w:t>
      </w:r>
    </w:p>
    <w:p w:rsidR="00F20866" w:rsidRPr="00F20866" w:rsidRDefault="00F20866" w:rsidP="00F20866">
      <w:pPr>
        <w:rPr>
          <w:sz w:val="24"/>
          <w:szCs w:val="24"/>
        </w:rPr>
      </w:pPr>
      <w:r w:rsidRPr="00F20866">
        <w:rPr>
          <w:sz w:val="24"/>
          <w:szCs w:val="24"/>
        </w:rPr>
        <w:t>d. Scatter Plot</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9.</w:t>
      </w:r>
      <w:r w:rsidRPr="00F20866">
        <w:rPr>
          <w:sz w:val="24"/>
          <w:szCs w:val="24"/>
        </w:rPr>
        <w:t xml:space="preserve"> Which types of plots are most often used to visualize the distribution of a single continuous measure? (</w:t>
      </w:r>
      <w:proofErr w:type="gramStart"/>
      <w:r w:rsidRPr="00F20866">
        <w:rPr>
          <w:sz w:val="24"/>
          <w:szCs w:val="24"/>
        </w:rPr>
        <w:t>select</w:t>
      </w:r>
      <w:proofErr w:type="gramEnd"/>
      <w:r w:rsidRPr="00F20866">
        <w:rPr>
          <w:sz w:val="24"/>
          <w:szCs w:val="24"/>
        </w:rPr>
        <w:t xml:space="preserve"> all that apply)</w:t>
      </w:r>
    </w:p>
    <w:p w:rsidR="00F20866" w:rsidRPr="00F20866" w:rsidRDefault="00F20866" w:rsidP="00F20866">
      <w:pPr>
        <w:rPr>
          <w:sz w:val="24"/>
          <w:szCs w:val="24"/>
        </w:rPr>
      </w:pPr>
      <w:r w:rsidRPr="00F20866">
        <w:rPr>
          <w:sz w:val="24"/>
          <w:szCs w:val="24"/>
        </w:rPr>
        <w:t>a. Scatter Plot</w:t>
      </w:r>
    </w:p>
    <w:p w:rsidR="00F20866" w:rsidRPr="00F20866" w:rsidRDefault="00F20866" w:rsidP="00F20866">
      <w:pPr>
        <w:rPr>
          <w:sz w:val="24"/>
          <w:szCs w:val="24"/>
        </w:rPr>
      </w:pPr>
      <w:r w:rsidRPr="00F20866">
        <w:rPr>
          <w:sz w:val="24"/>
          <w:szCs w:val="24"/>
        </w:rPr>
        <w:t>b. Tree Maps</w:t>
      </w:r>
    </w:p>
    <w:p w:rsidR="00F20866" w:rsidRPr="00F20866" w:rsidRDefault="00F20866" w:rsidP="00F20866">
      <w:pPr>
        <w:rPr>
          <w:sz w:val="24"/>
          <w:szCs w:val="24"/>
        </w:rPr>
      </w:pPr>
      <w:r w:rsidRPr="00F20866">
        <w:rPr>
          <w:sz w:val="24"/>
          <w:szCs w:val="24"/>
        </w:rPr>
        <w:t xml:space="preserve">c. Box Plot </w:t>
      </w:r>
    </w:p>
    <w:p w:rsidR="00F20866" w:rsidRPr="00F20866" w:rsidRDefault="00F20866" w:rsidP="00F20866">
      <w:pPr>
        <w:rPr>
          <w:sz w:val="24"/>
          <w:szCs w:val="24"/>
        </w:rPr>
      </w:pPr>
      <w:r w:rsidRPr="00F20866">
        <w:rPr>
          <w:sz w:val="24"/>
          <w:szCs w:val="24"/>
        </w:rPr>
        <w:t>d. Histogram</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10.</w:t>
      </w:r>
      <w:r w:rsidRPr="00F20866">
        <w:rPr>
          <w:sz w:val="24"/>
          <w:szCs w:val="24"/>
        </w:rPr>
        <w:t xml:space="preserve"> A bullet chart combines a bar chart with:</w:t>
      </w:r>
    </w:p>
    <w:p w:rsidR="00F20866" w:rsidRPr="00F20866" w:rsidRDefault="00F20866" w:rsidP="00F20866">
      <w:pPr>
        <w:rPr>
          <w:sz w:val="24"/>
          <w:szCs w:val="24"/>
        </w:rPr>
      </w:pPr>
      <w:r w:rsidRPr="00F20866">
        <w:rPr>
          <w:sz w:val="24"/>
          <w:szCs w:val="24"/>
        </w:rPr>
        <w:t>a. Scatter plot</w:t>
      </w:r>
    </w:p>
    <w:p w:rsidR="00F20866" w:rsidRPr="00F20866" w:rsidRDefault="00F20866" w:rsidP="00F20866">
      <w:pPr>
        <w:rPr>
          <w:sz w:val="24"/>
          <w:szCs w:val="24"/>
        </w:rPr>
      </w:pPr>
      <w:r w:rsidRPr="00F20866">
        <w:rPr>
          <w:sz w:val="24"/>
          <w:szCs w:val="24"/>
        </w:rPr>
        <w:t xml:space="preserve">b. Filled bubbles </w:t>
      </w:r>
    </w:p>
    <w:p w:rsidR="00F20866" w:rsidRPr="00F20866" w:rsidRDefault="00F20866" w:rsidP="00F20866">
      <w:pPr>
        <w:rPr>
          <w:sz w:val="24"/>
          <w:szCs w:val="24"/>
        </w:rPr>
      </w:pPr>
      <w:r w:rsidRPr="00F20866">
        <w:rPr>
          <w:sz w:val="24"/>
          <w:szCs w:val="24"/>
        </w:rPr>
        <w:t>c. Reference lines</w:t>
      </w:r>
    </w:p>
    <w:p w:rsidR="00F20866" w:rsidRPr="00F20866" w:rsidRDefault="00F20866" w:rsidP="00F20866">
      <w:pPr>
        <w:rPr>
          <w:sz w:val="24"/>
          <w:szCs w:val="24"/>
        </w:rPr>
      </w:pPr>
      <w:r w:rsidRPr="00F20866">
        <w:rPr>
          <w:sz w:val="24"/>
          <w:szCs w:val="24"/>
        </w:rPr>
        <w:t>d. Circle views</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11.</w:t>
      </w:r>
      <w:r w:rsidRPr="00F20866">
        <w:rPr>
          <w:sz w:val="24"/>
          <w:szCs w:val="24"/>
        </w:rPr>
        <w:t xml:space="preserve"> Which of the following will result in an error</w:t>
      </w:r>
      <w:r>
        <w:rPr>
          <w:sz w:val="24"/>
          <w:szCs w:val="24"/>
        </w:rPr>
        <w:t>?</w:t>
      </w:r>
    </w:p>
    <w:p w:rsidR="00F20866" w:rsidRPr="00F20866" w:rsidRDefault="00F20866" w:rsidP="00F20866">
      <w:pPr>
        <w:rPr>
          <w:sz w:val="24"/>
          <w:szCs w:val="24"/>
        </w:rPr>
      </w:pPr>
      <w:r w:rsidRPr="00F20866">
        <w:rPr>
          <w:sz w:val="24"/>
          <w:szCs w:val="24"/>
        </w:rPr>
        <w:t xml:space="preserve">a. A calculation that includes more than one aggregation </w:t>
      </w:r>
    </w:p>
    <w:p w:rsidR="00F20866" w:rsidRPr="00F20866" w:rsidRDefault="00F20866" w:rsidP="00F20866">
      <w:pPr>
        <w:rPr>
          <w:sz w:val="24"/>
          <w:szCs w:val="24"/>
        </w:rPr>
      </w:pPr>
      <w:r w:rsidRPr="00F20866">
        <w:rPr>
          <w:sz w:val="24"/>
          <w:szCs w:val="24"/>
        </w:rPr>
        <w:t>b. Aggregation on a field that is already aggregated</w:t>
      </w:r>
    </w:p>
    <w:p w:rsidR="00F20866" w:rsidRPr="00F20866" w:rsidRDefault="00F20866" w:rsidP="00F20866">
      <w:pPr>
        <w:rPr>
          <w:sz w:val="24"/>
          <w:szCs w:val="24"/>
        </w:rPr>
      </w:pPr>
      <w:r w:rsidRPr="00F20866">
        <w:rPr>
          <w:sz w:val="24"/>
          <w:szCs w:val="24"/>
        </w:rPr>
        <w:t>c. A table calculation on a field that is already aggregated</w:t>
      </w:r>
    </w:p>
    <w:p w:rsidR="00F20866" w:rsidRPr="00F20866" w:rsidRDefault="00F20866" w:rsidP="00F20866">
      <w:pPr>
        <w:rPr>
          <w:sz w:val="24"/>
          <w:szCs w:val="24"/>
        </w:rPr>
      </w:pPr>
      <w:r w:rsidRPr="00F20866">
        <w:rPr>
          <w:sz w:val="24"/>
          <w:szCs w:val="24"/>
        </w:rPr>
        <w:t>d. An aggregation on a level of detail expression</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12.</w:t>
      </w:r>
      <w:r w:rsidRPr="00F20866">
        <w:rPr>
          <w:sz w:val="24"/>
          <w:szCs w:val="24"/>
        </w:rPr>
        <w:t xml:space="preserve"> Which type of filter usually works best with date fields? </w:t>
      </w:r>
    </w:p>
    <w:p w:rsidR="00F20866" w:rsidRPr="00F20866" w:rsidRDefault="00F20866" w:rsidP="00F20866">
      <w:pPr>
        <w:rPr>
          <w:sz w:val="24"/>
          <w:szCs w:val="24"/>
        </w:rPr>
      </w:pPr>
      <w:r w:rsidRPr="00F20866">
        <w:rPr>
          <w:sz w:val="24"/>
          <w:szCs w:val="24"/>
        </w:rPr>
        <w:t>a. Slider filters</w:t>
      </w:r>
    </w:p>
    <w:p w:rsidR="00F20866" w:rsidRPr="00F20866" w:rsidRDefault="00F20866" w:rsidP="00F20866">
      <w:pPr>
        <w:rPr>
          <w:sz w:val="24"/>
          <w:szCs w:val="24"/>
        </w:rPr>
      </w:pPr>
      <w:r w:rsidRPr="00F20866">
        <w:rPr>
          <w:sz w:val="24"/>
          <w:szCs w:val="24"/>
        </w:rPr>
        <w:t>b. List filters</w:t>
      </w:r>
    </w:p>
    <w:p w:rsidR="00F20866" w:rsidRPr="00F20866" w:rsidRDefault="00F20866" w:rsidP="00F20866">
      <w:pPr>
        <w:rPr>
          <w:sz w:val="24"/>
          <w:szCs w:val="24"/>
        </w:rPr>
      </w:pPr>
      <w:r w:rsidRPr="00F20866">
        <w:rPr>
          <w:sz w:val="24"/>
          <w:szCs w:val="24"/>
        </w:rPr>
        <w:t>c. Checkboxes</w:t>
      </w:r>
    </w:p>
    <w:p w:rsidR="00F20866" w:rsidRPr="00F20866" w:rsidRDefault="00F20866" w:rsidP="00F20866">
      <w:pPr>
        <w:rPr>
          <w:sz w:val="24"/>
          <w:szCs w:val="24"/>
        </w:rPr>
      </w:pPr>
      <w:r w:rsidRPr="00F20866">
        <w:rPr>
          <w:sz w:val="24"/>
          <w:szCs w:val="24"/>
        </w:rPr>
        <w:t>d. Text search</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13.</w:t>
      </w:r>
      <w:r w:rsidRPr="00F20866">
        <w:rPr>
          <w:sz w:val="24"/>
          <w:szCs w:val="24"/>
        </w:rPr>
        <w:t xml:space="preserve"> A relative date filter works relative to:</w:t>
      </w:r>
    </w:p>
    <w:p w:rsidR="00F20866" w:rsidRPr="00F20866" w:rsidRDefault="00F20866" w:rsidP="00F20866">
      <w:pPr>
        <w:rPr>
          <w:sz w:val="24"/>
          <w:szCs w:val="24"/>
        </w:rPr>
      </w:pPr>
      <w:r w:rsidRPr="00F20866">
        <w:rPr>
          <w:sz w:val="24"/>
          <w:szCs w:val="24"/>
        </w:rPr>
        <w:t xml:space="preserve">a. A parameter or field you select when creating the filter </w:t>
      </w:r>
    </w:p>
    <w:p w:rsidR="00F20866" w:rsidRPr="00F20866" w:rsidRDefault="00F20866" w:rsidP="00F20866">
      <w:pPr>
        <w:rPr>
          <w:sz w:val="24"/>
          <w:szCs w:val="24"/>
        </w:rPr>
      </w:pPr>
      <w:r w:rsidRPr="00F20866">
        <w:rPr>
          <w:sz w:val="24"/>
          <w:szCs w:val="24"/>
        </w:rPr>
        <w:t>b. The anchor date</w:t>
      </w:r>
    </w:p>
    <w:p w:rsidR="00F20866" w:rsidRPr="00F20866" w:rsidRDefault="00F20866" w:rsidP="00F20866">
      <w:pPr>
        <w:rPr>
          <w:sz w:val="24"/>
          <w:szCs w:val="24"/>
        </w:rPr>
      </w:pPr>
      <w:r w:rsidRPr="00F20866">
        <w:rPr>
          <w:sz w:val="24"/>
          <w:szCs w:val="24"/>
        </w:rPr>
        <w:t>c. The data the workbook was created or updated</w:t>
      </w:r>
    </w:p>
    <w:p w:rsidR="00F20866" w:rsidRPr="00F20866" w:rsidRDefault="00F20866" w:rsidP="00F20866">
      <w:pPr>
        <w:rPr>
          <w:sz w:val="24"/>
          <w:szCs w:val="24"/>
        </w:rPr>
      </w:pPr>
      <w:r w:rsidRPr="00F20866">
        <w:rPr>
          <w:sz w:val="24"/>
          <w:szCs w:val="24"/>
        </w:rPr>
        <w:t>d. The current date when the workbook is viewed</w:t>
      </w:r>
    </w:p>
    <w:p w:rsidR="00F20866" w:rsidRPr="00F20866" w:rsidRDefault="00F20866" w:rsidP="00F20866">
      <w:pPr>
        <w:rPr>
          <w:sz w:val="24"/>
          <w:szCs w:val="24"/>
        </w:rPr>
      </w:pPr>
    </w:p>
    <w:p w:rsidR="00F20866" w:rsidRPr="00F20866" w:rsidRDefault="00F20866" w:rsidP="00F20866">
      <w:pPr>
        <w:rPr>
          <w:sz w:val="24"/>
          <w:szCs w:val="24"/>
        </w:rPr>
      </w:pPr>
    </w:p>
    <w:p w:rsidR="00F20866" w:rsidRPr="00F20866" w:rsidRDefault="00F20866" w:rsidP="00F20866">
      <w:pPr>
        <w:rPr>
          <w:sz w:val="24"/>
          <w:szCs w:val="24"/>
        </w:rPr>
      </w:pPr>
      <w:r>
        <w:rPr>
          <w:sz w:val="24"/>
          <w:szCs w:val="24"/>
        </w:rPr>
        <w:t>14.</w:t>
      </w:r>
      <w:r w:rsidRPr="00F20866">
        <w:rPr>
          <w:sz w:val="24"/>
          <w:szCs w:val="24"/>
        </w:rPr>
        <w:t xml:space="preserve"> Which of the following is true? </w:t>
      </w:r>
    </w:p>
    <w:p w:rsidR="00F20866" w:rsidRPr="00F20866" w:rsidRDefault="00F20866" w:rsidP="00F20866">
      <w:pPr>
        <w:rPr>
          <w:sz w:val="24"/>
          <w:szCs w:val="24"/>
        </w:rPr>
      </w:pPr>
      <w:r w:rsidRPr="00F20866">
        <w:rPr>
          <w:sz w:val="24"/>
          <w:szCs w:val="24"/>
        </w:rPr>
        <w:t>a. A dashboard cannot include a story, but a story can include a dashboard</w:t>
      </w:r>
    </w:p>
    <w:p w:rsidR="00F20866" w:rsidRPr="00F20866" w:rsidRDefault="00F20866" w:rsidP="00F20866">
      <w:pPr>
        <w:rPr>
          <w:sz w:val="24"/>
          <w:szCs w:val="24"/>
        </w:rPr>
      </w:pPr>
      <w:r w:rsidRPr="00F20866">
        <w:rPr>
          <w:sz w:val="24"/>
          <w:szCs w:val="24"/>
        </w:rPr>
        <w:t>b. A dashboard can include a story, but a story cannot include a dashboard</w:t>
      </w:r>
    </w:p>
    <w:p w:rsidR="00F20866" w:rsidRPr="00F20866" w:rsidRDefault="00F20866" w:rsidP="00F20866">
      <w:pPr>
        <w:rPr>
          <w:sz w:val="24"/>
          <w:szCs w:val="24"/>
        </w:rPr>
      </w:pPr>
      <w:r w:rsidRPr="00F20866">
        <w:rPr>
          <w:sz w:val="24"/>
          <w:szCs w:val="24"/>
        </w:rPr>
        <w:t>c. A dashboard can include a story, and a story can include a dashboard</w:t>
      </w:r>
    </w:p>
    <w:p w:rsidR="00F20866" w:rsidRPr="00F20866" w:rsidRDefault="00F20866" w:rsidP="00F20866">
      <w:pPr>
        <w:rPr>
          <w:sz w:val="24"/>
          <w:szCs w:val="24"/>
        </w:rPr>
      </w:pPr>
      <w:r w:rsidRPr="00F20866">
        <w:rPr>
          <w:sz w:val="24"/>
          <w:szCs w:val="24"/>
        </w:rPr>
        <w:t>d. A dashboard cannot include a story, and a s</w:t>
      </w:r>
      <w:r>
        <w:rPr>
          <w:sz w:val="24"/>
          <w:szCs w:val="24"/>
        </w:rPr>
        <w:t>tory cannot include a dashboard</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15.</w:t>
      </w:r>
      <w:r w:rsidRPr="00F20866">
        <w:rPr>
          <w:sz w:val="24"/>
          <w:szCs w:val="24"/>
        </w:rPr>
        <w:t xml:space="preserve"> Which of the following will create a dashboard action? </w:t>
      </w:r>
    </w:p>
    <w:p w:rsidR="00F20866" w:rsidRPr="00F20866" w:rsidRDefault="00F20866" w:rsidP="00F20866">
      <w:pPr>
        <w:rPr>
          <w:sz w:val="24"/>
          <w:szCs w:val="24"/>
        </w:rPr>
      </w:pPr>
      <w:r w:rsidRPr="00F20866">
        <w:rPr>
          <w:sz w:val="24"/>
          <w:szCs w:val="24"/>
        </w:rPr>
        <w:t>a. Click the “More Options” arrow on the worksheet included in the dashboard layout, then select “use as filter”</w:t>
      </w:r>
    </w:p>
    <w:p w:rsidR="00F20866" w:rsidRPr="00F20866" w:rsidRDefault="00F20866" w:rsidP="00F20866">
      <w:pPr>
        <w:rPr>
          <w:sz w:val="24"/>
          <w:szCs w:val="24"/>
        </w:rPr>
      </w:pPr>
      <w:r w:rsidRPr="00F20866">
        <w:rPr>
          <w:sz w:val="24"/>
          <w:szCs w:val="24"/>
        </w:rPr>
        <w:t>b. Click the “More Options” arrow on the worksheet included in the dashboard layout, then select “Filter” and the field you wish to use in the filter action</w:t>
      </w:r>
    </w:p>
    <w:p w:rsidR="00F20866" w:rsidRPr="00F20866" w:rsidRDefault="00F20866" w:rsidP="00F20866">
      <w:pPr>
        <w:rPr>
          <w:sz w:val="24"/>
          <w:szCs w:val="24"/>
        </w:rPr>
      </w:pPr>
      <w:r w:rsidRPr="00F20866">
        <w:rPr>
          <w:sz w:val="24"/>
          <w:szCs w:val="24"/>
        </w:rPr>
        <w:t>c. Right-click on a header value shown in the worksheet in the dashboard layout and select “exclude” or “keep only”</w:t>
      </w:r>
    </w:p>
    <w:p w:rsidR="00F20866" w:rsidRPr="00F20866" w:rsidRDefault="00F20866" w:rsidP="00F20866">
      <w:pPr>
        <w:rPr>
          <w:sz w:val="24"/>
          <w:szCs w:val="24"/>
        </w:rPr>
      </w:pPr>
      <w:r w:rsidRPr="00F20866">
        <w:rPr>
          <w:sz w:val="24"/>
          <w:szCs w:val="24"/>
        </w:rPr>
        <w:t xml:space="preserve">d. Click the “More Options” arrow on the worksheet included in the dashboard layout, then select “action,” </w:t>
      </w:r>
      <w:proofErr w:type="gramStart"/>
      <w:r w:rsidRPr="00F20866">
        <w:rPr>
          <w:sz w:val="24"/>
          <w:szCs w:val="24"/>
        </w:rPr>
        <w:t>add</w:t>
      </w:r>
      <w:proofErr w:type="gramEnd"/>
      <w:r w:rsidRPr="00F20866">
        <w:rPr>
          <w:sz w:val="24"/>
          <w:szCs w:val="24"/>
        </w:rPr>
        <w:t xml:space="preserve"> action, and Filter</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16.</w:t>
      </w:r>
      <w:r w:rsidRPr="00F20866">
        <w:rPr>
          <w:sz w:val="24"/>
          <w:szCs w:val="24"/>
        </w:rPr>
        <w:t xml:space="preserve"> Which of the following mark types cannot be adjusted using the Size slider?</w:t>
      </w:r>
    </w:p>
    <w:p w:rsidR="00F20866" w:rsidRPr="00F20866" w:rsidRDefault="00F20866" w:rsidP="00F20866">
      <w:pPr>
        <w:rPr>
          <w:sz w:val="24"/>
          <w:szCs w:val="24"/>
        </w:rPr>
      </w:pPr>
      <w:r w:rsidRPr="00F20866">
        <w:rPr>
          <w:sz w:val="24"/>
          <w:szCs w:val="24"/>
        </w:rPr>
        <w:t>a. Line</w:t>
      </w:r>
    </w:p>
    <w:p w:rsidR="00F20866" w:rsidRPr="00F20866" w:rsidRDefault="00F20866" w:rsidP="00F20866">
      <w:pPr>
        <w:rPr>
          <w:sz w:val="24"/>
          <w:szCs w:val="24"/>
        </w:rPr>
      </w:pPr>
      <w:r w:rsidRPr="00F20866">
        <w:rPr>
          <w:sz w:val="24"/>
          <w:szCs w:val="24"/>
        </w:rPr>
        <w:t>b. Pie</w:t>
      </w:r>
    </w:p>
    <w:p w:rsidR="00F20866" w:rsidRPr="00F20866" w:rsidRDefault="00F20866" w:rsidP="00F20866">
      <w:pPr>
        <w:rPr>
          <w:sz w:val="24"/>
          <w:szCs w:val="24"/>
        </w:rPr>
      </w:pPr>
      <w:r w:rsidRPr="00F20866">
        <w:rPr>
          <w:sz w:val="24"/>
          <w:szCs w:val="24"/>
        </w:rPr>
        <w:t xml:space="preserve">c. Bar </w:t>
      </w:r>
    </w:p>
    <w:p w:rsidR="00F20866" w:rsidRPr="00F20866" w:rsidRDefault="00F20866" w:rsidP="00F20866">
      <w:pPr>
        <w:rPr>
          <w:sz w:val="24"/>
          <w:szCs w:val="24"/>
        </w:rPr>
      </w:pPr>
      <w:r w:rsidRPr="00F20866">
        <w:rPr>
          <w:sz w:val="24"/>
          <w:szCs w:val="24"/>
        </w:rPr>
        <w:t>d. Area</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17.</w:t>
      </w:r>
      <w:r w:rsidRPr="00F20866">
        <w:rPr>
          <w:sz w:val="24"/>
          <w:szCs w:val="24"/>
        </w:rPr>
        <w:t xml:space="preserve"> How would you change the font </w:t>
      </w:r>
      <w:proofErr w:type="spellStart"/>
      <w:r w:rsidRPr="00F20866">
        <w:rPr>
          <w:sz w:val="24"/>
          <w:szCs w:val="24"/>
        </w:rPr>
        <w:t>color</w:t>
      </w:r>
      <w:proofErr w:type="spellEnd"/>
      <w:r w:rsidRPr="00F20866">
        <w:rPr>
          <w:sz w:val="24"/>
          <w:szCs w:val="24"/>
        </w:rPr>
        <w:t xml:space="preserve"> of the tooltip? (Select all that apply)</w:t>
      </w:r>
    </w:p>
    <w:p w:rsidR="00F20866" w:rsidRPr="00F20866" w:rsidRDefault="00F20866" w:rsidP="00F20866">
      <w:pPr>
        <w:rPr>
          <w:sz w:val="24"/>
          <w:szCs w:val="24"/>
        </w:rPr>
      </w:pPr>
      <w:r w:rsidRPr="00F20866">
        <w:rPr>
          <w:sz w:val="24"/>
          <w:szCs w:val="24"/>
        </w:rPr>
        <w:t>a. Click on “</w:t>
      </w:r>
      <w:proofErr w:type="spellStart"/>
      <w:r w:rsidRPr="00F20866">
        <w:rPr>
          <w:sz w:val="24"/>
          <w:szCs w:val="24"/>
        </w:rPr>
        <w:t>color</w:t>
      </w:r>
      <w:proofErr w:type="spellEnd"/>
      <w:r w:rsidRPr="00F20866">
        <w:rPr>
          <w:sz w:val="24"/>
          <w:szCs w:val="24"/>
        </w:rPr>
        <w:t xml:space="preserve">” in the marks area, select “tooltip” in the dropdown, and select the desired </w:t>
      </w:r>
      <w:proofErr w:type="spellStart"/>
      <w:r w:rsidRPr="00F20866">
        <w:rPr>
          <w:sz w:val="24"/>
          <w:szCs w:val="24"/>
        </w:rPr>
        <w:t>color</w:t>
      </w:r>
      <w:proofErr w:type="spellEnd"/>
      <w:r w:rsidRPr="00F20866">
        <w:rPr>
          <w:sz w:val="24"/>
          <w:szCs w:val="24"/>
        </w:rPr>
        <w:t>.</w:t>
      </w:r>
    </w:p>
    <w:p w:rsidR="00F20866" w:rsidRPr="00F20866" w:rsidRDefault="00F20866" w:rsidP="00F20866">
      <w:pPr>
        <w:rPr>
          <w:sz w:val="24"/>
          <w:szCs w:val="24"/>
        </w:rPr>
      </w:pPr>
      <w:r w:rsidRPr="00F20866">
        <w:rPr>
          <w:sz w:val="24"/>
          <w:szCs w:val="24"/>
        </w:rPr>
        <w:t xml:space="preserve">b. Right-click on the view, select “Format” and select the dropdown next to tooltip. Then select the </w:t>
      </w:r>
      <w:proofErr w:type="spellStart"/>
      <w:r w:rsidRPr="00F20866">
        <w:rPr>
          <w:sz w:val="24"/>
          <w:szCs w:val="24"/>
        </w:rPr>
        <w:t>color</w:t>
      </w:r>
      <w:proofErr w:type="spellEnd"/>
      <w:r w:rsidRPr="00F20866">
        <w:rPr>
          <w:sz w:val="24"/>
          <w:szCs w:val="24"/>
        </w:rPr>
        <w:t xml:space="preserve">. </w:t>
      </w:r>
    </w:p>
    <w:p w:rsidR="00F20866" w:rsidRPr="00F20866" w:rsidRDefault="00F20866" w:rsidP="00F20866">
      <w:pPr>
        <w:rPr>
          <w:sz w:val="24"/>
          <w:szCs w:val="24"/>
        </w:rPr>
      </w:pPr>
      <w:r w:rsidRPr="00F20866">
        <w:rPr>
          <w:sz w:val="24"/>
          <w:szCs w:val="24"/>
        </w:rPr>
        <w:t xml:space="preserve">c. Click on the tooltip button in the Marks area, highlight the text, and select the desired </w:t>
      </w:r>
      <w:proofErr w:type="spellStart"/>
      <w:r w:rsidRPr="00F20866">
        <w:rPr>
          <w:sz w:val="24"/>
          <w:szCs w:val="24"/>
        </w:rPr>
        <w:t>color</w:t>
      </w:r>
      <w:proofErr w:type="spellEnd"/>
      <w:r w:rsidRPr="00F20866">
        <w:rPr>
          <w:sz w:val="24"/>
          <w:szCs w:val="24"/>
        </w:rPr>
        <w:t xml:space="preserve"> using the dropdown</w:t>
      </w:r>
    </w:p>
    <w:p w:rsidR="00F20866" w:rsidRPr="00F20866" w:rsidRDefault="00F20866" w:rsidP="00F20866">
      <w:pPr>
        <w:rPr>
          <w:sz w:val="24"/>
          <w:szCs w:val="24"/>
        </w:rPr>
      </w:pPr>
      <w:r w:rsidRPr="00F20866">
        <w:rPr>
          <w:sz w:val="24"/>
          <w:szCs w:val="24"/>
        </w:rPr>
        <w:t xml:space="preserve">d. Right-click on the view, select “Format” and you will see several tabs in the formatting menu – “Sheets,” “Rows,” Columns” and “Tooltip.” Select the </w:t>
      </w:r>
      <w:proofErr w:type="spellStart"/>
      <w:r w:rsidRPr="00F20866">
        <w:rPr>
          <w:sz w:val="24"/>
          <w:szCs w:val="24"/>
        </w:rPr>
        <w:t>tootip</w:t>
      </w:r>
      <w:proofErr w:type="spellEnd"/>
      <w:r w:rsidRPr="00F20866">
        <w:rPr>
          <w:sz w:val="24"/>
          <w:szCs w:val="24"/>
        </w:rPr>
        <w:t xml:space="preserve"> tab and then use the formatting menu to select the </w:t>
      </w:r>
      <w:proofErr w:type="spellStart"/>
      <w:r w:rsidRPr="00F20866">
        <w:rPr>
          <w:sz w:val="24"/>
          <w:szCs w:val="24"/>
        </w:rPr>
        <w:t>color</w:t>
      </w:r>
      <w:proofErr w:type="spellEnd"/>
      <w:r w:rsidRPr="00F20866">
        <w:rPr>
          <w:sz w:val="24"/>
          <w:szCs w:val="24"/>
        </w:rPr>
        <w:t>.</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18.</w:t>
      </w:r>
      <w:r w:rsidRPr="00F20866">
        <w:rPr>
          <w:sz w:val="24"/>
          <w:szCs w:val="24"/>
        </w:rPr>
        <w:t xml:space="preserve"> Which of the following action types can be used to create proportional brushing?</w:t>
      </w:r>
    </w:p>
    <w:p w:rsidR="00F20866" w:rsidRPr="00F20866" w:rsidRDefault="00F20866" w:rsidP="00F20866">
      <w:pPr>
        <w:rPr>
          <w:sz w:val="24"/>
          <w:szCs w:val="24"/>
        </w:rPr>
      </w:pPr>
      <w:r w:rsidRPr="00F20866">
        <w:rPr>
          <w:sz w:val="24"/>
          <w:szCs w:val="24"/>
        </w:rPr>
        <w:t>a. URL Action</w:t>
      </w:r>
    </w:p>
    <w:p w:rsidR="00F20866" w:rsidRPr="00F20866" w:rsidRDefault="00F20866" w:rsidP="00F20866">
      <w:pPr>
        <w:rPr>
          <w:sz w:val="24"/>
          <w:szCs w:val="24"/>
        </w:rPr>
      </w:pPr>
      <w:r w:rsidRPr="00F20866">
        <w:rPr>
          <w:sz w:val="24"/>
          <w:szCs w:val="24"/>
        </w:rPr>
        <w:t xml:space="preserve">b. Filter Action </w:t>
      </w:r>
    </w:p>
    <w:p w:rsidR="00F20866" w:rsidRPr="00F20866" w:rsidRDefault="00F20866" w:rsidP="00F20866">
      <w:pPr>
        <w:rPr>
          <w:sz w:val="24"/>
          <w:szCs w:val="24"/>
        </w:rPr>
      </w:pPr>
      <w:r w:rsidRPr="00F20866">
        <w:rPr>
          <w:sz w:val="24"/>
          <w:szCs w:val="24"/>
        </w:rPr>
        <w:t>c. Set Action</w:t>
      </w:r>
    </w:p>
    <w:p w:rsidR="00F20866" w:rsidRPr="00F20866" w:rsidRDefault="00F20866" w:rsidP="00F20866">
      <w:pPr>
        <w:rPr>
          <w:sz w:val="24"/>
          <w:szCs w:val="24"/>
        </w:rPr>
      </w:pPr>
      <w:r>
        <w:rPr>
          <w:sz w:val="24"/>
          <w:szCs w:val="24"/>
        </w:rPr>
        <w:t>d. Sheet Action</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19.</w:t>
      </w:r>
      <w:r w:rsidRPr="00F20866">
        <w:rPr>
          <w:sz w:val="24"/>
          <w:szCs w:val="24"/>
        </w:rPr>
        <w:t xml:space="preserve"> Which of the following describes the Measure Names field (select all that </w:t>
      </w:r>
      <w:proofErr w:type="gramStart"/>
      <w:r w:rsidRPr="00F20866">
        <w:rPr>
          <w:sz w:val="24"/>
          <w:szCs w:val="24"/>
        </w:rPr>
        <w:t>apply</w:t>
      </w:r>
      <w:proofErr w:type="gramEnd"/>
      <w:r w:rsidRPr="00F20866">
        <w:rPr>
          <w:sz w:val="24"/>
          <w:szCs w:val="24"/>
        </w:rPr>
        <w:t>)</w:t>
      </w:r>
    </w:p>
    <w:p w:rsidR="00F20866" w:rsidRPr="00F20866" w:rsidRDefault="00F20866" w:rsidP="00F20866">
      <w:pPr>
        <w:rPr>
          <w:sz w:val="24"/>
          <w:szCs w:val="24"/>
        </w:rPr>
      </w:pPr>
      <w:r w:rsidRPr="00F20866">
        <w:rPr>
          <w:sz w:val="24"/>
          <w:szCs w:val="24"/>
        </w:rPr>
        <w:t xml:space="preserve">a. It is a Measure automatically created by Tableau </w:t>
      </w:r>
    </w:p>
    <w:p w:rsidR="00F20866" w:rsidRPr="00F20866" w:rsidRDefault="00F20866" w:rsidP="00F20866">
      <w:pPr>
        <w:rPr>
          <w:sz w:val="24"/>
          <w:szCs w:val="24"/>
        </w:rPr>
      </w:pPr>
      <w:r w:rsidRPr="00F20866">
        <w:rPr>
          <w:sz w:val="24"/>
          <w:szCs w:val="24"/>
        </w:rPr>
        <w:t xml:space="preserve">b. When you create a view with multiple measures on a single continuous axis, Tableau will automatically add Measure Names to the view. </w:t>
      </w:r>
    </w:p>
    <w:p w:rsidR="00F20866" w:rsidRPr="00F20866" w:rsidRDefault="00F20866" w:rsidP="00F20866">
      <w:pPr>
        <w:rPr>
          <w:sz w:val="24"/>
          <w:szCs w:val="24"/>
        </w:rPr>
      </w:pPr>
      <w:r w:rsidRPr="00F20866">
        <w:rPr>
          <w:sz w:val="24"/>
          <w:szCs w:val="24"/>
        </w:rPr>
        <w:t>c. When you add Measure Names to a view, all of the measure names appear as row or column headers in the view. The headers include each measure name. This feature becomes useful when you are working with a text table that shows multiple measures.</w:t>
      </w:r>
    </w:p>
    <w:p w:rsidR="00F20866" w:rsidRPr="00F20866" w:rsidRDefault="00F20866" w:rsidP="00F20866">
      <w:pPr>
        <w:rPr>
          <w:sz w:val="24"/>
          <w:szCs w:val="24"/>
        </w:rPr>
      </w:pPr>
      <w:r w:rsidRPr="00F20866">
        <w:rPr>
          <w:sz w:val="24"/>
          <w:szCs w:val="24"/>
        </w:rPr>
        <w:lastRenderedPageBreak/>
        <w:t>d. Measure Names is a system generated field that contains the names of all the measures in your Tableau workbook, including the system generated measures such as Latitude and Longitude.</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20.</w:t>
      </w:r>
      <w:r w:rsidRPr="00F20866">
        <w:rPr>
          <w:sz w:val="24"/>
          <w:szCs w:val="24"/>
        </w:rPr>
        <w:t xml:space="preserve"> You add two fields to your Tableau view, “Profit” and “Average Profit.” When you add Profit to the view, you see a pill with the label, “</w:t>
      </w:r>
      <w:proofErr w:type="gramStart"/>
      <w:r w:rsidRPr="00F20866">
        <w:rPr>
          <w:sz w:val="24"/>
          <w:szCs w:val="24"/>
        </w:rPr>
        <w:t>SUM(</w:t>
      </w:r>
      <w:proofErr w:type="gramEnd"/>
      <w:r w:rsidRPr="00F20866">
        <w:rPr>
          <w:sz w:val="24"/>
          <w:szCs w:val="24"/>
        </w:rPr>
        <w:t>Profit)” but when you add Average Profit to the view, you see a pill with the label, “AGG(Average Profit).” Why does one field have SUM and another AGG?</w:t>
      </w:r>
    </w:p>
    <w:p w:rsidR="00F20866" w:rsidRPr="00F20866" w:rsidRDefault="00F20866" w:rsidP="00F20866">
      <w:pPr>
        <w:rPr>
          <w:sz w:val="24"/>
          <w:szCs w:val="24"/>
        </w:rPr>
      </w:pPr>
      <w:r w:rsidRPr="00F20866">
        <w:rPr>
          <w:sz w:val="24"/>
          <w:szCs w:val="24"/>
        </w:rPr>
        <w:t>a. Each field has default properties, including default aggregation. Profit had SUM set as its default aggregation, while Average Profit had AGG set as its default.</w:t>
      </w:r>
    </w:p>
    <w:p w:rsidR="00F20866" w:rsidRPr="00F20866" w:rsidRDefault="00F20866" w:rsidP="00F20866">
      <w:pPr>
        <w:rPr>
          <w:sz w:val="24"/>
          <w:szCs w:val="24"/>
        </w:rPr>
      </w:pPr>
      <w:r w:rsidRPr="00F20866">
        <w:rPr>
          <w:sz w:val="24"/>
          <w:szCs w:val="24"/>
        </w:rPr>
        <w:t>b. AGG is applied by default to discrete fields, while SUM is applied to continuous fields. Average Profit was set to discrete, while Profit was set to continuous.</w:t>
      </w:r>
    </w:p>
    <w:p w:rsidR="00F20866" w:rsidRPr="00F20866" w:rsidRDefault="00F20866" w:rsidP="00F20866">
      <w:pPr>
        <w:rPr>
          <w:sz w:val="24"/>
          <w:szCs w:val="24"/>
        </w:rPr>
      </w:pPr>
      <w:r w:rsidRPr="00F20866">
        <w:rPr>
          <w:sz w:val="24"/>
          <w:szCs w:val="24"/>
        </w:rPr>
        <w:t xml:space="preserve">c. AGG is applied by default to dimensions, while SUM is applied to measures. Average Profit is a dimension, while Profit is a measure. </w:t>
      </w:r>
    </w:p>
    <w:p w:rsidR="00F20866" w:rsidRPr="00F20866" w:rsidRDefault="00F20866" w:rsidP="00F20866">
      <w:pPr>
        <w:rPr>
          <w:sz w:val="24"/>
          <w:szCs w:val="24"/>
        </w:rPr>
      </w:pPr>
      <w:r w:rsidRPr="00F20866">
        <w:rPr>
          <w:sz w:val="24"/>
          <w:szCs w:val="24"/>
        </w:rPr>
        <w:t>d. AGG indicates that the “Average Profit” already includes some type of aggregation. “Profit” does not include aggregation, so an aggregate function is applied when the field is added to the view.</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21.</w:t>
      </w:r>
      <w:r w:rsidRPr="00F20866">
        <w:rPr>
          <w:sz w:val="24"/>
          <w:szCs w:val="24"/>
        </w:rPr>
        <w:t xml:space="preserve"> Which of the following field types will create a </w:t>
      </w:r>
      <w:proofErr w:type="spellStart"/>
      <w:r w:rsidRPr="00F20866">
        <w:rPr>
          <w:sz w:val="24"/>
          <w:szCs w:val="24"/>
        </w:rPr>
        <w:t>color</w:t>
      </w:r>
      <w:proofErr w:type="spellEnd"/>
      <w:r w:rsidRPr="00F20866">
        <w:rPr>
          <w:sz w:val="24"/>
          <w:szCs w:val="24"/>
        </w:rPr>
        <w:t xml:space="preserve"> palette?</w:t>
      </w:r>
    </w:p>
    <w:p w:rsidR="00F20866" w:rsidRPr="00F20866" w:rsidRDefault="00F20866" w:rsidP="00F20866">
      <w:pPr>
        <w:rPr>
          <w:sz w:val="24"/>
          <w:szCs w:val="24"/>
        </w:rPr>
      </w:pPr>
      <w:r w:rsidRPr="00F20866">
        <w:rPr>
          <w:sz w:val="24"/>
          <w:szCs w:val="24"/>
        </w:rPr>
        <w:t>a. Measure</w:t>
      </w:r>
    </w:p>
    <w:p w:rsidR="00F20866" w:rsidRPr="00F20866" w:rsidRDefault="00F20866" w:rsidP="00F20866">
      <w:pPr>
        <w:rPr>
          <w:sz w:val="24"/>
          <w:szCs w:val="24"/>
        </w:rPr>
      </w:pPr>
      <w:r w:rsidRPr="00F20866">
        <w:rPr>
          <w:sz w:val="24"/>
          <w:szCs w:val="24"/>
        </w:rPr>
        <w:t>b. Dimension</w:t>
      </w:r>
    </w:p>
    <w:p w:rsidR="00F20866" w:rsidRPr="00F20866" w:rsidRDefault="00F20866" w:rsidP="00F20866">
      <w:pPr>
        <w:rPr>
          <w:sz w:val="24"/>
          <w:szCs w:val="24"/>
        </w:rPr>
      </w:pPr>
      <w:r w:rsidRPr="00F20866">
        <w:rPr>
          <w:sz w:val="24"/>
          <w:szCs w:val="24"/>
        </w:rPr>
        <w:t xml:space="preserve">c. Continuous </w:t>
      </w:r>
    </w:p>
    <w:p w:rsidR="00F20866" w:rsidRPr="00F20866" w:rsidRDefault="00F20866" w:rsidP="00F20866">
      <w:pPr>
        <w:rPr>
          <w:sz w:val="24"/>
          <w:szCs w:val="24"/>
        </w:rPr>
      </w:pPr>
      <w:r w:rsidRPr="00F20866">
        <w:rPr>
          <w:sz w:val="24"/>
          <w:szCs w:val="24"/>
        </w:rPr>
        <w:t>d. Discrete</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22.</w:t>
      </w:r>
      <w:r w:rsidRPr="00F20866">
        <w:rPr>
          <w:sz w:val="24"/>
          <w:szCs w:val="24"/>
        </w:rPr>
        <w:t xml:space="preserve"> Examine the following view and describe the most likely field type for Order Priority and </w:t>
      </w:r>
      <w:proofErr w:type="gramStart"/>
      <w:r w:rsidRPr="00F20866">
        <w:rPr>
          <w:sz w:val="24"/>
          <w:szCs w:val="24"/>
        </w:rPr>
        <w:t>Sum(</w:t>
      </w:r>
      <w:proofErr w:type="gramEnd"/>
      <w:r w:rsidRPr="00F20866">
        <w:rPr>
          <w:sz w:val="24"/>
          <w:szCs w:val="24"/>
        </w:rPr>
        <w:t>Sales)</w:t>
      </w:r>
    </w:p>
    <w:p w:rsidR="00F20866" w:rsidRPr="00F20866" w:rsidRDefault="00F20866" w:rsidP="00F20866">
      <w:pPr>
        <w:rPr>
          <w:sz w:val="24"/>
          <w:szCs w:val="24"/>
        </w:rPr>
      </w:pPr>
      <w:r w:rsidRPr="00F20866">
        <w:rPr>
          <w:sz w:val="24"/>
          <w:szCs w:val="24"/>
        </w:rPr>
        <w:t xml:space="preserve">a. Order Priority is a discrete measure, and </w:t>
      </w:r>
      <w:proofErr w:type="gramStart"/>
      <w:r w:rsidRPr="00F20866">
        <w:rPr>
          <w:sz w:val="24"/>
          <w:szCs w:val="24"/>
        </w:rPr>
        <w:t>Sum(</w:t>
      </w:r>
      <w:proofErr w:type="gramEnd"/>
      <w:r w:rsidRPr="00F20866">
        <w:rPr>
          <w:sz w:val="24"/>
          <w:szCs w:val="24"/>
        </w:rPr>
        <w:t>Sales) is a discrete dimension.</w:t>
      </w:r>
    </w:p>
    <w:p w:rsidR="00F20866" w:rsidRPr="00F20866" w:rsidRDefault="00F20866" w:rsidP="00F20866">
      <w:pPr>
        <w:rPr>
          <w:sz w:val="24"/>
          <w:szCs w:val="24"/>
        </w:rPr>
      </w:pPr>
      <w:r w:rsidRPr="00F20866">
        <w:rPr>
          <w:sz w:val="24"/>
          <w:szCs w:val="24"/>
        </w:rPr>
        <w:t xml:space="preserve">b. Order Priority is a discrete measure, and </w:t>
      </w:r>
      <w:proofErr w:type="gramStart"/>
      <w:r w:rsidRPr="00F20866">
        <w:rPr>
          <w:sz w:val="24"/>
          <w:szCs w:val="24"/>
        </w:rPr>
        <w:t>Sum(</w:t>
      </w:r>
      <w:proofErr w:type="gramEnd"/>
      <w:r w:rsidRPr="00F20866">
        <w:rPr>
          <w:sz w:val="24"/>
          <w:szCs w:val="24"/>
        </w:rPr>
        <w:t>Sales) is a continuous measure.</w:t>
      </w:r>
    </w:p>
    <w:p w:rsidR="00F20866" w:rsidRPr="00F20866" w:rsidRDefault="00F20866" w:rsidP="00F20866">
      <w:pPr>
        <w:rPr>
          <w:sz w:val="24"/>
          <w:szCs w:val="24"/>
        </w:rPr>
      </w:pPr>
      <w:r w:rsidRPr="00F20866">
        <w:rPr>
          <w:sz w:val="24"/>
          <w:szCs w:val="24"/>
        </w:rPr>
        <w:t xml:space="preserve">c. Order Priority is a discrete dimension, and </w:t>
      </w:r>
      <w:proofErr w:type="gramStart"/>
      <w:r w:rsidRPr="00F20866">
        <w:rPr>
          <w:sz w:val="24"/>
          <w:szCs w:val="24"/>
        </w:rPr>
        <w:t>Sum(</w:t>
      </w:r>
      <w:proofErr w:type="gramEnd"/>
      <w:r w:rsidRPr="00F20866">
        <w:rPr>
          <w:sz w:val="24"/>
          <w:szCs w:val="24"/>
        </w:rPr>
        <w:t xml:space="preserve">Sales) is a continuous dimension. </w:t>
      </w:r>
    </w:p>
    <w:p w:rsidR="00F20866" w:rsidRPr="00F20866" w:rsidRDefault="00F20866" w:rsidP="00F20866">
      <w:pPr>
        <w:rPr>
          <w:sz w:val="24"/>
          <w:szCs w:val="24"/>
        </w:rPr>
      </w:pPr>
      <w:r w:rsidRPr="00F20866">
        <w:rPr>
          <w:sz w:val="24"/>
          <w:szCs w:val="24"/>
        </w:rPr>
        <w:t xml:space="preserve">d. Order Priority is a discrete dimension, and </w:t>
      </w:r>
      <w:proofErr w:type="gramStart"/>
      <w:r w:rsidRPr="00F20866">
        <w:rPr>
          <w:sz w:val="24"/>
          <w:szCs w:val="24"/>
        </w:rPr>
        <w:t>Sum(</w:t>
      </w:r>
      <w:proofErr w:type="gramEnd"/>
      <w:r w:rsidRPr="00F20866">
        <w:rPr>
          <w:sz w:val="24"/>
          <w:szCs w:val="24"/>
        </w:rPr>
        <w:t>Sales) is a discrete measure.</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23.</w:t>
      </w:r>
      <w:r w:rsidRPr="00F20866">
        <w:rPr>
          <w:sz w:val="24"/>
          <w:szCs w:val="24"/>
        </w:rPr>
        <w:t xml:space="preserve"> You connect Tableau to an Excel file which includes a column that has mostly numeric data, but has a few date and text values mixed in. Tableau set the data type for this field as Number. What happens to the date and text values when the data is imported to Tableau?</w:t>
      </w:r>
    </w:p>
    <w:p w:rsidR="00F20866" w:rsidRPr="00F20866" w:rsidRDefault="00F20866" w:rsidP="00F20866">
      <w:pPr>
        <w:rPr>
          <w:sz w:val="24"/>
          <w:szCs w:val="24"/>
        </w:rPr>
      </w:pPr>
      <w:r w:rsidRPr="00F20866">
        <w:rPr>
          <w:sz w:val="24"/>
          <w:szCs w:val="24"/>
        </w:rPr>
        <w:t>a. The date and text values are both set to null</w:t>
      </w:r>
    </w:p>
    <w:p w:rsidR="00F20866" w:rsidRPr="00F20866" w:rsidRDefault="00F20866" w:rsidP="00F20866">
      <w:pPr>
        <w:rPr>
          <w:sz w:val="24"/>
          <w:szCs w:val="24"/>
        </w:rPr>
      </w:pPr>
      <w:r w:rsidRPr="00F20866">
        <w:rPr>
          <w:sz w:val="24"/>
          <w:szCs w:val="24"/>
        </w:rPr>
        <w:t xml:space="preserve">b. The date and text values are both set to zero </w:t>
      </w:r>
    </w:p>
    <w:p w:rsidR="00F20866" w:rsidRPr="00F20866" w:rsidRDefault="00F20866" w:rsidP="00F20866">
      <w:pPr>
        <w:rPr>
          <w:sz w:val="24"/>
          <w:szCs w:val="24"/>
        </w:rPr>
      </w:pPr>
      <w:r w:rsidRPr="00F20866">
        <w:rPr>
          <w:sz w:val="24"/>
          <w:szCs w:val="24"/>
        </w:rPr>
        <w:t>c. The date values are set to the number of days since 1/1/1900 and the text value is set to null.</w:t>
      </w:r>
    </w:p>
    <w:p w:rsidR="00F20866" w:rsidRPr="00F20866" w:rsidRDefault="00F20866" w:rsidP="00F20866">
      <w:pPr>
        <w:rPr>
          <w:sz w:val="24"/>
          <w:szCs w:val="24"/>
        </w:rPr>
      </w:pPr>
      <w:r w:rsidRPr="00F20866">
        <w:rPr>
          <w:sz w:val="24"/>
          <w:szCs w:val="24"/>
        </w:rPr>
        <w:t>d. The date values are set to the number of days since 1/1/1900 and the text value is set to zero.</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24.</w:t>
      </w:r>
      <w:r w:rsidRPr="00F20866">
        <w:rPr>
          <w:sz w:val="24"/>
          <w:szCs w:val="24"/>
        </w:rPr>
        <w:t xml:space="preserve"> Which field types are more common? </w:t>
      </w:r>
    </w:p>
    <w:p w:rsidR="00F20866" w:rsidRPr="00F20866" w:rsidRDefault="00F20866" w:rsidP="00F20866">
      <w:pPr>
        <w:rPr>
          <w:sz w:val="24"/>
          <w:szCs w:val="24"/>
        </w:rPr>
      </w:pPr>
      <w:r w:rsidRPr="00F20866">
        <w:rPr>
          <w:sz w:val="24"/>
          <w:szCs w:val="24"/>
        </w:rPr>
        <w:t>a. Discrete dimension, continuous measure</w:t>
      </w:r>
    </w:p>
    <w:p w:rsidR="00F20866" w:rsidRPr="00F20866" w:rsidRDefault="00F20866" w:rsidP="00F20866">
      <w:pPr>
        <w:rPr>
          <w:sz w:val="24"/>
          <w:szCs w:val="24"/>
        </w:rPr>
      </w:pPr>
      <w:r w:rsidRPr="00F20866">
        <w:rPr>
          <w:sz w:val="24"/>
          <w:szCs w:val="24"/>
        </w:rPr>
        <w:t>b. Continuous dimension, continuous measure</w:t>
      </w:r>
    </w:p>
    <w:p w:rsidR="00F20866" w:rsidRPr="00F20866" w:rsidRDefault="00F20866" w:rsidP="00F20866">
      <w:pPr>
        <w:rPr>
          <w:sz w:val="24"/>
          <w:szCs w:val="24"/>
        </w:rPr>
      </w:pPr>
      <w:r w:rsidRPr="00F20866">
        <w:rPr>
          <w:sz w:val="24"/>
          <w:szCs w:val="24"/>
        </w:rPr>
        <w:t>c. Discrete dimension, discrete measure</w:t>
      </w:r>
    </w:p>
    <w:p w:rsidR="00F20866" w:rsidRPr="00F20866" w:rsidRDefault="00F20866" w:rsidP="00F20866">
      <w:pPr>
        <w:rPr>
          <w:sz w:val="24"/>
          <w:szCs w:val="24"/>
        </w:rPr>
      </w:pPr>
      <w:r w:rsidRPr="00F20866">
        <w:rPr>
          <w:sz w:val="24"/>
          <w:szCs w:val="24"/>
        </w:rPr>
        <w:t>d. Continuous dimension, discrete measure</w:t>
      </w:r>
    </w:p>
    <w:p w:rsidR="00F20866" w:rsidRDefault="00F20866" w:rsidP="00F20866">
      <w:pPr>
        <w:rPr>
          <w:sz w:val="24"/>
          <w:szCs w:val="24"/>
        </w:rPr>
      </w:pPr>
    </w:p>
    <w:p w:rsidR="00F20866" w:rsidRDefault="00F20866" w:rsidP="00F20866">
      <w:pPr>
        <w:rPr>
          <w:sz w:val="24"/>
          <w:szCs w:val="24"/>
        </w:rPr>
      </w:pPr>
    </w:p>
    <w:p w:rsidR="00F20866" w:rsidRDefault="00F20866" w:rsidP="00F20866">
      <w:pPr>
        <w:rPr>
          <w:sz w:val="24"/>
          <w:szCs w:val="24"/>
        </w:rPr>
      </w:pPr>
    </w:p>
    <w:p w:rsidR="00F20866" w:rsidRDefault="00F20866" w:rsidP="00F20866">
      <w:pPr>
        <w:rPr>
          <w:sz w:val="24"/>
          <w:szCs w:val="24"/>
        </w:rPr>
      </w:pPr>
    </w:p>
    <w:p w:rsidR="00F20866" w:rsidRDefault="00F20866" w:rsidP="00F20866">
      <w:pPr>
        <w:rPr>
          <w:sz w:val="24"/>
          <w:szCs w:val="24"/>
        </w:rPr>
      </w:pPr>
    </w:p>
    <w:p w:rsidR="00F20866" w:rsidRPr="00F20866" w:rsidRDefault="00F20866" w:rsidP="00F20866">
      <w:pPr>
        <w:rPr>
          <w:sz w:val="24"/>
          <w:szCs w:val="24"/>
        </w:rPr>
      </w:pPr>
      <w:r>
        <w:rPr>
          <w:sz w:val="24"/>
          <w:szCs w:val="24"/>
        </w:rPr>
        <w:lastRenderedPageBreak/>
        <w:t>25.</w:t>
      </w:r>
      <w:r w:rsidRPr="00F20866">
        <w:rPr>
          <w:sz w:val="24"/>
          <w:szCs w:val="24"/>
        </w:rPr>
        <w:t xml:space="preserve"> Which of the following is the best reason to create a saved data source as a .TDS </w:t>
      </w:r>
      <w:proofErr w:type="gramStart"/>
      <w:r w:rsidRPr="00F20866">
        <w:rPr>
          <w:sz w:val="24"/>
          <w:szCs w:val="24"/>
        </w:rPr>
        <w:t>file</w:t>
      </w:r>
      <w:proofErr w:type="gramEnd"/>
    </w:p>
    <w:p w:rsidR="00F20866" w:rsidRPr="00F20866" w:rsidRDefault="00F20866" w:rsidP="00F20866">
      <w:pPr>
        <w:rPr>
          <w:sz w:val="24"/>
          <w:szCs w:val="24"/>
        </w:rPr>
      </w:pPr>
      <w:r w:rsidRPr="00F20866">
        <w:rPr>
          <w:sz w:val="24"/>
          <w:szCs w:val="24"/>
        </w:rPr>
        <w:t xml:space="preserve">a. Those who wish to use the data do not have access to the underlying data. </w:t>
      </w:r>
    </w:p>
    <w:p w:rsidR="00F20866" w:rsidRPr="00F20866" w:rsidRDefault="00F20866" w:rsidP="00F20866">
      <w:pPr>
        <w:rPr>
          <w:sz w:val="24"/>
          <w:szCs w:val="24"/>
        </w:rPr>
      </w:pPr>
      <w:r w:rsidRPr="00F20866">
        <w:rPr>
          <w:sz w:val="24"/>
          <w:szCs w:val="24"/>
        </w:rPr>
        <w:t>b. You want to save the default field properties such as number formats and sort order.</w:t>
      </w:r>
    </w:p>
    <w:p w:rsidR="00F20866" w:rsidRPr="00F20866" w:rsidRDefault="00F20866" w:rsidP="00F20866">
      <w:pPr>
        <w:rPr>
          <w:sz w:val="24"/>
          <w:szCs w:val="24"/>
        </w:rPr>
      </w:pPr>
      <w:r w:rsidRPr="00F20866">
        <w:rPr>
          <w:sz w:val="24"/>
          <w:szCs w:val="24"/>
        </w:rPr>
        <w:t>c. You want to save a snapshot of the data that will not update even when the underlying data changes.</w:t>
      </w:r>
    </w:p>
    <w:p w:rsidR="00F20866" w:rsidRPr="00F20866" w:rsidRDefault="00F20866" w:rsidP="00F20866">
      <w:pPr>
        <w:rPr>
          <w:sz w:val="24"/>
          <w:szCs w:val="24"/>
        </w:rPr>
      </w:pPr>
      <w:r w:rsidRPr="00F20866">
        <w:rPr>
          <w:sz w:val="24"/>
          <w:szCs w:val="24"/>
        </w:rPr>
        <w:t>d. You need to apply an aggregation that takes too lon</w:t>
      </w:r>
      <w:r>
        <w:rPr>
          <w:sz w:val="24"/>
          <w:szCs w:val="24"/>
        </w:rPr>
        <w:t>g when using a live connection.</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26.</w:t>
      </w:r>
      <w:r w:rsidRPr="00F20866">
        <w:rPr>
          <w:sz w:val="24"/>
          <w:szCs w:val="24"/>
        </w:rPr>
        <w:t xml:space="preserve"> When creating a union between tables, what will happen if the field names do not match?</w:t>
      </w:r>
    </w:p>
    <w:p w:rsidR="00F20866" w:rsidRPr="00F20866" w:rsidRDefault="00F20866" w:rsidP="00F20866">
      <w:pPr>
        <w:rPr>
          <w:sz w:val="24"/>
          <w:szCs w:val="24"/>
        </w:rPr>
      </w:pPr>
      <w:r w:rsidRPr="00F20866">
        <w:rPr>
          <w:sz w:val="24"/>
          <w:szCs w:val="24"/>
        </w:rPr>
        <w:t>a. Tableau will return an error message, explaining that you must modify the tables so that all tables used in the union have the same field names.</w:t>
      </w:r>
    </w:p>
    <w:p w:rsidR="00F20866" w:rsidRPr="00F20866" w:rsidRDefault="00F20866" w:rsidP="00F20866">
      <w:pPr>
        <w:rPr>
          <w:sz w:val="24"/>
          <w:szCs w:val="24"/>
        </w:rPr>
      </w:pPr>
      <w:r w:rsidRPr="00F20866">
        <w:rPr>
          <w:sz w:val="24"/>
          <w:szCs w:val="24"/>
        </w:rPr>
        <w:t xml:space="preserve">b. Tableau will automatically merge the fields, combining fields with similar field names. </w:t>
      </w:r>
    </w:p>
    <w:p w:rsidR="00F20866" w:rsidRPr="00F20866" w:rsidRDefault="00F20866" w:rsidP="00F20866">
      <w:pPr>
        <w:rPr>
          <w:sz w:val="24"/>
          <w:szCs w:val="24"/>
        </w:rPr>
      </w:pPr>
      <w:r w:rsidRPr="00F20866">
        <w:rPr>
          <w:sz w:val="24"/>
          <w:szCs w:val="24"/>
        </w:rPr>
        <w:t xml:space="preserve">c. Fields in the union that </w:t>
      </w:r>
      <w:proofErr w:type="gramStart"/>
      <w:r w:rsidRPr="00F20866">
        <w:rPr>
          <w:sz w:val="24"/>
          <w:szCs w:val="24"/>
        </w:rPr>
        <w:t>do</w:t>
      </w:r>
      <w:proofErr w:type="gramEnd"/>
      <w:r w:rsidRPr="00F20866">
        <w:rPr>
          <w:sz w:val="24"/>
          <w:szCs w:val="24"/>
        </w:rPr>
        <w:t xml:space="preserve"> not have matching field names will contain null values.</w:t>
      </w:r>
    </w:p>
    <w:p w:rsidR="00F20866" w:rsidRPr="00F20866" w:rsidRDefault="00F20866" w:rsidP="00F20866">
      <w:pPr>
        <w:rPr>
          <w:sz w:val="24"/>
          <w:szCs w:val="24"/>
        </w:rPr>
      </w:pPr>
      <w:r w:rsidRPr="00F20866">
        <w:rPr>
          <w:sz w:val="24"/>
          <w:szCs w:val="24"/>
        </w:rPr>
        <w:t>d. Fields with non-matching field names will be dropped, so that the union will contain only those fields with matching field names</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27.</w:t>
      </w:r>
      <w:r w:rsidRPr="00F20866">
        <w:rPr>
          <w:sz w:val="24"/>
          <w:szCs w:val="24"/>
        </w:rPr>
        <w:t xml:space="preserve"> In which of the following situations would an outer join be preferred to a blend? </w:t>
      </w:r>
    </w:p>
    <w:p w:rsidR="00F20866" w:rsidRPr="00F20866" w:rsidRDefault="00F20866" w:rsidP="00F20866">
      <w:pPr>
        <w:rPr>
          <w:sz w:val="24"/>
          <w:szCs w:val="24"/>
        </w:rPr>
      </w:pPr>
      <w:proofErr w:type="gramStart"/>
      <w:r w:rsidRPr="00F20866">
        <w:rPr>
          <w:sz w:val="24"/>
          <w:szCs w:val="24"/>
        </w:rPr>
        <w:t>a</w:t>
      </w:r>
      <w:proofErr w:type="gramEnd"/>
      <w:r w:rsidRPr="00F20866">
        <w:rPr>
          <w:sz w:val="24"/>
          <w:szCs w:val="24"/>
        </w:rPr>
        <w:t>. when you need to include all rows from both tables, even when the join or blend criteria is not met</w:t>
      </w:r>
    </w:p>
    <w:p w:rsidR="00F20866" w:rsidRPr="00F20866" w:rsidRDefault="00F20866" w:rsidP="00F20866">
      <w:pPr>
        <w:rPr>
          <w:sz w:val="24"/>
          <w:szCs w:val="24"/>
        </w:rPr>
      </w:pPr>
      <w:proofErr w:type="gramStart"/>
      <w:r w:rsidRPr="00F20866">
        <w:rPr>
          <w:sz w:val="24"/>
          <w:szCs w:val="24"/>
        </w:rPr>
        <w:t>b</w:t>
      </w:r>
      <w:proofErr w:type="gramEnd"/>
      <w:r w:rsidRPr="00F20866">
        <w:rPr>
          <w:sz w:val="24"/>
          <w:szCs w:val="24"/>
        </w:rPr>
        <w:t>. when the data is at different level of granularity</w:t>
      </w:r>
    </w:p>
    <w:p w:rsidR="00F20866" w:rsidRPr="00F20866" w:rsidRDefault="00F20866" w:rsidP="00F20866">
      <w:pPr>
        <w:rPr>
          <w:sz w:val="24"/>
          <w:szCs w:val="24"/>
        </w:rPr>
      </w:pPr>
      <w:proofErr w:type="gramStart"/>
      <w:r w:rsidRPr="00F20866">
        <w:rPr>
          <w:sz w:val="24"/>
          <w:szCs w:val="24"/>
        </w:rPr>
        <w:t>c</w:t>
      </w:r>
      <w:proofErr w:type="gramEnd"/>
      <w:r w:rsidRPr="00F20866">
        <w:rPr>
          <w:sz w:val="24"/>
          <w:szCs w:val="24"/>
        </w:rPr>
        <w:t>. when you need to append rows from one table to rows in another table</w:t>
      </w:r>
    </w:p>
    <w:p w:rsidR="00F20866" w:rsidRPr="00F20866" w:rsidRDefault="00F20866" w:rsidP="00F20866">
      <w:pPr>
        <w:rPr>
          <w:sz w:val="24"/>
          <w:szCs w:val="24"/>
        </w:rPr>
      </w:pPr>
      <w:proofErr w:type="gramStart"/>
      <w:r w:rsidRPr="00F20866">
        <w:rPr>
          <w:sz w:val="24"/>
          <w:szCs w:val="24"/>
        </w:rPr>
        <w:t>d</w:t>
      </w:r>
      <w:proofErr w:type="gramEnd"/>
      <w:r w:rsidRPr="00F20866">
        <w:rPr>
          <w:sz w:val="24"/>
          <w:szCs w:val="24"/>
        </w:rPr>
        <w:t>. when the tables are stored in different databases</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28.</w:t>
      </w:r>
      <w:r w:rsidRPr="00F20866">
        <w:rPr>
          <w:sz w:val="24"/>
          <w:szCs w:val="24"/>
        </w:rPr>
        <w:t xml:space="preserve"> Which of the following uses a primary and secondary data source?</w:t>
      </w:r>
    </w:p>
    <w:p w:rsidR="00F20866" w:rsidRPr="00F20866" w:rsidRDefault="00F20866" w:rsidP="00F20866">
      <w:pPr>
        <w:rPr>
          <w:sz w:val="24"/>
          <w:szCs w:val="24"/>
        </w:rPr>
      </w:pPr>
      <w:r w:rsidRPr="00F20866">
        <w:rPr>
          <w:sz w:val="24"/>
          <w:szCs w:val="24"/>
        </w:rPr>
        <w:t>a. Cross-database joins</w:t>
      </w:r>
    </w:p>
    <w:p w:rsidR="00F20866" w:rsidRPr="00F20866" w:rsidRDefault="00F20866" w:rsidP="00F20866">
      <w:pPr>
        <w:rPr>
          <w:sz w:val="24"/>
          <w:szCs w:val="24"/>
        </w:rPr>
      </w:pPr>
      <w:r w:rsidRPr="00F20866">
        <w:rPr>
          <w:sz w:val="24"/>
          <w:szCs w:val="24"/>
        </w:rPr>
        <w:t>b. Unions</w:t>
      </w:r>
    </w:p>
    <w:p w:rsidR="00F20866" w:rsidRPr="00F20866" w:rsidRDefault="00F20866" w:rsidP="00F20866">
      <w:pPr>
        <w:rPr>
          <w:sz w:val="24"/>
          <w:szCs w:val="24"/>
        </w:rPr>
      </w:pPr>
      <w:r w:rsidRPr="00F20866">
        <w:rPr>
          <w:sz w:val="24"/>
          <w:szCs w:val="24"/>
        </w:rPr>
        <w:t xml:space="preserve">c. Aggregation </w:t>
      </w:r>
    </w:p>
    <w:p w:rsidR="00F20866" w:rsidRPr="00F20866" w:rsidRDefault="00F20866" w:rsidP="00F20866">
      <w:pPr>
        <w:rPr>
          <w:sz w:val="24"/>
          <w:szCs w:val="24"/>
        </w:rPr>
      </w:pPr>
      <w:r w:rsidRPr="00F20866">
        <w:rPr>
          <w:sz w:val="24"/>
          <w:szCs w:val="24"/>
        </w:rPr>
        <w:t>d. Blending</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29.</w:t>
      </w:r>
      <w:r w:rsidRPr="00F20866">
        <w:rPr>
          <w:sz w:val="24"/>
          <w:szCs w:val="24"/>
        </w:rPr>
        <w:t xml:space="preserve"> Which chart type will best visualize the relationship between two continuous measures?</w:t>
      </w:r>
    </w:p>
    <w:p w:rsidR="00F20866" w:rsidRPr="00F20866" w:rsidRDefault="00F20866" w:rsidP="00F20866">
      <w:pPr>
        <w:rPr>
          <w:sz w:val="24"/>
          <w:szCs w:val="24"/>
        </w:rPr>
      </w:pPr>
      <w:r w:rsidRPr="00F20866">
        <w:rPr>
          <w:sz w:val="24"/>
          <w:szCs w:val="24"/>
        </w:rPr>
        <w:t xml:space="preserve">a. Bar chart </w:t>
      </w:r>
    </w:p>
    <w:p w:rsidR="00F20866" w:rsidRPr="00F20866" w:rsidRDefault="00F20866" w:rsidP="00F20866">
      <w:pPr>
        <w:rPr>
          <w:sz w:val="24"/>
          <w:szCs w:val="24"/>
        </w:rPr>
      </w:pPr>
      <w:r w:rsidRPr="00F20866">
        <w:rPr>
          <w:sz w:val="24"/>
          <w:szCs w:val="24"/>
        </w:rPr>
        <w:t>b. Scatter Plot</w:t>
      </w:r>
    </w:p>
    <w:p w:rsidR="00F20866" w:rsidRPr="00F20866" w:rsidRDefault="00F20866" w:rsidP="00F20866">
      <w:pPr>
        <w:rPr>
          <w:sz w:val="24"/>
          <w:szCs w:val="24"/>
        </w:rPr>
      </w:pPr>
      <w:r w:rsidRPr="00F20866">
        <w:rPr>
          <w:sz w:val="24"/>
          <w:szCs w:val="24"/>
        </w:rPr>
        <w:t>c. Line Chart</w:t>
      </w:r>
    </w:p>
    <w:p w:rsidR="00F20866" w:rsidRPr="00F20866" w:rsidRDefault="00F20866" w:rsidP="00F20866">
      <w:pPr>
        <w:rPr>
          <w:sz w:val="24"/>
          <w:szCs w:val="24"/>
        </w:rPr>
      </w:pPr>
      <w:r w:rsidRPr="00F20866">
        <w:rPr>
          <w:sz w:val="24"/>
          <w:szCs w:val="24"/>
        </w:rPr>
        <w:t>d. Stacked Bar</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30.</w:t>
      </w:r>
      <w:r w:rsidRPr="00F20866">
        <w:rPr>
          <w:sz w:val="24"/>
          <w:szCs w:val="24"/>
        </w:rPr>
        <w:t xml:space="preserve"> Which of the following is a table calculation?</w:t>
      </w:r>
    </w:p>
    <w:p w:rsidR="00F20866" w:rsidRPr="00F20866" w:rsidRDefault="00F20866" w:rsidP="00F20866">
      <w:pPr>
        <w:rPr>
          <w:sz w:val="24"/>
          <w:szCs w:val="24"/>
        </w:rPr>
      </w:pPr>
      <w:r w:rsidRPr="00F20866">
        <w:rPr>
          <w:sz w:val="24"/>
          <w:szCs w:val="24"/>
        </w:rPr>
        <w:t xml:space="preserve">a. SUM </w:t>
      </w:r>
    </w:p>
    <w:p w:rsidR="00F20866" w:rsidRPr="00F20866" w:rsidRDefault="00F20866" w:rsidP="00F20866">
      <w:pPr>
        <w:rPr>
          <w:sz w:val="24"/>
          <w:szCs w:val="24"/>
        </w:rPr>
      </w:pPr>
      <w:r w:rsidRPr="00F20866">
        <w:rPr>
          <w:sz w:val="24"/>
          <w:szCs w:val="24"/>
        </w:rPr>
        <w:t>b. TOTAL</w:t>
      </w:r>
    </w:p>
    <w:p w:rsidR="00F20866" w:rsidRPr="00F20866" w:rsidRDefault="00F20866" w:rsidP="00F20866">
      <w:pPr>
        <w:rPr>
          <w:sz w:val="24"/>
          <w:szCs w:val="24"/>
        </w:rPr>
      </w:pPr>
      <w:r w:rsidRPr="00F20866">
        <w:rPr>
          <w:sz w:val="24"/>
          <w:szCs w:val="24"/>
        </w:rPr>
        <w:t>c. AVG</w:t>
      </w:r>
    </w:p>
    <w:p w:rsidR="00F20866" w:rsidRPr="00F20866" w:rsidRDefault="00F20866" w:rsidP="00F20866">
      <w:pPr>
        <w:rPr>
          <w:sz w:val="24"/>
          <w:szCs w:val="24"/>
        </w:rPr>
      </w:pPr>
      <w:r w:rsidRPr="00F20866">
        <w:rPr>
          <w:sz w:val="24"/>
          <w:szCs w:val="24"/>
        </w:rPr>
        <w:t>d. STDEV</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31.</w:t>
      </w:r>
      <w:r w:rsidRPr="00F20866">
        <w:rPr>
          <w:sz w:val="24"/>
          <w:szCs w:val="24"/>
        </w:rPr>
        <w:t xml:space="preserve"> You would like to create a view showing the top 5 products by sum of sales for a given state or states. A set is used to select the top 5 products by sales. What type of filter should be used with state?</w:t>
      </w:r>
    </w:p>
    <w:p w:rsidR="00F20866" w:rsidRPr="00F20866" w:rsidRDefault="00F20866" w:rsidP="00F20866">
      <w:pPr>
        <w:rPr>
          <w:sz w:val="24"/>
          <w:szCs w:val="24"/>
        </w:rPr>
      </w:pPr>
      <w:r w:rsidRPr="00F20866">
        <w:rPr>
          <w:sz w:val="24"/>
          <w:szCs w:val="24"/>
        </w:rPr>
        <w:t xml:space="preserve">a. </w:t>
      </w:r>
      <w:proofErr w:type="spellStart"/>
      <w:r w:rsidRPr="00F20866">
        <w:rPr>
          <w:sz w:val="24"/>
          <w:szCs w:val="24"/>
        </w:rPr>
        <w:t>Multiselect</w:t>
      </w:r>
      <w:proofErr w:type="spellEnd"/>
      <w:r w:rsidRPr="00F20866">
        <w:rPr>
          <w:sz w:val="24"/>
          <w:szCs w:val="24"/>
        </w:rPr>
        <w:t xml:space="preserve"> Filter</w:t>
      </w:r>
    </w:p>
    <w:p w:rsidR="00F20866" w:rsidRPr="00F20866" w:rsidRDefault="00F20866" w:rsidP="00F20866">
      <w:pPr>
        <w:rPr>
          <w:sz w:val="24"/>
          <w:szCs w:val="24"/>
        </w:rPr>
      </w:pPr>
      <w:r w:rsidRPr="00F20866">
        <w:rPr>
          <w:sz w:val="24"/>
          <w:szCs w:val="24"/>
        </w:rPr>
        <w:t xml:space="preserve">b. Dimension Filter </w:t>
      </w:r>
    </w:p>
    <w:p w:rsidR="00F20866" w:rsidRPr="00F20866" w:rsidRDefault="00F20866" w:rsidP="00F20866">
      <w:pPr>
        <w:rPr>
          <w:sz w:val="24"/>
          <w:szCs w:val="24"/>
        </w:rPr>
      </w:pPr>
      <w:r w:rsidRPr="00F20866">
        <w:rPr>
          <w:sz w:val="24"/>
          <w:szCs w:val="24"/>
        </w:rPr>
        <w:t>c. Context Filter</w:t>
      </w:r>
    </w:p>
    <w:p w:rsidR="00F20866" w:rsidRPr="00F20866" w:rsidRDefault="00F20866" w:rsidP="00F20866">
      <w:pPr>
        <w:rPr>
          <w:sz w:val="24"/>
          <w:szCs w:val="24"/>
        </w:rPr>
      </w:pPr>
      <w:proofErr w:type="gramStart"/>
      <w:r w:rsidRPr="00F20866">
        <w:rPr>
          <w:sz w:val="24"/>
          <w:szCs w:val="24"/>
        </w:rPr>
        <w:t>d</w:t>
      </w:r>
      <w:proofErr w:type="gramEnd"/>
      <w:r w:rsidRPr="00F20866">
        <w:rPr>
          <w:sz w:val="24"/>
          <w:szCs w:val="24"/>
        </w:rPr>
        <w:t>. Wildcard Filter</w:t>
      </w:r>
    </w:p>
    <w:p w:rsidR="00F20866" w:rsidRPr="00F20866" w:rsidRDefault="00F20866" w:rsidP="00F20866">
      <w:pPr>
        <w:rPr>
          <w:sz w:val="24"/>
          <w:szCs w:val="24"/>
        </w:rPr>
      </w:pPr>
    </w:p>
    <w:p w:rsidR="00F20866" w:rsidRPr="00F20866" w:rsidRDefault="00F20866" w:rsidP="00F20866">
      <w:pPr>
        <w:rPr>
          <w:sz w:val="24"/>
          <w:szCs w:val="24"/>
        </w:rPr>
      </w:pPr>
    </w:p>
    <w:p w:rsidR="00F20866" w:rsidRPr="00F20866" w:rsidRDefault="00F20866" w:rsidP="00F20866">
      <w:pPr>
        <w:rPr>
          <w:sz w:val="24"/>
          <w:szCs w:val="24"/>
        </w:rPr>
      </w:pPr>
      <w:r>
        <w:rPr>
          <w:sz w:val="24"/>
          <w:szCs w:val="24"/>
        </w:rPr>
        <w:t>32.</w:t>
      </w:r>
      <w:r w:rsidRPr="00F20866">
        <w:rPr>
          <w:sz w:val="24"/>
          <w:szCs w:val="24"/>
        </w:rPr>
        <w:t xml:space="preserve"> Bins can be created for which type of field?</w:t>
      </w:r>
    </w:p>
    <w:p w:rsidR="00F20866" w:rsidRPr="00F20866" w:rsidRDefault="00F20866" w:rsidP="00F20866">
      <w:pPr>
        <w:rPr>
          <w:sz w:val="24"/>
          <w:szCs w:val="24"/>
        </w:rPr>
      </w:pPr>
      <w:r w:rsidRPr="00F20866">
        <w:rPr>
          <w:sz w:val="24"/>
          <w:szCs w:val="24"/>
        </w:rPr>
        <w:t>a. Dimension</w:t>
      </w:r>
    </w:p>
    <w:p w:rsidR="00F20866" w:rsidRPr="00F20866" w:rsidRDefault="00F20866" w:rsidP="00F20866">
      <w:pPr>
        <w:rPr>
          <w:sz w:val="24"/>
          <w:szCs w:val="24"/>
        </w:rPr>
      </w:pPr>
      <w:r w:rsidRPr="00F20866">
        <w:rPr>
          <w:sz w:val="24"/>
          <w:szCs w:val="24"/>
        </w:rPr>
        <w:t xml:space="preserve">b. Discrete </w:t>
      </w:r>
    </w:p>
    <w:p w:rsidR="00F20866" w:rsidRPr="00F20866" w:rsidRDefault="00F20866" w:rsidP="00F20866">
      <w:pPr>
        <w:rPr>
          <w:sz w:val="24"/>
          <w:szCs w:val="24"/>
        </w:rPr>
      </w:pPr>
      <w:r w:rsidRPr="00F20866">
        <w:rPr>
          <w:sz w:val="24"/>
          <w:szCs w:val="24"/>
        </w:rPr>
        <w:t>c. Continuous measure</w:t>
      </w:r>
    </w:p>
    <w:p w:rsidR="00F20866" w:rsidRPr="00F20866" w:rsidRDefault="00F20866" w:rsidP="00F20866">
      <w:pPr>
        <w:rPr>
          <w:sz w:val="24"/>
          <w:szCs w:val="24"/>
        </w:rPr>
      </w:pPr>
      <w:r w:rsidRPr="00F20866">
        <w:rPr>
          <w:sz w:val="24"/>
          <w:szCs w:val="24"/>
        </w:rPr>
        <w:t>d. Date</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33.</w:t>
      </w:r>
      <w:r w:rsidRPr="00F20866">
        <w:rPr>
          <w:sz w:val="24"/>
          <w:szCs w:val="24"/>
        </w:rPr>
        <w:t xml:space="preserve"> </w:t>
      </w:r>
      <w:proofErr w:type="gramStart"/>
      <w:r w:rsidRPr="00F20866">
        <w:rPr>
          <w:sz w:val="24"/>
          <w:szCs w:val="24"/>
        </w:rPr>
        <w:t>The</w:t>
      </w:r>
      <w:proofErr w:type="gramEnd"/>
      <w:r w:rsidRPr="00F20866">
        <w:rPr>
          <w:sz w:val="24"/>
          <w:szCs w:val="24"/>
        </w:rPr>
        <w:t xml:space="preserve"> most important items on a dashboard should be positioned where?</w:t>
      </w:r>
    </w:p>
    <w:p w:rsidR="00F20866" w:rsidRPr="00F20866" w:rsidRDefault="00F20866" w:rsidP="00F20866">
      <w:pPr>
        <w:rPr>
          <w:sz w:val="24"/>
          <w:szCs w:val="24"/>
        </w:rPr>
      </w:pPr>
      <w:r w:rsidRPr="00F20866">
        <w:rPr>
          <w:sz w:val="24"/>
          <w:szCs w:val="24"/>
        </w:rPr>
        <w:t xml:space="preserve">a. </w:t>
      </w:r>
      <w:proofErr w:type="spellStart"/>
      <w:r w:rsidRPr="00F20866">
        <w:rPr>
          <w:sz w:val="24"/>
          <w:szCs w:val="24"/>
        </w:rPr>
        <w:t>Center</w:t>
      </w:r>
      <w:proofErr w:type="spellEnd"/>
      <w:r w:rsidRPr="00F20866">
        <w:rPr>
          <w:sz w:val="24"/>
          <w:szCs w:val="24"/>
        </w:rPr>
        <w:t xml:space="preserve"> </w:t>
      </w:r>
    </w:p>
    <w:p w:rsidR="00F20866" w:rsidRPr="00F20866" w:rsidRDefault="00F20866" w:rsidP="00F20866">
      <w:pPr>
        <w:rPr>
          <w:sz w:val="24"/>
          <w:szCs w:val="24"/>
        </w:rPr>
      </w:pPr>
      <w:r w:rsidRPr="00F20866">
        <w:rPr>
          <w:sz w:val="24"/>
          <w:szCs w:val="24"/>
        </w:rPr>
        <w:t>b. Upper Left</w:t>
      </w:r>
    </w:p>
    <w:p w:rsidR="00F20866" w:rsidRPr="00F20866" w:rsidRDefault="00F20866" w:rsidP="00F20866">
      <w:pPr>
        <w:rPr>
          <w:sz w:val="24"/>
          <w:szCs w:val="24"/>
        </w:rPr>
      </w:pPr>
      <w:r w:rsidRPr="00F20866">
        <w:rPr>
          <w:sz w:val="24"/>
          <w:szCs w:val="24"/>
        </w:rPr>
        <w:t>c. Upper Right</w:t>
      </w:r>
    </w:p>
    <w:p w:rsidR="00F20866" w:rsidRPr="00F20866" w:rsidRDefault="00F20866" w:rsidP="00F20866">
      <w:pPr>
        <w:rPr>
          <w:sz w:val="24"/>
          <w:szCs w:val="24"/>
        </w:rPr>
      </w:pPr>
      <w:r w:rsidRPr="00F20866">
        <w:rPr>
          <w:sz w:val="24"/>
          <w:szCs w:val="24"/>
        </w:rPr>
        <w:t>d. Bottom</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34.</w:t>
      </w:r>
      <w:r w:rsidRPr="00F20866">
        <w:rPr>
          <w:sz w:val="24"/>
          <w:szCs w:val="24"/>
        </w:rPr>
        <w:t xml:space="preserve"> You have a dashboard and you want to add a feature so that selecting an element on one of the worksheets on the dashboard causes a change on another worksheet in the same dashboard. What features will do this? (</w:t>
      </w:r>
      <w:proofErr w:type="gramStart"/>
      <w:r w:rsidRPr="00F20866">
        <w:rPr>
          <w:sz w:val="24"/>
          <w:szCs w:val="24"/>
        </w:rPr>
        <w:t>select</w:t>
      </w:r>
      <w:proofErr w:type="gramEnd"/>
      <w:r w:rsidRPr="00F20866">
        <w:rPr>
          <w:sz w:val="24"/>
          <w:szCs w:val="24"/>
        </w:rPr>
        <w:t xml:space="preserve"> all that apply) </w:t>
      </w:r>
    </w:p>
    <w:p w:rsidR="00F20866" w:rsidRPr="00F20866" w:rsidRDefault="00F20866" w:rsidP="00F20866">
      <w:pPr>
        <w:rPr>
          <w:sz w:val="24"/>
          <w:szCs w:val="24"/>
        </w:rPr>
      </w:pPr>
      <w:r w:rsidRPr="00F20866">
        <w:rPr>
          <w:sz w:val="24"/>
          <w:szCs w:val="24"/>
        </w:rPr>
        <w:t>a. Filter Action</w:t>
      </w:r>
    </w:p>
    <w:p w:rsidR="00F20866" w:rsidRPr="00F20866" w:rsidRDefault="00F20866" w:rsidP="00F20866">
      <w:pPr>
        <w:rPr>
          <w:sz w:val="24"/>
          <w:szCs w:val="24"/>
        </w:rPr>
      </w:pPr>
      <w:proofErr w:type="gramStart"/>
      <w:r w:rsidRPr="00F20866">
        <w:rPr>
          <w:sz w:val="24"/>
          <w:szCs w:val="24"/>
        </w:rPr>
        <w:t xml:space="preserve">b. </w:t>
      </w:r>
      <w:proofErr w:type="spellStart"/>
      <w:r w:rsidRPr="00F20866">
        <w:rPr>
          <w:sz w:val="24"/>
          <w:szCs w:val="24"/>
        </w:rPr>
        <w:t>Url</w:t>
      </w:r>
      <w:proofErr w:type="spellEnd"/>
      <w:proofErr w:type="gramEnd"/>
      <w:r w:rsidRPr="00F20866">
        <w:rPr>
          <w:sz w:val="24"/>
          <w:szCs w:val="24"/>
        </w:rPr>
        <w:t xml:space="preserve"> Action </w:t>
      </w:r>
    </w:p>
    <w:p w:rsidR="00F20866" w:rsidRPr="00F20866" w:rsidRDefault="00F20866" w:rsidP="00F20866">
      <w:pPr>
        <w:rPr>
          <w:sz w:val="24"/>
          <w:szCs w:val="24"/>
        </w:rPr>
      </w:pPr>
      <w:r w:rsidRPr="00F20866">
        <w:rPr>
          <w:sz w:val="24"/>
          <w:szCs w:val="24"/>
        </w:rPr>
        <w:t>c. Highlight Action</w:t>
      </w:r>
    </w:p>
    <w:p w:rsidR="00F20866" w:rsidRPr="00F20866" w:rsidRDefault="00F20866" w:rsidP="00F20866">
      <w:pPr>
        <w:rPr>
          <w:sz w:val="24"/>
          <w:szCs w:val="24"/>
        </w:rPr>
      </w:pPr>
      <w:proofErr w:type="gramStart"/>
      <w:r w:rsidRPr="00F20866">
        <w:rPr>
          <w:sz w:val="24"/>
          <w:szCs w:val="24"/>
        </w:rPr>
        <w:t>d</w:t>
      </w:r>
      <w:proofErr w:type="gramEnd"/>
      <w:r w:rsidRPr="00F20866">
        <w:rPr>
          <w:sz w:val="24"/>
          <w:szCs w:val="24"/>
        </w:rPr>
        <w:t>. Drilldown Action</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35.</w:t>
      </w:r>
      <w:r w:rsidRPr="00F20866">
        <w:rPr>
          <w:sz w:val="24"/>
          <w:szCs w:val="24"/>
        </w:rPr>
        <w:t xml:space="preserve"> What steps should you take to add a phone view to a dashboard?</w:t>
      </w:r>
    </w:p>
    <w:p w:rsidR="00F20866" w:rsidRPr="00F20866" w:rsidRDefault="00F20866" w:rsidP="00F20866">
      <w:pPr>
        <w:rPr>
          <w:sz w:val="24"/>
          <w:szCs w:val="24"/>
        </w:rPr>
      </w:pPr>
      <w:r w:rsidRPr="00F20866">
        <w:rPr>
          <w:sz w:val="24"/>
          <w:szCs w:val="24"/>
        </w:rPr>
        <w:t xml:space="preserve">a. Instruct </w:t>
      </w:r>
      <w:proofErr w:type="gramStart"/>
      <w:r w:rsidRPr="00F20866">
        <w:rPr>
          <w:sz w:val="24"/>
          <w:szCs w:val="24"/>
        </w:rPr>
        <w:t>the those</w:t>
      </w:r>
      <w:proofErr w:type="gramEnd"/>
      <w:r w:rsidRPr="00F20866">
        <w:rPr>
          <w:sz w:val="24"/>
          <w:szCs w:val="24"/>
        </w:rPr>
        <w:t xml:space="preserve"> viewing the dashboard on mobile to put “m.” in front of the dashboard URL to get the mobile-friendly view. </w:t>
      </w:r>
    </w:p>
    <w:p w:rsidR="00F20866" w:rsidRPr="00F20866" w:rsidRDefault="00F20866" w:rsidP="00F20866">
      <w:pPr>
        <w:rPr>
          <w:sz w:val="24"/>
          <w:szCs w:val="24"/>
        </w:rPr>
      </w:pPr>
      <w:r w:rsidRPr="00F20866">
        <w:rPr>
          <w:sz w:val="24"/>
          <w:szCs w:val="24"/>
        </w:rPr>
        <w:t xml:space="preserve">b. Select Layout, </w:t>
      </w:r>
      <w:proofErr w:type="gramStart"/>
      <w:r w:rsidRPr="00F20866">
        <w:rPr>
          <w:sz w:val="24"/>
          <w:szCs w:val="24"/>
        </w:rPr>
        <w:t>then</w:t>
      </w:r>
      <w:proofErr w:type="gramEnd"/>
      <w:r w:rsidRPr="00F20866">
        <w:rPr>
          <w:sz w:val="24"/>
          <w:szCs w:val="24"/>
        </w:rPr>
        <w:t xml:space="preserve"> adjust the dimensions until they are appropriate for a phone (750x1334)</w:t>
      </w:r>
    </w:p>
    <w:p w:rsidR="00F20866" w:rsidRPr="00F20866" w:rsidRDefault="00F20866" w:rsidP="00F20866">
      <w:pPr>
        <w:rPr>
          <w:sz w:val="24"/>
          <w:szCs w:val="24"/>
        </w:rPr>
      </w:pPr>
      <w:r w:rsidRPr="00F20866">
        <w:rPr>
          <w:sz w:val="24"/>
          <w:szCs w:val="24"/>
        </w:rPr>
        <w:t xml:space="preserve">c. On the “Show Me” menu, click the Phone icon </w:t>
      </w:r>
    </w:p>
    <w:p w:rsidR="00F20866" w:rsidRPr="00F20866" w:rsidRDefault="00F20866" w:rsidP="00F20866">
      <w:pPr>
        <w:rPr>
          <w:sz w:val="24"/>
          <w:szCs w:val="24"/>
        </w:rPr>
      </w:pPr>
      <w:r w:rsidRPr="00F20866">
        <w:rPr>
          <w:sz w:val="24"/>
          <w:szCs w:val="24"/>
        </w:rPr>
        <w:t xml:space="preserve">d. Select Device Preview, then select Phone for Device Type, then click the button </w:t>
      </w:r>
      <w:proofErr w:type="spellStart"/>
      <w:r w:rsidRPr="00F20866">
        <w:rPr>
          <w:sz w:val="24"/>
          <w:szCs w:val="24"/>
        </w:rPr>
        <w:t>labeled</w:t>
      </w:r>
      <w:proofErr w:type="spellEnd"/>
      <w:r w:rsidRPr="00F20866">
        <w:rPr>
          <w:sz w:val="24"/>
          <w:szCs w:val="24"/>
        </w:rPr>
        <w:t xml:space="preserve"> “Add Phone Layout”</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36.</w:t>
      </w:r>
      <w:r w:rsidRPr="00F20866">
        <w:rPr>
          <w:sz w:val="24"/>
          <w:szCs w:val="24"/>
        </w:rPr>
        <w:t xml:space="preserve"> You start with a blank worksheet and add a continuous field to the row shelf. How will this new field change your view?</w:t>
      </w:r>
    </w:p>
    <w:p w:rsidR="00F20866" w:rsidRPr="00F20866" w:rsidRDefault="00F20866" w:rsidP="00F20866">
      <w:pPr>
        <w:rPr>
          <w:sz w:val="24"/>
          <w:szCs w:val="24"/>
        </w:rPr>
      </w:pPr>
      <w:r w:rsidRPr="00F20866">
        <w:rPr>
          <w:sz w:val="24"/>
          <w:szCs w:val="24"/>
        </w:rPr>
        <w:t>a. It will add a horizontal axis</w:t>
      </w:r>
    </w:p>
    <w:p w:rsidR="00F20866" w:rsidRPr="00F20866" w:rsidRDefault="00F20866" w:rsidP="00F20866">
      <w:pPr>
        <w:rPr>
          <w:sz w:val="24"/>
          <w:szCs w:val="24"/>
        </w:rPr>
      </w:pPr>
      <w:r w:rsidRPr="00F20866">
        <w:rPr>
          <w:sz w:val="24"/>
          <w:szCs w:val="24"/>
        </w:rPr>
        <w:t xml:space="preserve">b. It will add a horizontal header </w:t>
      </w:r>
    </w:p>
    <w:p w:rsidR="00F20866" w:rsidRPr="00F20866" w:rsidRDefault="00F20866" w:rsidP="00F20866">
      <w:pPr>
        <w:rPr>
          <w:sz w:val="24"/>
          <w:szCs w:val="24"/>
        </w:rPr>
      </w:pPr>
      <w:r w:rsidRPr="00F20866">
        <w:rPr>
          <w:sz w:val="24"/>
          <w:szCs w:val="24"/>
        </w:rPr>
        <w:t>c. It will add a vertical axis</w:t>
      </w:r>
    </w:p>
    <w:p w:rsidR="00F20866" w:rsidRPr="00F20866" w:rsidRDefault="00F20866" w:rsidP="00F20866">
      <w:pPr>
        <w:rPr>
          <w:sz w:val="24"/>
          <w:szCs w:val="24"/>
        </w:rPr>
      </w:pPr>
      <w:r w:rsidRPr="00F20866">
        <w:rPr>
          <w:sz w:val="24"/>
          <w:szCs w:val="24"/>
        </w:rPr>
        <w:t>d. It will add a vertical header</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37.</w:t>
      </w:r>
      <w:r w:rsidRPr="00F20866">
        <w:rPr>
          <w:sz w:val="24"/>
          <w:szCs w:val="24"/>
        </w:rPr>
        <w:t xml:space="preserve"> You have a scatter plot showing sales on the x-axis and profit on the y-axis, with each dot representing a different product subcategory. You want to show how the points on the scatter plot vary based on Net Profit, a third continuous variable. Which would be most appropriate? (Select all that apply)</w:t>
      </w:r>
    </w:p>
    <w:p w:rsidR="00F20866" w:rsidRPr="00F20866" w:rsidRDefault="00F20866" w:rsidP="00F20866">
      <w:pPr>
        <w:rPr>
          <w:sz w:val="24"/>
          <w:szCs w:val="24"/>
        </w:rPr>
      </w:pPr>
      <w:r w:rsidRPr="00F20866">
        <w:rPr>
          <w:sz w:val="24"/>
          <w:szCs w:val="24"/>
        </w:rPr>
        <w:t>a. Tooltip</w:t>
      </w:r>
    </w:p>
    <w:p w:rsidR="00F20866" w:rsidRPr="00F20866" w:rsidRDefault="00F20866" w:rsidP="00F20866">
      <w:pPr>
        <w:rPr>
          <w:sz w:val="24"/>
          <w:szCs w:val="24"/>
        </w:rPr>
      </w:pPr>
      <w:r w:rsidRPr="00F20866">
        <w:rPr>
          <w:sz w:val="24"/>
          <w:szCs w:val="24"/>
        </w:rPr>
        <w:t xml:space="preserve">b. Label </w:t>
      </w:r>
    </w:p>
    <w:p w:rsidR="00F20866" w:rsidRPr="00F20866" w:rsidRDefault="00F20866" w:rsidP="00F20866">
      <w:pPr>
        <w:rPr>
          <w:sz w:val="24"/>
          <w:szCs w:val="24"/>
        </w:rPr>
      </w:pPr>
      <w:r w:rsidRPr="00F20866">
        <w:rPr>
          <w:sz w:val="24"/>
          <w:szCs w:val="24"/>
        </w:rPr>
        <w:t xml:space="preserve">c. Size </w:t>
      </w:r>
    </w:p>
    <w:p w:rsidR="00F20866" w:rsidRPr="00F20866" w:rsidRDefault="00F20866" w:rsidP="00F20866">
      <w:pPr>
        <w:rPr>
          <w:sz w:val="24"/>
          <w:szCs w:val="24"/>
        </w:rPr>
      </w:pPr>
      <w:r w:rsidRPr="00F20866">
        <w:rPr>
          <w:sz w:val="24"/>
          <w:szCs w:val="24"/>
        </w:rPr>
        <w:t xml:space="preserve">d. </w:t>
      </w:r>
      <w:proofErr w:type="spellStart"/>
      <w:r w:rsidRPr="00F20866">
        <w:rPr>
          <w:sz w:val="24"/>
          <w:szCs w:val="24"/>
        </w:rPr>
        <w:t>Color</w:t>
      </w:r>
      <w:proofErr w:type="spellEnd"/>
    </w:p>
    <w:p w:rsidR="00F20866" w:rsidRPr="00F20866" w:rsidRDefault="00F20866" w:rsidP="00F20866">
      <w:pPr>
        <w:rPr>
          <w:sz w:val="24"/>
          <w:szCs w:val="24"/>
        </w:rPr>
      </w:pPr>
    </w:p>
    <w:p w:rsidR="00F20866" w:rsidRPr="00F20866" w:rsidRDefault="00F20866" w:rsidP="00F20866">
      <w:pPr>
        <w:rPr>
          <w:sz w:val="24"/>
          <w:szCs w:val="24"/>
        </w:rPr>
      </w:pPr>
      <w:r>
        <w:rPr>
          <w:sz w:val="24"/>
          <w:szCs w:val="24"/>
        </w:rPr>
        <w:lastRenderedPageBreak/>
        <w:t>38.</w:t>
      </w:r>
      <w:r w:rsidRPr="00F20866">
        <w:rPr>
          <w:sz w:val="24"/>
          <w:szCs w:val="24"/>
        </w:rPr>
        <w:t xml:space="preserve"> If you have bar chart with a single bar, but you want to subdivide that bar into multiple categories, what should you add to your view?</w:t>
      </w:r>
    </w:p>
    <w:p w:rsidR="00F20866" w:rsidRPr="00F20866" w:rsidRDefault="00F20866" w:rsidP="00F20866">
      <w:pPr>
        <w:rPr>
          <w:sz w:val="24"/>
          <w:szCs w:val="24"/>
        </w:rPr>
      </w:pPr>
      <w:r w:rsidRPr="00F20866">
        <w:rPr>
          <w:sz w:val="24"/>
          <w:szCs w:val="24"/>
        </w:rPr>
        <w:t xml:space="preserve">a. A measure </w:t>
      </w:r>
    </w:p>
    <w:p w:rsidR="00F20866" w:rsidRPr="00F20866" w:rsidRDefault="00F20866" w:rsidP="00F20866">
      <w:pPr>
        <w:rPr>
          <w:sz w:val="24"/>
          <w:szCs w:val="24"/>
        </w:rPr>
      </w:pPr>
      <w:r w:rsidRPr="00F20866">
        <w:rPr>
          <w:sz w:val="24"/>
          <w:szCs w:val="24"/>
        </w:rPr>
        <w:t>b. A dimension</w:t>
      </w:r>
    </w:p>
    <w:p w:rsidR="00F20866" w:rsidRPr="00F20866" w:rsidRDefault="00F20866" w:rsidP="00F20866">
      <w:pPr>
        <w:rPr>
          <w:sz w:val="24"/>
          <w:szCs w:val="24"/>
        </w:rPr>
      </w:pPr>
      <w:r w:rsidRPr="00F20866">
        <w:rPr>
          <w:sz w:val="24"/>
          <w:szCs w:val="24"/>
        </w:rPr>
        <w:t>c. A discrete field</w:t>
      </w:r>
    </w:p>
    <w:p w:rsidR="00F20866" w:rsidRPr="00F20866" w:rsidRDefault="00F20866" w:rsidP="00F20866">
      <w:pPr>
        <w:rPr>
          <w:sz w:val="24"/>
          <w:szCs w:val="24"/>
        </w:rPr>
      </w:pPr>
      <w:r w:rsidRPr="00F20866">
        <w:rPr>
          <w:sz w:val="24"/>
          <w:szCs w:val="24"/>
        </w:rPr>
        <w:t>d. A continuous field</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39.</w:t>
      </w:r>
      <w:r w:rsidRPr="00F20866">
        <w:rPr>
          <w:sz w:val="24"/>
          <w:szCs w:val="24"/>
        </w:rPr>
        <w:t xml:space="preserve"> Which of the following fields will have AGG in front of it when you add it to the view? </w:t>
      </w:r>
    </w:p>
    <w:p w:rsidR="00F20866" w:rsidRPr="00F20866" w:rsidRDefault="00F20866" w:rsidP="00F20866">
      <w:pPr>
        <w:rPr>
          <w:sz w:val="24"/>
          <w:szCs w:val="24"/>
        </w:rPr>
      </w:pPr>
      <w:r w:rsidRPr="00F20866">
        <w:rPr>
          <w:sz w:val="24"/>
          <w:szCs w:val="24"/>
        </w:rPr>
        <w:t xml:space="preserve">a. A calculated field with the formula </w:t>
      </w:r>
      <w:proofErr w:type="gramStart"/>
      <w:r w:rsidRPr="00F20866">
        <w:rPr>
          <w:sz w:val="24"/>
          <w:szCs w:val="24"/>
        </w:rPr>
        <w:t>SUM(</w:t>
      </w:r>
      <w:proofErr w:type="gramEnd"/>
      <w:r w:rsidRPr="00F20866">
        <w:rPr>
          <w:sz w:val="24"/>
          <w:szCs w:val="24"/>
        </w:rPr>
        <w:t>[Profit])</w:t>
      </w:r>
    </w:p>
    <w:p w:rsidR="00F20866" w:rsidRPr="00F20866" w:rsidRDefault="00F20866" w:rsidP="00F20866">
      <w:pPr>
        <w:rPr>
          <w:sz w:val="24"/>
          <w:szCs w:val="24"/>
        </w:rPr>
      </w:pPr>
      <w:r w:rsidRPr="00F20866">
        <w:rPr>
          <w:sz w:val="24"/>
          <w:szCs w:val="24"/>
        </w:rPr>
        <w:t>b. A measure called Profit</w:t>
      </w:r>
    </w:p>
    <w:p w:rsidR="00F20866" w:rsidRPr="00F20866" w:rsidRDefault="00F20866" w:rsidP="00F20866">
      <w:pPr>
        <w:rPr>
          <w:sz w:val="24"/>
          <w:szCs w:val="24"/>
        </w:rPr>
      </w:pPr>
      <w:r w:rsidRPr="00F20866">
        <w:rPr>
          <w:sz w:val="24"/>
          <w:szCs w:val="24"/>
        </w:rPr>
        <w:t>c. A date field</w:t>
      </w:r>
    </w:p>
    <w:p w:rsidR="00F20866" w:rsidRPr="00F20866" w:rsidRDefault="00F20866" w:rsidP="00F20866">
      <w:pPr>
        <w:rPr>
          <w:sz w:val="24"/>
          <w:szCs w:val="24"/>
        </w:rPr>
      </w:pPr>
      <w:r w:rsidRPr="00F20866">
        <w:rPr>
          <w:sz w:val="24"/>
          <w:szCs w:val="24"/>
        </w:rPr>
        <w:t>d. A calculated field with the formula 5 * [Profit]</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40.</w:t>
      </w:r>
      <w:r w:rsidRPr="00F20866">
        <w:rPr>
          <w:sz w:val="24"/>
          <w:szCs w:val="24"/>
        </w:rPr>
        <w:t xml:space="preserve"> A histogram shows the distribution of ________ data by creating bins that are _________.</w:t>
      </w:r>
    </w:p>
    <w:p w:rsidR="00F20866" w:rsidRPr="00F20866" w:rsidRDefault="00F20866" w:rsidP="00F20866">
      <w:pPr>
        <w:rPr>
          <w:sz w:val="24"/>
          <w:szCs w:val="24"/>
        </w:rPr>
      </w:pPr>
      <w:proofErr w:type="gramStart"/>
      <w:r w:rsidRPr="00F20866">
        <w:rPr>
          <w:sz w:val="24"/>
          <w:szCs w:val="24"/>
        </w:rPr>
        <w:t>a</w:t>
      </w:r>
      <w:proofErr w:type="gramEnd"/>
      <w:r w:rsidRPr="00F20866">
        <w:rPr>
          <w:sz w:val="24"/>
          <w:szCs w:val="24"/>
        </w:rPr>
        <w:t>. numeric, continuous</w:t>
      </w:r>
    </w:p>
    <w:p w:rsidR="00F20866" w:rsidRPr="00F20866" w:rsidRDefault="00F20866" w:rsidP="00F20866">
      <w:pPr>
        <w:rPr>
          <w:sz w:val="24"/>
          <w:szCs w:val="24"/>
        </w:rPr>
      </w:pPr>
      <w:proofErr w:type="gramStart"/>
      <w:r w:rsidRPr="00F20866">
        <w:rPr>
          <w:sz w:val="24"/>
          <w:szCs w:val="24"/>
        </w:rPr>
        <w:t>b</w:t>
      </w:r>
      <w:proofErr w:type="gramEnd"/>
      <w:r w:rsidRPr="00F20866">
        <w:rPr>
          <w:sz w:val="24"/>
          <w:szCs w:val="24"/>
        </w:rPr>
        <w:t>. discrete, continuous</w:t>
      </w:r>
    </w:p>
    <w:p w:rsidR="00F20866" w:rsidRPr="00F20866" w:rsidRDefault="00F20866" w:rsidP="00F20866">
      <w:pPr>
        <w:rPr>
          <w:sz w:val="24"/>
          <w:szCs w:val="24"/>
        </w:rPr>
      </w:pPr>
      <w:proofErr w:type="gramStart"/>
      <w:r w:rsidRPr="00F20866">
        <w:rPr>
          <w:sz w:val="24"/>
          <w:szCs w:val="24"/>
        </w:rPr>
        <w:t>c</w:t>
      </w:r>
      <w:proofErr w:type="gramEnd"/>
      <w:r w:rsidRPr="00F20866">
        <w:rPr>
          <w:sz w:val="24"/>
          <w:szCs w:val="24"/>
        </w:rPr>
        <w:t>. continuous, discrete</w:t>
      </w:r>
    </w:p>
    <w:p w:rsidR="00F20866" w:rsidRPr="00F20866" w:rsidRDefault="00F20866" w:rsidP="00F20866">
      <w:pPr>
        <w:rPr>
          <w:sz w:val="24"/>
          <w:szCs w:val="24"/>
        </w:rPr>
      </w:pPr>
      <w:proofErr w:type="gramStart"/>
      <w:r w:rsidRPr="00F20866">
        <w:rPr>
          <w:sz w:val="24"/>
          <w:szCs w:val="24"/>
        </w:rPr>
        <w:t>d</w:t>
      </w:r>
      <w:proofErr w:type="gramEnd"/>
      <w:r w:rsidRPr="00F20866">
        <w:rPr>
          <w:sz w:val="24"/>
          <w:szCs w:val="24"/>
        </w:rPr>
        <w:t>. date, discrete</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41.</w:t>
      </w:r>
      <w:r w:rsidRPr="00F20866">
        <w:rPr>
          <w:sz w:val="24"/>
          <w:szCs w:val="24"/>
        </w:rPr>
        <w:t xml:space="preserve"> Which of the following functions can be used on string to create a measure?</w:t>
      </w:r>
    </w:p>
    <w:p w:rsidR="00F20866" w:rsidRPr="00F20866" w:rsidRDefault="00F20866" w:rsidP="00F20866">
      <w:pPr>
        <w:rPr>
          <w:sz w:val="24"/>
          <w:szCs w:val="24"/>
        </w:rPr>
      </w:pPr>
      <w:r w:rsidRPr="00F20866">
        <w:rPr>
          <w:sz w:val="24"/>
          <w:szCs w:val="24"/>
        </w:rPr>
        <w:t xml:space="preserve">a. SUM </w:t>
      </w:r>
    </w:p>
    <w:p w:rsidR="00F20866" w:rsidRPr="00F20866" w:rsidRDefault="00F20866" w:rsidP="00F20866">
      <w:pPr>
        <w:rPr>
          <w:sz w:val="24"/>
          <w:szCs w:val="24"/>
        </w:rPr>
      </w:pPr>
      <w:r w:rsidRPr="00F20866">
        <w:rPr>
          <w:sz w:val="24"/>
          <w:szCs w:val="24"/>
        </w:rPr>
        <w:t>b. COUNTD</w:t>
      </w:r>
    </w:p>
    <w:p w:rsidR="00F20866" w:rsidRPr="00F20866" w:rsidRDefault="00F20866" w:rsidP="00F20866">
      <w:pPr>
        <w:rPr>
          <w:sz w:val="24"/>
          <w:szCs w:val="24"/>
        </w:rPr>
      </w:pPr>
      <w:proofErr w:type="gramStart"/>
      <w:r w:rsidRPr="00F20866">
        <w:rPr>
          <w:sz w:val="24"/>
          <w:szCs w:val="24"/>
        </w:rPr>
        <w:t>c</w:t>
      </w:r>
      <w:proofErr w:type="gramEnd"/>
      <w:r w:rsidRPr="00F20866">
        <w:rPr>
          <w:sz w:val="24"/>
          <w:szCs w:val="24"/>
        </w:rPr>
        <w:t>. +</w:t>
      </w:r>
    </w:p>
    <w:p w:rsidR="00F20866" w:rsidRPr="00F20866" w:rsidRDefault="00F20866" w:rsidP="00F20866">
      <w:pPr>
        <w:rPr>
          <w:sz w:val="24"/>
          <w:szCs w:val="24"/>
        </w:rPr>
      </w:pPr>
      <w:r w:rsidRPr="00F20866">
        <w:rPr>
          <w:sz w:val="24"/>
          <w:szCs w:val="24"/>
        </w:rPr>
        <w:t>d. DATEDIFF</w:t>
      </w:r>
    </w:p>
    <w:p w:rsidR="00F20866" w:rsidRPr="00F20866" w:rsidRDefault="00F20866" w:rsidP="00F20866">
      <w:pPr>
        <w:rPr>
          <w:sz w:val="24"/>
          <w:szCs w:val="24"/>
        </w:rPr>
      </w:pPr>
    </w:p>
    <w:p w:rsidR="00F20866" w:rsidRPr="00F20866" w:rsidRDefault="00F20866" w:rsidP="00F20866">
      <w:pPr>
        <w:rPr>
          <w:sz w:val="24"/>
          <w:szCs w:val="24"/>
        </w:rPr>
      </w:pPr>
      <w:r>
        <w:rPr>
          <w:sz w:val="24"/>
          <w:szCs w:val="24"/>
        </w:rPr>
        <w:t>42.</w:t>
      </w:r>
      <w:r w:rsidRPr="00F20866">
        <w:rPr>
          <w:sz w:val="24"/>
          <w:szCs w:val="24"/>
        </w:rPr>
        <w:t xml:space="preserve"> You have </w:t>
      </w:r>
      <w:proofErr w:type="gramStart"/>
      <w:r w:rsidRPr="00F20866">
        <w:rPr>
          <w:sz w:val="24"/>
          <w:szCs w:val="24"/>
        </w:rPr>
        <w:t>SUM(</w:t>
      </w:r>
      <w:proofErr w:type="gramEnd"/>
      <w:r w:rsidRPr="00F20866">
        <w:rPr>
          <w:sz w:val="24"/>
          <w:szCs w:val="24"/>
        </w:rPr>
        <w:t xml:space="preserve">[Minutes of Delay]) in your view. If aggregate measures is unchecked, what will the view show instead of </w:t>
      </w:r>
      <w:proofErr w:type="gramStart"/>
      <w:r w:rsidRPr="00F20866">
        <w:rPr>
          <w:sz w:val="24"/>
          <w:szCs w:val="24"/>
        </w:rPr>
        <w:t>SUM(</w:t>
      </w:r>
      <w:proofErr w:type="gramEnd"/>
      <w:r w:rsidRPr="00F20866">
        <w:rPr>
          <w:sz w:val="24"/>
          <w:szCs w:val="24"/>
        </w:rPr>
        <w:t xml:space="preserve">[Minutes of Delay])? </w:t>
      </w:r>
    </w:p>
    <w:p w:rsidR="00F20866" w:rsidRPr="00F20866" w:rsidRDefault="00F20866" w:rsidP="00F20866">
      <w:pPr>
        <w:rPr>
          <w:sz w:val="24"/>
          <w:szCs w:val="24"/>
        </w:rPr>
      </w:pPr>
      <w:r w:rsidRPr="00F20866">
        <w:rPr>
          <w:sz w:val="24"/>
          <w:szCs w:val="24"/>
        </w:rPr>
        <w:t>a. Minutes of Delay</w:t>
      </w:r>
    </w:p>
    <w:p w:rsidR="00F20866" w:rsidRPr="00F20866" w:rsidRDefault="00F20866" w:rsidP="00F20866">
      <w:pPr>
        <w:rPr>
          <w:sz w:val="24"/>
          <w:szCs w:val="24"/>
        </w:rPr>
      </w:pPr>
      <w:r w:rsidRPr="00F20866">
        <w:rPr>
          <w:sz w:val="24"/>
          <w:szCs w:val="24"/>
        </w:rPr>
        <w:t xml:space="preserve">b. </w:t>
      </w:r>
      <w:proofErr w:type="gramStart"/>
      <w:r w:rsidRPr="00F20866">
        <w:rPr>
          <w:sz w:val="24"/>
          <w:szCs w:val="24"/>
        </w:rPr>
        <w:t>ATTR(</w:t>
      </w:r>
      <w:proofErr w:type="gramEnd"/>
      <w:r w:rsidRPr="00F20866">
        <w:rPr>
          <w:sz w:val="24"/>
          <w:szCs w:val="24"/>
        </w:rPr>
        <w:t>[Minutes of Delay])</w:t>
      </w:r>
    </w:p>
    <w:p w:rsidR="00F20866" w:rsidRPr="00F20866" w:rsidRDefault="00F20866" w:rsidP="00F20866">
      <w:pPr>
        <w:rPr>
          <w:sz w:val="24"/>
          <w:szCs w:val="24"/>
        </w:rPr>
      </w:pPr>
      <w:r w:rsidRPr="00F20866">
        <w:rPr>
          <w:sz w:val="24"/>
          <w:szCs w:val="24"/>
        </w:rPr>
        <w:t xml:space="preserve">c. </w:t>
      </w:r>
      <w:proofErr w:type="gramStart"/>
      <w:r w:rsidRPr="00F20866">
        <w:rPr>
          <w:sz w:val="24"/>
          <w:szCs w:val="24"/>
        </w:rPr>
        <w:t>AGG(</w:t>
      </w:r>
      <w:proofErr w:type="gramEnd"/>
      <w:r w:rsidRPr="00F20866">
        <w:rPr>
          <w:sz w:val="24"/>
          <w:szCs w:val="24"/>
        </w:rPr>
        <w:t>[Minutes of Delay])</w:t>
      </w:r>
    </w:p>
    <w:p w:rsidR="00F20866" w:rsidRPr="00F20866" w:rsidRDefault="00F20866" w:rsidP="00F20866">
      <w:pPr>
        <w:rPr>
          <w:sz w:val="24"/>
          <w:szCs w:val="24"/>
        </w:rPr>
      </w:pPr>
      <w:r w:rsidRPr="00F20866">
        <w:rPr>
          <w:sz w:val="24"/>
          <w:szCs w:val="24"/>
        </w:rPr>
        <w:t>d. Minutes of Delay (bin)</w:t>
      </w:r>
    </w:p>
    <w:p w:rsidR="00F20866" w:rsidRPr="00F20866" w:rsidRDefault="00F20866" w:rsidP="00F20866">
      <w:pPr>
        <w:rPr>
          <w:sz w:val="24"/>
          <w:szCs w:val="24"/>
        </w:rPr>
      </w:pPr>
      <w:bookmarkStart w:id="0" w:name="_GoBack"/>
      <w:bookmarkEnd w:id="0"/>
    </w:p>
    <w:p w:rsidR="00B56FDB" w:rsidRPr="00B56FDB" w:rsidRDefault="00B56FDB" w:rsidP="00B56FDB">
      <w:pPr>
        <w:rPr>
          <w:sz w:val="24"/>
          <w:szCs w:val="24"/>
        </w:rPr>
      </w:pPr>
    </w:p>
    <w:sectPr w:rsidR="00B56FDB" w:rsidRPr="00B56FDB" w:rsidSect="00F208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E48"/>
    <w:rsid w:val="008E6E48"/>
    <w:rsid w:val="008F0B74"/>
    <w:rsid w:val="00B56FDB"/>
    <w:rsid w:val="00D73698"/>
    <w:rsid w:val="00F208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7</Pages>
  <Words>1888</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2020-10-11T12:53:00Z</dcterms:created>
  <dcterms:modified xsi:type="dcterms:W3CDTF">2020-10-12T04:03:00Z</dcterms:modified>
</cp:coreProperties>
</file>