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CDBA6"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ASSIGNMENT2-MACHINE_LEARNING</w:t>
      </w:r>
    </w:p>
    <w:p w14:paraId="621333CA"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Build robust classifiers that can distinguish between legitimate and phishing websites with high accuracy while minimizing false positives (legitimate sites flagged as phishing) and false negatives (phishing sites missed).</w:t>
      </w:r>
    </w:p>
    <w:p w14:paraId="15B6A6F9"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Phishing Website Detection - Machine Learning Classification</w:t>
      </w:r>
    </w:p>
    <w:p w14:paraId="1B306917"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Student Name: RISHIT ANAND</w:t>
      </w:r>
      <w:r w:rsidRPr="003C70AF">
        <w:rPr>
          <w:rFonts w:asciiTheme="majorHAnsi" w:eastAsiaTheme="majorEastAsia" w:hAnsiTheme="majorHAnsi" w:cstheme="majorHAnsi"/>
          <w:b/>
          <w:bCs/>
          <w:color w:val="365F91" w:themeColor="accent1" w:themeShade="BF"/>
          <w:sz w:val="24"/>
          <w:szCs w:val="24"/>
          <w:lang w:val="en-IN"/>
        </w:rPr>
        <w:br/>
        <w:t>Student ID: 2025AB05172</w:t>
      </w:r>
      <w:r w:rsidRPr="003C70AF">
        <w:rPr>
          <w:rFonts w:asciiTheme="majorHAnsi" w:eastAsiaTheme="majorEastAsia" w:hAnsiTheme="majorHAnsi" w:cstheme="majorHAnsi"/>
          <w:b/>
          <w:bCs/>
          <w:color w:val="365F91" w:themeColor="accent1" w:themeShade="BF"/>
          <w:sz w:val="24"/>
          <w:szCs w:val="24"/>
          <w:lang w:val="en-IN"/>
        </w:rPr>
        <w:br/>
        <w:t>Course: Machine Learning - Programming Assignment 2</w:t>
      </w:r>
      <w:r w:rsidRPr="003C70AF">
        <w:rPr>
          <w:rFonts w:asciiTheme="majorHAnsi" w:eastAsiaTheme="majorEastAsia" w:hAnsiTheme="majorHAnsi" w:cstheme="majorHAnsi"/>
          <w:b/>
          <w:bCs/>
          <w:color w:val="365F91" w:themeColor="accent1" w:themeShade="BF"/>
          <w:sz w:val="24"/>
          <w:szCs w:val="24"/>
          <w:lang w:val="en-IN"/>
        </w:rPr>
        <w:br/>
        <w:t>Date: 2026-02-15</w:t>
      </w:r>
    </w:p>
    <w:p w14:paraId="2B3C4789"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pict w14:anchorId="3918CE59">
          <v:rect id="_x0000_i1085" style="width:0;height:.75pt" o:hrstd="t" o:hr="t" fillcolor="#a0a0a0" stroked="f"/>
        </w:pict>
      </w:r>
    </w:p>
    <w:p w14:paraId="429124BE"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1. Problem Statement</w:t>
      </w:r>
    </w:p>
    <w:p w14:paraId="553B5BEC"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 xml:space="preserve">Phishing is a major cybersecurity threat where attackers create fraudulent websites that mimic legitimate ones to steal user credentials, financial information, and other sensitive data. The objective of this assignment is to develop machine learning classification models that can automatically detect phishing websites based on structural and </w:t>
      </w:r>
      <w:proofErr w:type="spellStart"/>
      <w:r w:rsidRPr="003C70AF">
        <w:rPr>
          <w:rFonts w:asciiTheme="majorHAnsi" w:eastAsiaTheme="majorEastAsia" w:hAnsiTheme="majorHAnsi" w:cstheme="majorHAnsi"/>
          <w:b/>
          <w:bCs/>
          <w:color w:val="365F91" w:themeColor="accent1" w:themeShade="BF"/>
          <w:sz w:val="24"/>
          <w:szCs w:val="24"/>
          <w:lang w:val="en-IN"/>
        </w:rPr>
        <w:t>behavioral</w:t>
      </w:r>
      <w:proofErr w:type="spellEnd"/>
      <w:r w:rsidRPr="003C70AF">
        <w:rPr>
          <w:rFonts w:asciiTheme="majorHAnsi" w:eastAsiaTheme="majorEastAsia" w:hAnsiTheme="majorHAnsi" w:cstheme="majorHAnsi"/>
          <w:b/>
          <w:bCs/>
          <w:color w:val="365F91" w:themeColor="accent1" w:themeShade="BF"/>
          <w:sz w:val="24"/>
          <w:szCs w:val="24"/>
          <w:lang w:val="en-IN"/>
        </w:rPr>
        <w:t xml:space="preserve"> features extracted from URLs and web pages.</w:t>
      </w:r>
    </w:p>
    <w:p w14:paraId="614250D6"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Key Challenge</w:t>
      </w:r>
    </w:p>
    <w:p w14:paraId="4824155B"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Build robust classifiers that can distinguish between legitimate and phishing websites with high accuracy while minimizing false positives (legitimate sites flagged as phishing) and false negatives (phishing sites missed).</w:t>
      </w:r>
    </w:p>
    <w:p w14:paraId="2B542850"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pict w14:anchorId="07B10952">
          <v:rect id="_x0000_i1086" style="width:0;height:.75pt" o:hrstd="t" o:hr="t" fillcolor="#a0a0a0" stroked="f"/>
        </w:pict>
      </w:r>
    </w:p>
    <w:p w14:paraId="569B6040"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2. Dataset Description</w:t>
      </w:r>
    </w:p>
    <w:p w14:paraId="21C85344"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Overview</w:t>
      </w:r>
    </w:p>
    <w:p w14:paraId="1D2F0D48" w14:textId="77777777" w:rsidR="003C70AF" w:rsidRPr="003C70AF" w:rsidRDefault="003C70AF" w:rsidP="00AA1FCC">
      <w:pPr>
        <w:numPr>
          <w:ilvl w:val="0"/>
          <w:numId w:val="10"/>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Dataset Size: 11,055 samples with 32 features</w:t>
      </w:r>
    </w:p>
    <w:p w14:paraId="311D31C3" w14:textId="77777777" w:rsidR="003C70AF" w:rsidRPr="003C70AF" w:rsidRDefault="003C70AF" w:rsidP="00AA1FCC">
      <w:pPr>
        <w:numPr>
          <w:ilvl w:val="0"/>
          <w:numId w:val="10"/>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Target Variable: Result (Binary: -1 = Phishing, 1 = Legitimate)</w:t>
      </w:r>
    </w:p>
    <w:p w14:paraId="480ADEEE" w14:textId="77777777" w:rsidR="003C70AF" w:rsidRPr="003C70AF" w:rsidRDefault="003C70AF" w:rsidP="00AA1FCC">
      <w:pPr>
        <w:numPr>
          <w:ilvl w:val="0"/>
          <w:numId w:val="10"/>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Feature Types: All features are numeric with values in range [-1, 0, 1]</w:t>
      </w:r>
    </w:p>
    <w:p w14:paraId="6417292D" w14:textId="77777777" w:rsidR="003C70AF" w:rsidRPr="003C70AF" w:rsidRDefault="003C70AF" w:rsidP="00AA1FCC">
      <w:pPr>
        <w:numPr>
          <w:ilvl w:val="0"/>
          <w:numId w:val="10"/>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Missing Values: None - dataset is complete</w:t>
      </w:r>
    </w:p>
    <w:p w14:paraId="67937F95" w14:textId="77777777" w:rsidR="003C70AF" w:rsidRPr="003C70AF" w:rsidRDefault="003C70AF" w:rsidP="00AA1FCC">
      <w:pPr>
        <w:numPr>
          <w:ilvl w:val="0"/>
          <w:numId w:val="10"/>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Class Distribution: Balanced dataset (similar number of phishing and legitimate sites)</w:t>
      </w:r>
    </w:p>
    <w:p w14:paraId="209267F9"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lastRenderedPageBreak/>
        <w:t>Feature Categories</w:t>
      </w:r>
    </w:p>
    <w:p w14:paraId="2BAB8410"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The dataset comprises features extracted from three main categories:</w:t>
      </w:r>
    </w:p>
    <w:p w14:paraId="6DF63406"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1. URL-Based Features (Structural characteristics)</w:t>
      </w:r>
    </w:p>
    <w:p w14:paraId="1936BEB2" w14:textId="77777777" w:rsidR="003C70AF" w:rsidRPr="003C70AF" w:rsidRDefault="003C70AF" w:rsidP="00AA1FCC">
      <w:pPr>
        <w:numPr>
          <w:ilvl w:val="0"/>
          <w:numId w:val="11"/>
        </w:numPr>
        <w:rPr>
          <w:rFonts w:asciiTheme="majorHAnsi" w:eastAsiaTheme="majorEastAsia" w:hAnsiTheme="majorHAnsi" w:cstheme="majorHAnsi"/>
          <w:b/>
          <w:bCs/>
          <w:color w:val="365F91" w:themeColor="accent1" w:themeShade="BF"/>
          <w:sz w:val="24"/>
          <w:szCs w:val="24"/>
          <w:lang w:val="en-IN"/>
        </w:rPr>
      </w:pPr>
      <w:proofErr w:type="spellStart"/>
      <w:r w:rsidRPr="003C70AF">
        <w:rPr>
          <w:rFonts w:asciiTheme="majorHAnsi" w:eastAsiaTheme="majorEastAsia" w:hAnsiTheme="majorHAnsi" w:cstheme="majorHAnsi"/>
          <w:b/>
          <w:bCs/>
          <w:color w:val="365F91" w:themeColor="accent1" w:themeShade="BF"/>
          <w:sz w:val="24"/>
          <w:szCs w:val="24"/>
          <w:lang w:val="en-IN"/>
        </w:rPr>
        <w:t>having_IPhaving_IP_Address</w:t>
      </w:r>
      <w:proofErr w:type="spellEnd"/>
      <w:r w:rsidRPr="003C70AF">
        <w:rPr>
          <w:rFonts w:asciiTheme="majorHAnsi" w:eastAsiaTheme="majorEastAsia" w:hAnsiTheme="majorHAnsi" w:cstheme="majorHAnsi"/>
          <w:b/>
          <w:bCs/>
          <w:color w:val="365F91" w:themeColor="accent1" w:themeShade="BF"/>
          <w:sz w:val="24"/>
          <w:szCs w:val="24"/>
          <w:lang w:val="en-IN"/>
        </w:rPr>
        <w:t>: Whether the URL contains an IP address instead of domain name</w:t>
      </w:r>
    </w:p>
    <w:p w14:paraId="643E7785" w14:textId="77777777" w:rsidR="003C70AF" w:rsidRPr="003C70AF" w:rsidRDefault="003C70AF" w:rsidP="00AA1FCC">
      <w:pPr>
        <w:numPr>
          <w:ilvl w:val="0"/>
          <w:numId w:val="11"/>
        </w:numPr>
        <w:rPr>
          <w:rFonts w:asciiTheme="majorHAnsi" w:eastAsiaTheme="majorEastAsia" w:hAnsiTheme="majorHAnsi" w:cstheme="majorHAnsi"/>
          <w:b/>
          <w:bCs/>
          <w:color w:val="365F91" w:themeColor="accent1" w:themeShade="BF"/>
          <w:sz w:val="24"/>
          <w:szCs w:val="24"/>
          <w:lang w:val="en-IN"/>
        </w:rPr>
      </w:pPr>
      <w:proofErr w:type="spellStart"/>
      <w:r w:rsidRPr="003C70AF">
        <w:rPr>
          <w:rFonts w:asciiTheme="majorHAnsi" w:eastAsiaTheme="majorEastAsia" w:hAnsiTheme="majorHAnsi" w:cstheme="majorHAnsi"/>
          <w:b/>
          <w:bCs/>
          <w:color w:val="365F91" w:themeColor="accent1" w:themeShade="BF"/>
          <w:sz w:val="24"/>
          <w:szCs w:val="24"/>
          <w:lang w:val="en-IN"/>
        </w:rPr>
        <w:t>URLURL_Length</w:t>
      </w:r>
      <w:proofErr w:type="spellEnd"/>
      <w:r w:rsidRPr="003C70AF">
        <w:rPr>
          <w:rFonts w:asciiTheme="majorHAnsi" w:eastAsiaTheme="majorEastAsia" w:hAnsiTheme="majorHAnsi" w:cstheme="majorHAnsi"/>
          <w:b/>
          <w:bCs/>
          <w:color w:val="365F91" w:themeColor="accent1" w:themeShade="BF"/>
          <w:sz w:val="24"/>
          <w:szCs w:val="24"/>
          <w:lang w:val="en-IN"/>
        </w:rPr>
        <w:t>: Whether the URL length is suspiciously long</w:t>
      </w:r>
    </w:p>
    <w:p w14:paraId="4B7C26BF" w14:textId="77777777" w:rsidR="003C70AF" w:rsidRPr="003C70AF" w:rsidRDefault="003C70AF" w:rsidP="00AA1FCC">
      <w:pPr>
        <w:numPr>
          <w:ilvl w:val="0"/>
          <w:numId w:val="11"/>
        </w:numPr>
        <w:rPr>
          <w:rFonts w:asciiTheme="majorHAnsi" w:eastAsiaTheme="majorEastAsia" w:hAnsiTheme="majorHAnsi" w:cstheme="majorHAnsi"/>
          <w:b/>
          <w:bCs/>
          <w:color w:val="365F91" w:themeColor="accent1" w:themeShade="BF"/>
          <w:sz w:val="24"/>
          <w:szCs w:val="24"/>
          <w:lang w:val="en-IN"/>
        </w:rPr>
      </w:pPr>
      <w:proofErr w:type="spellStart"/>
      <w:r w:rsidRPr="003C70AF">
        <w:rPr>
          <w:rFonts w:asciiTheme="majorHAnsi" w:eastAsiaTheme="majorEastAsia" w:hAnsiTheme="majorHAnsi" w:cstheme="majorHAnsi"/>
          <w:b/>
          <w:bCs/>
          <w:color w:val="365F91" w:themeColor="accent1" w:themeShade="BF"/>
          <w:sz w:val="24"/>
          <w:szCs w:val="24"/>
          <w:lang w:val="en-IN"/>
        </w:rPr>
        <w:t>Shortining_Service</w:t>
      </w:r>
      <w:proofErr w:type="spellEnd"/>
      <w:r w:rsidRPr="003C70AF">
        <w:rPr>
          <w:rFonts w:asciiTheme="majorHAnsi" w:eastAsiaTheme="majorEastAsia" w:hAnsiTheme="majorHAnsi" w:cstheme="majorHAnsi"/>
          <w:b/>
          <w:bCs/>
          <w:color w:val="365F91" w:themeColor="accent1" w:themeShade="BF"/>
          <w:sz w:val="24"/>
          <w:szCs w:val="24"/>
          <w:lang w:val="en-IN"/>
        </w:rPr>
        <w:t xml:space="preserve">: Whether URL uses shortening service (bit.ly, </w:t>
      </w:r>
      <w:proofErr w:type="spellStart"/>
      <w:r w:rsidRPr="003C70AF">
        <w:rPr>
          <w:rFonts w:asciiTheme="majorHAnsi" w:eastAsiaTheme="majorEastAsia" w:hAnsiTheme="majorHAnsi" w:cstheme="majorHAnsi"/>
          <w:b/>
          <w:bCs/>
          <w:color w:val="365F91" w:themeColor="accent1" w:themeShade="BF"/>
          <w:sz w:val="24"/>
          <w:szCs w:val="24"/>
          <w:lang w:val="en-IN"/>
        </w:rPr>
        <w:t>tinyurl</w:t>
      </w:r>
      <w:proofErr w:type="spellEnd"/>
      <w:r w:rsidRPr="003C70AF">
        <w:rPr>
          <w:rFonts w:asciiTheme="majorHAnsi" w:eastAsiaTheme="majorEastAsia" w:hAnsiTheme="majorHAnsi" w:cstheme="majorHAnsi"/>
          <w:b/>
          <w:bCs/>
          <w:color w:val="365F91" w:themeColor="accent1" w:themeShade="BF"/>
          <w:sz w:val="24"/>
          <w:szCs w:val="24"/>
          <w:lang w:val="en-IN"/>
        </w:rPr>
        <w:t>, etc.)</w:t>
      </w:r>
    </w:p>
    <w:p w14:paraId="74E749C5" w14:textId="77777777" w:rsidR="003C70AF" w:rsidRPr="003C70AF" w:rsidRDefault="003C70AF" w:rsidP="00AA1FCC">
      <w:pPr>
        <w:numPr>
          <w:ilvl w:val="0"/>
          <w:numId w:val="11"/>
        </w:numPr>
        <w:rPr>
          <w:rFonts w:asciiTheme="majorHAnsi" w:eastAsiaTheme="majorEastAsia" w:hAnsiTheme="majorHAnsi" w:cstheme="majorHAnsi"/>
          <w:b/>
          <w:bCs/>
          <w:color w:val="365F91" w:themeColor="accent1" w:themeShade="BF"/>
          <w:sz w:val="24"/>
          <w:szCs w:val="24"/>
          <w:lang w:val="en-IN"/>
        </w:rPr>
      </w:pPr>
      <w:proofErr w:type="spellStart"/>
      <w:r w:rsidRPr="003C70AF">
        <w:rPr>
          <w:rFonts w:asciiTheme="majorHAnsi" w:eastAsiaTheme="majorEastAsia" w:hAnsiTheme="majorHAnsi" w:cstheme="majorHAnsi"/>
          <w:b/>
          <w:bCs/>
          <w:color w:val="365F91" w:themeColor="accent1" w:themeShade="BF"/>
          <w:sz w:val="24"/>
          <w:szCs w:val="24"/>
          <w:lang w:val="en-IN"/>
        </w:rPr>
        <w:t>having_At_Symbol</w:t>
      </w:r>
      <w:proofErr w:type="spellEnd"/>
      <w:r w:rsidRPr="003C70AF">
        <w:rPr>
          <w:rFonts w:asciiTheme="majorHAnsi" w:eastAsiaTheme="majorEastAsia" w:hAnsiTheme="majorHAnsi" w:cstheme="majorHAnsi"/>
          <w:b/>
          <w:bCs/>
          <w:color w:val="365F91" w:themeColor="accent1" w:themeShade="BF"/>
          <w:sz w:val="24"/>
          <w:szCs w:val="24"/>
          <w:lang w:val="en-IN"/>
        </w:rPr>
        <w:t>: Presence of '@' symbol in URL</w:t>
      </w:r>
    </w:p>
    <w:p w14:paraId="68060958" w14:textId="77777777" w:rsidR="003C70AF" w:rsidRPr="003C70AF" w:rsidRDefault="003C70AF" w:rsidP="00AA1FCC">
      <w:pPr>
        <w:numPr>
          <w:ilvl w:val="0"/>
          <w:numId w:val="11"/>
        </w:numPr>
        <w:rPr>
          <w:rFonts w:asciiTheme="majorHAnsi" w:eastAsiaTheme="majorEastAsia" w:hAnsiTheme="majorHAnsi" w:cstheme="majorHAnsi"/>
          <w:b/>
          <w:bCs/>
          <w:color w:val="365F91" w:themeColor="accent1" w:themeShade="BF"/>
          <w:sz w:val="24"/>
          <w:szCs w:val="24"/>
          <w:lang w:val="en-IN"/>
        </w:rPr>
      </w:pPr>
      <w:proofErr w:type="spellStart"/>
      <w:r w:rsidRPr="003C70AF">
        <w:rPr>
          <w:rFonts w:asciiTheme="majorHAnsi" w:eastAsiaTheme="majorEastAsia" w:hAnsiTheme="majorHAnsi" w:cstheme="majorHAnsi"/>
          <w:b/>
          <w:bCs/>
          <w:color w:val="365F91" w:themeColor="accent1" w:themeShade="BF"/>
          <w:sz w:val="24"/>
          <w:szCs w:val="24"/>
          <w:lang w:val="en-IN"/>
        </w:rPr>
        <w:t>double_slash_redirecting</w:t>
      </w:r>
      <w:proofErr w:type="spellEnd"/>
      <w:r w:rsidRPr="003C70AF">
        <w:rPr>
          <w:rFonts w:asciiTheme="majorHAnsi" w:eastAsiaTheme="majorEastAsia" w:hAnsiTheme="majorHAnsi" w:cstheme="majorHAnsi"/>
          <w:b/>
          <w:bCs/>
          <w:color w:val="365F91" w:themeColor="accent1" w:themeShade="BF"/>
          <w:sz w:val="24"/>
          <w:szCs w:val="24"/>
          <w:lang w:val="en-IN"/>
        </w:rPr>
        <w:t>: Presence of '//' used for redirection</w:t>
      </w:r>
    </w:p>
    <w:p w14:paraId="4AA15BB2" w14:textId="77777777" w:rsidR="003C70AF" w:rsidRPr="003C70AF" w:rsidRDefault="003C70AF" w:rsidP="00AA1FCC">
      <w:pPr>
        <w:numPr>
          <w:ilvl w:val="0"/>
          <w:numId w:val="11"/>
        </w:numPr>
        <w:rPr>
          <w:rFonts w:asciiTheme="majorHAnsi" w:eastAsiaTheme="majorEastAsia" w:hAnsiTheme="majorHAnsi" w:cstheme="majorHAnsi"/>
          <w:b/>
          <w:bCs/>
          <w:color w:val="365F91" w:themeColor="accent1" w:themeShade="BF"/>
          <w:sz w:val="24"/>
          <w:szCs w:val="24"/>
          <w:lang w:val="en-IN"/>
        </w:rPr>
      </w:pPr>
      <w:proofErr w:type="spellStart"/>
      <w:r w:rsidRPr="003C70AF">
        <w:rPr>
          <w:rFonts w:asciiTheme="majorHAnsi" w:eastAsiaTheme="majorEastAsia" w:hAnsiTheme="majorHAnsi" w:cstheme="majorHAnsi"/>
          <w:b/>
          <w:bCs/>
          <w:color w:val="365F91" w:themeColor="accent1" w:themeShade="BF"/>
          <w:sz w:val="24"/>
          <w:szCs w:val="24"/>
          <w:lang w:val="en-IN"/>
        </w:rPr>
        <w:t>Prefix_Suffix</w:t>
      </w:r>
      <w:proofErr w:type="spellEnd"/>
      <w:r w:rsidRPr="003C70AF">
        <w:rPr>
          <w:rFonts w:asciiTheme="majorHAnsi" w:eastAsiaTheme="majorEastAsia" w:hAnsiTheme="majorHAnsi" w:cstheme="majorHAnsi"/>
          <w:b/>
          <w:bCs/>
          <w:color w:val="365F91" w:themeColor="accent1" w:themeShade="BF"/>
          <w:sz w:val="24"/>
          <w:szCs w:val="24"/>
          <w:lang w:val="en-IN"/>
        </w:rPr>
        <w:t>: Presence of '-' (dash) in domain name</w:t>
      </w:r>
    </w:p>
    <w:p w14:paraId="2B4796A1" w14:textId="77777777" w:rsidR="003C70AF" w:rsidRPr="003C70AF" w:rsidRDefault="003C70AF" w:rsidP="00AA1FCC">
      <w:pPr>
        <w:numPr>
          <w:ilvl w:val="0"/>
          <w:numId w:val="11"/>
        </w:numPr>
        <w:rPr>
          <w:rFonts w:asciiTheme="majorHAnsi" w:eastAsiaTheme="majorEastAsia" w:hAnsiTheme="majorHAnsi" w:cstheme="majorHAnsi"/>
          <w:b/>
          <w:bCs/>
          <w:color w:val="365F91" w:themeColor="accent1" w:themeShade="BF"/>
          <w:sz w:val="24"/>
          <w:szCs w:val="24"/>
          <w:lang w:val="en-IN"/>
        </w:rPr>
      </w:pPr>
      <w:proofErr w:type="spellStart"/>
      <w:r w:rsidRPr="003C70AF">
        <w:rPr>
          <w:rFonts w:asciiTheme="majorHAnsi" w:eastAsiaTheme="majorEastAsia" w:hAnsiTheme="majorHAnsi" w:cstheme="majorHAnsi"/>
          <w:b/>
          <w:bCs/>
          <w:color w:val="365F91" w:themeColor="accent1" w:themeShade="BF"/>
          <w:sz w:val="24"/>
          <w:szCs w:val="24"/>
          <w:lang w:val="en-IN"/>
        </w:rPr>
        <w:t>having_Sub_Domain</w:t>
      </w:r>
      <w:proofErr w:type="spellEnd"/>
      <w:r w:rsidRPr="003C70AF">
        <w:rPr>
          <w:rFonts w:asciiTheme="majorHAnsi" w:eastAsiaTheme="majorEastAsia" w:hAnsiTheme="majorHAnsi" w:cstheme="majorHAnsi"/>
          <w:b/>
          <w:bCs/>
          <w:color w:val="365F91" w:themeColor="accent1" w:themeShade="BF"/>
          <w:sz w:val="24"/>
          <w:szCs w:val="24"/>
          <w:lang w:val="en-IN"/>
        </w:rPr>
        <w:t>: Number of sub-domains (indicates complexity)</w:t>
      </w:r>
    </w:p>
    <w:p w14:paraId="746A6598" w14:textId="77777777" w:rsidR="003C70AF" w:rsidRPr="003C70AF" w:rsidRDefault="003C70AF" w:rsidP="00AA1FCC">
      <w:pPr>
        <w:numPr>
          <w:ilvl w:val="0"/>
          <w:numId w:val="11"/>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Redirect: Presence of client-side redirection</w:t>
      </w:r>
    </w:p>
    <w:p w14:paraId="30C86085"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2. Domain-Based Features (Registration and trust signals)</w:t>
      </w:r>
    </w:p>
    <w:p w14:paraId="122BA22A" w14:textId="77777777" w:rsidR="003C70AF" w:rsidRPr="003C70AF" w:rsidRDefault="003C70AF" w:rsidP="00AA1FCC">
      <w:pPr>
        <w:numPr>
          <w:ilvl w:val="0"/>
          <w:numId w:val="12"/>
        </w:numPr>
        <w:rPr>
          <w:rFonts w:asciiTheme="majorHAnsi" w:eastAsiaTheme="majorEastAsia" w:hAnsiTheme="majorHAnsi" w:cstheme="majorHAnsi"/>
          <w:b/>
          <w:bCs/>
          <w:color w:val="365F91" w:themeColor="accent1" w:themeShade="BF"/>
          <w:sz w:val="24"/>
          <w:szCs w:val="24"/>
          <w:lang w:val="en-IN"/>
        </w:rPr>
      </w:pPr>
      <w:proofErr w:type="spellStart"/>
      <w:r w:rsidRPr="003C70AF">
        <w:rPr>
          <w:rFonts w:asciiTheme="majorHAnsi" w:eastAsiaTheme="majorEastAsia" w:hAnsiTheme="majorHAnsi" w:cstheme="majorHAnsi"/>
          <w:b/>
          <w:bCs/>
          <w:color w:val="365F91" w:themeColor="accent1" w:themeShade="BF"/>
          <w:sz w:val="24"/>
          <w:szCs w:val="24"/>
          <w:lang w:val="en-IN"/>
        </w:rPr>
        <w:t>SSLfinal_State</w:t>
      </w:r>
      <w:proofErr w:type="spellEnd"/>
      <w:r w:rsidRPr="003C70AF">
        <w:rPr>
          <w:rFonts w:asciiTheme="majorHAnsi" w:eastAsiaTheme="majorEastAsia" w:hAnsiTheme="majorHAnsi" w:cstheme="majorHAnsi"/>
          <w:b/>
          <w:bCs/>
          <w:color w:val="365F91" w:themeColor="accent1" w:themeShade="BF"/>
          <w:sz w:val="24"/>
          <w:szCs w:val="24"/>
          <w:lang w:val="en-IN"/>
        </w:rPr>
        <w:t>: Certificate validity and issuer reputation</w:t>
      </w:r>
    </w:p>
    <w:p w14:paraId="2EF8E28D" w14:textId="77777777" w:rsidR="003C70AF" w:rsidRPr="003C70AF" w:rsidRDefault="003C70AF" w:rsidP="00AA1FCC">
      <w:pPr>
        <w:numPr>
          <w:ilvl w:val="0"/>
          <w:numId w:val="12"/>
        </w:numPr>
        <w:rPr>
          <w:rFonts w:asciiTheme="majorHAnsi" w:eastAsiaTheme="majorEastAsia" w:hAnsiTheme="majorHAnsi" w:cstheme="majorHAnsi"/>
          <w:b/>
          <w:bCs/>
          <w:color w:val="365F91" w:themeColor="accent1" w:themeShade="BF"/>
          <w:sz w:val="24"/>
          <w:szCs w:val="24"/>
          <w:lang w:val="en-IN"/>
        </w:rPr>
      </w:pPr>
      <w:proofErr w:type="spellStart"/>
      <w:r w:rsidRPr="003C70AF">
        <w:rPr>
          <w:rFonts w:asciiTheme="majorHAnsi" w:eastAsiaTheme="majorEastAsia" w:hAnsiTheme="majorHAnsi" w:cstheme="majorHAnsi"/>
          <w:b/>
          <w:bCs/>
          <w:color w:val="365F91" w:themeColor="accent1" w:themeShade="BF"/>
          <w:sz w:val="24"/>
          <w:szCs w:val="24"/>
          <w:lang w:val="en-IN"/>
        </w:rPr>
        <w:t>Domain_registeration_length</w:t>
      </w:r>
      <w:proofErr w:type="spellEnd"/>
      <w:r w:rsidRPr="003C70AF">
        <w:rPr>
          <w:rFonts w:asciiTheme="majorHAnsi" w:eastAsiaTheme="majorEastAsia" w:hAnsiTheme="majorHAnsi" w:cstheme="majorHAnsi"/>
          <w:b/>
          <w:bCs/>
          <w:color w:val="365F91" w:themeColor="accent1" w:themeShade="BF"/>
          <w:sz w:val="24"/>
          <w:szCs w:val="24"/>
          <w:lang w:val="en-IN"/>
        </w:rPr>
        <w:t>: Domain registration period (longer = more legitimate)</w:t>
      </w:r>
    </w:p>
    <w:p w14:paraId="1D180508" w14:textId="77777777" w:rsidR="003C70AF" w:rsidRPr="003C70AF" w:rsidRDefault="003C70AF" w:rsidP="00AA1FCC">
      <w:pPr>
        <w:numPr>
          <w:ilvl w:val="0"/>
          <w:numId w:val="12"/>
        </w:numPr>
        <w:rPr>
          <w:rFonts w:asciiTheme="majorHAnsi" w:eastAsiaTheme="majorEastAsia" w:hAnsiTheme="majorHAnsi" w:cstheme="majorHAnsi"/>
          <w:b/>
          <w:bCs/>
          <w:color w:val="365F91" w:themeColor="accent1" w:themeShade="BF"/>
          <w:sz w:val="24"/>
          <w:szCs w:val="24"/>
          <w:lang w:val="en-IN"/>
        </w:rPr>
      </w:pPr>
      <w:proofErr w:type="spellStart"/>
      <w:r w:rsidRPr="003C70AF">
        <w:rPr>
          <w:rFonts w:asciiTheme="majorHAnsi" w:eastAsiaTheme="majorEastAsia" w:hAnsiTheme="majorHAnsi" w:cstheme="majorHAnsi"/>
          <w:b/>
          <w:bCs/>
          <w:color w:val="365F91" w:themeColor="accent1" w:themeShade="BF"/>
          <w:sz w:val="24"/>
          <w:szCs w:val="24"/>
          <w:lang w:val="en-IN"/>
        </w:rPr>
        <w:t>age_of_domain</w:t>
      </w:r>
      <w:proofErr w:type="spellEnd"/>
      <w:r w:rsidRPr="003C70AF">
        <w:rPr>
          <w:rFonts w:asciiTheme="majorHAnsi" w:eastAsiaTheme="majorEastAsia" w:hAnsiTheme="majorHAnsi" w:cstheme="majorHAnsi"/>
          <w:b/>
          <w:bCs/>
          <w:color w:val="365F91" w:themeColor="accent1" w:themeShade="BF"/>
          <w:sz w:val="24"/>
          <w:szCs w:val="24"/>
          <w:lang w:val="en-IN"/>
        </w:rPr>
        <w:t>: Age of domain (older = more trust)</w:t>
      </w:r>
    </w:p>
    <w:p w14:paraId="3D85B429" w14:textId="77777777" w:rsidR="003C70AF" w:rsidRPr="003C70AF" w:rsidRDefault="003C70AF" w:rsidP="00AA1FCC">
      <w:pPr>
        <w:numPr>
          <w:ilvl w:val="0"/>
          <w:numId w:val="12"/>
        </w:numPr>
        <w:rPr>
          <w:rFonts w:asciiTheme="majorHAnsi" w:eastAsiaTheme="majorEastAsia" w:hAnsiTheme="majorHAnsi" w:cstheme="majorHAnsi"/>
          <w:b/>
          <w:bCs/>
          <w:color w:val="365F91" w:themeColor="accent1" w:themeShade="BF"/>
          <w:sz w:val="24"/>
          <w:szCs w:val="24"/>
          <w:lang w:val="en-IN"/>
        </w:rPr>
      </w:pPr>
      <w:proofErr w:type="spellStart"/>
      <w:r w:rsidRPr="003C70AF">
        <w:rPr>
          <w:rFonts w:asciiTheme="majorHAnsi" w:eastAsiaTheme="majorEastAsia" w:hAnsiTheme="majorHAnsi" w:cstheme="majorHAnsi"/>
          <w:b/>
          <w:bCs/>
          <w:color w:val="365F91" w:themeColor="accent1" w:themeShade="BF"/>
          <w:sz w:val="24"/>
          <w:szCs w:val="24"/>
          <w:lang w:val="en-IN"/>
        </w:rPr>
        <w:t>DNSRecord</w:t>
      </w:r>
      <w:proofErr w:type="spellEnd"/>
      <w:r w:rsidRPr="003C70AF">
        <w:rPr>
          <w:rFonts w:asciiTheme="majorHAnsi" w:eastAsiaTheme="majorEastAsia" w:hAnsiTheme="majorHAnsi" w:cstheme="majorHAnsi"/>
          <w:b/>
          <w:bCs/>
          <w:color w:val="365F91" w:themeColor="accent1" w:themeShade="BF"/>
          <w:sz w:val="24"/>
          <w:szCs w:val="24"/>
          <w:lang w:val="en-IN"/>
        </w:rPr>
        <w:t>: Existence of DNS record for domain</w:t>
      </w:r>
    </w:p>
    <w:p w14:paraId="4D5D61D5" w14:textId="77777777" w:rsidR="003C70AF" w:rsidRPr="003C70AF" w:rsidRDefault="003C70AF" w:rsidP="00AA1FCC">
      <w:pPr>
        <w:numPr>
          <w:ilvl w:val="0"/>
          <w:numId w:val="12"/>
        </w:numPr>
        <w:rPr>
          <w:rFonts w:asciiTheme="majorHAnsi" w:eastAsiaTheme="majorEastAsia" w:hAnsiTheme="majorHAnsi" w:cstheme="majorHAnsi"/>
          <w:b/>
          <w:bCs/>
          <w:color w:val="365F91" w:themeColor="accent1" w:themeShade="BF"/>
          <w:sz w:val="24"/>
          <w:szCs w:val="24"/>
          <w:lang w:val="en-IN"/>
        </w:rPr>
      </w:pPr>
      <w:proofErr w:type="spellStart"/>
      <w:r w:rsidRPr="003C70AF">
        <w:rPr>
          <w:rFonts w:asciiTheme="majorHAnsi" w:eastAsiaTheme="majorEastAsia" w:hAnsiTheme="majorHAnsi" w:cstheme="majorHAnsi"/>
          <w:b/>
          <w:bCs/>
          <w:color w:val="365F91" w:themeColor="accent1" w:themeShade="BF"/>
          <w:sz w:val="24"/>
          <w:szCs w:val="24"/>
          <w:lang w:val="en-IN"/>
        </w:rPr>
        <w:t>Page_Rank</w:t>
      </w:r>
      <w:proofErr w:type="spellEnd"/>
      <w:r w:rsidRPr="003C70AF">
        <w:rPr>
          <w:rFonts w:asciiTheme="majorHAnsi" w:eastAsiaTheme="majorEastAsia" w:hAnsiTheme="majorHAnsi" w:cstheme="majorHAnsi"/>
          <w:b/>
          <w:bCs/>
          <w:color w:val="365F91" w:themeColor="accent1" w:themeShade="BF"/>
          <w:sz w:val="24"/>
          <w:szCs w:val="24"/>
          <w:lang w:val="en-IN"/>
        </w:rPr>
        <w:t>: Google PageRank value</w:t>
      </w:r>
    </w:p>
    <w:p w14:paraId="127F1986"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 xml:space="preserve">3. Content-Based Features (Page </w:t>
      </w:r>
      <w:proofErr w:type="spellStart"/>
      <w:r w:rsidRPr="003C70AF">
        <w:rPr>
          <w:rFonts w:asciiTheme="majorHAnsi" w:eastAsiaTheme="majorEastAsia" w:hAnsiTheme="majorHAnsi" w:cstheme="majorHAnsi"/>
          <w:b/>
          <w:bCs/>
          <w:color w:val="365F91" w:themeColor="accent1" w:themeShade="BF"/>
          <w:sz w:val="24"/>
          <w:szCs w:val="24"/>
          <w:lang w:val="en-IN"/>
        </w:rPr>
        <w:t>behavior</w:t>
      </w:r>
      <w:proofErr w:type="spellEnd"/>
      <w:r w:rsidRPr="003C70AF">
        <w:rPr>
          <w:rFonts w:asciiTheme="majorHAnsi" w:eastAsiaTheme="majorEastAsia" w:hAnsiTheme="majorHAnsi" w:cstheme="majorHAnsi"/>
          <w:b/>
          <w:bCs/>
          <w:color w:val="365F91" w:themeColor="accent1" w:themeShade="BF"/>
          <w:sz w:val="24"/>
          <w:szCs w:val="24"/>
          <w:lang w:val="en-IN"/>
        </w:rPr>
        <w:t xml:space="preserve"> and reputation)</w:t>
      </w:r>
    </w:p>
    <w:p w14:paraId="3102E7CC" w14:textId="77777777" w:rsidR="003C70AF" w:rsidRPr="003C70AF" w:rsidRDefault="003C70AF" w:rsidP="00AA1FCC">
      <w:pPr>
        <w:numPr>
          <w:ilvl w:val="0"/>
          <w:numId w:val="13"/>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Favicon: Presence of favicon from remote server</w:t>
      </w:r>
    </w:p>
    <w:p w14:paraId="578346D6" w14:textId="77777777" w:rsidR="003C70AF" w:rsidRPr="003C70AF" w:rsidRDefault="003C70AF" w:rsidP="00AA1FCC">
      <w:pPr>
        <w:numPr>
          <w:ilvl w:val="0"/>
          <w:numId w:val="13"/>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port: Use of non-standard ports</w:t>
      </w:r>
    </w:p>
    <w:p w14:paraId="624175C1" w14:textId="77777777" w:rsidR="003C70AF" w:rsidRPr="003C70AF" w:rsidRDefault="003C70AF" w:rsidP="00AA1FCC">
      <w:pPr>
        <w:numPr>
          <w:ilvl w:val="0"/>
          <w:numId w:val="13"/>
        </w:numPr>
        <w:rPr>
          <w:rFonts w:asciiTheme="majorHAnsi" w:eastAsiaTheme="majorEastAsia" w:hAnsiTheme="majorHAnsi" w:cstheme="majorHAnsi"/>
          <w:b/>
          <w:bCs/>
          <w:color w:val="365F91" w:themeColor="accent1" w:themeShade="BF"/>
          <w:sz w:val="24"/>
          <w:szCs w:val="24"/>
          <w:lang w:val="en-IN"/>
        </w:rPr>
      </w:pPr>
      <w:proofErr w:type="spellStart"/>
      <w:r w:rsidRPr="003C70AF">
        <w:rPr>
          <w:rFonts w:asciiTheme="majorHAnsi" w:eastAsiaTheme="majorEastAsia" w:hAnsiTheme="majorHAnsi" w:cstheme="majorHAnsi"/>
          <w:b/>
          <w:bCs/>
          <w:color w:val="365F91" w:themeColor="accent1" w:themeShade="BF"/>
          <w:sz w:val="24"/>
          <w:szCs w:val="24"/>
          <w:lang w:val="en-IN"/>
        </w:rPr>
        <w:t>HTTPS_token</w:t>
      </w:r>
      <w:proofErr w:type="spellEnd"/>
      <w:r w:rsidRPr="003C70AF">
        <w:rPr>
          <w:rFonts w:asciiTheme="majorHAnsi" w:eastAsiaTheme="majorEastAsia" w:hAnsiTheme="majorHAnsi" w:cstheme="majorHAnsi"/>
          <w:b/>
          <w:bCs/>
          <w:color w:val="365F91" w:themeColor="accent1" w:themeShade="BF"/>
          <w:sz w:val="24"/>
          <w:szCs w:val="24"/>
          <w:lang w:val="en-IN"/>
        </w:rPr>
        <w:t>: HTTPS usage with legitimate tokens</w:t>
      </w:r>
    </w:p>
    <w:p w14:paraId="044F4A2E" w14:textId="77777777" w:rsidR="003C70AF" w:rsidRPr="003C70AF" w:rsidRDefault="003C70AF" w:rsidP="00AA1FCC">
      <w:pPr>
        <w:numPr>
          <w:ilvl w:val="0"/>
          <w:numId w:val="13"/>
        </w:numPr>
        <w:rPr>
          <w:rFonts w:asciiTheme="majorHAnsi" w:eastAsiaTheme="majorEastAsia" w:hAnsiTheme="majorHAnsi" w:cstheme="majorHAnsi"/>
          <w:b/>
          <w:bCs/>
          <w:color w:val="365F91" w:themeColor="accent1" w:themeShade="BF"/>
          <w:sz w:val="24"/>
          <w:szCs w:val="24"/>
          <w:lang w:val="en-IN"/>
        </w:rPr>
      </w:pPr>
      <w:proofErr w:type="spellStart"/>
      <w:r w:rsidRPr="003C70AF">
        <w:rPr>
          <w:rFonts w:asciiTheme="majorHAnsi" w:eastAsiaTheme="majorEastAsia" w:hAnsiTheme="majorHAnsi" w:cstheme="majorHAnsi"/>
          <w:b/>
          <w:bCs/>
          <w:color w:val="365F91" w:themeColor="accent1" w:themeShade="BF"/>
          <w:sz w:val="24"/>
          <w:szCs w:val="24"/>
          <w:lang w:val="en-IN"/>
        </w:rPr>
        <w:t>Request_URL</w:t>
      </w:r>
      <w:proofErr w:type="spellEnd"/>
      <w:r w:rsidRPr="003C70AF">
        <w:rPr>
          <w:rFonts w:asciiTheme="majorHAnsi" w:eastAsiaTheme="majorEastAsia" w:hAnsiTheme="majorHAnsi" w:cstheme="majorHAnsi"/>
          <w:b/>
          <w:bCs/>
          <w:color w:val="365F91" w:themeColor="accent1" w:themeShade="BF"/>
          <w:sz w:val="24"/>
          <w:szCs w:val="24"/>
          <w:lang w:val="en-IN"/>
        </w:rPr>
        <w:t>: External object request</w:t>
      </w:r>
    </w:p>
    <w:p w14:paraId="70DD6AC0" w14:textId="77777777" w:rsidR="003C70AF" w:rsidRPr="003C70AF" w:rsidRDefault="003C70AF" w:rsidP="00AA1FCC">
      <w:pPr>
        <w:numPr>
          <w:ilvl w:val="0"/>
          <w:numId w:val="13"/>
        </w:numPr>
        <w:rPr>
          <w:rFonts w:asciiTheme="majorHAnsi" w:eastAsiaTheme="majorEastAsia" w:hAnsiTheme="majorHAnsi" w:cstheme="majorHAnsi"/>
          <w:b/>
          <w:bCs/>
          <w:color w:val="365F91" w:themeColor="accent1" w:themeShade="BF"/>
          <w:sz w:val="24"/>
          <w:szCs w:val="24"/>
          <w:lang w:val="en-IN"/>
        </w:rPr>
      </w:pPr>
      <w:proofErr w:type="spellStart"/>
      <w:r w:rsidRPr="003C70AF">
        <w:rPr>
          <w:rFonts w:asciiTheme="majorHAnsi" w:eastAsiaTheme="majorEastAsia" w:hAnsiTheme="majorHAnsi" w:cstheme="majorHAnsi"/>
          <w:b/>
          <w:bCs/>
          <w:color w:val="365F91" w:themeColor="accent1" w:themeShade="BF"/>
          <w:sz w:val="24"/>
          <w:szCs w:val="24"/>
          <w:lang w:val="en-IN"/>
        </w:rPr>
        <w:t>URL_of_Anchor</w:t>
      </w:r>
      <w:proofErr w:type="spellEnd"/>
      <w:r w:rsidRPr="003C70AF">
        <w:rPr>
          <w:rFonts w:asciiTheme="majorHAnsi" w:eastAsiaTheme="majorEastAsia" w:hAnsiTheme="majorHAnsi" w:cstheme="majorHAnsi"/>
          <w:b/>
          <w:bCs/>
          <w:color w:val="365F91" w:themeColor="accent1" w:themeShade="BF"/>
          <w:sz w:val="24"/>
          <w:szCs w:val="24"/>
          <w:lang w:val="en-IN"/>
        </w:rPr>
        <w:t>: Anchors pointing to different domain</w:t>
      </w:r>
    </w:p>
    <w:p w14:paraId="79552FBF" w14:textId="77777777" w:rsidR="003C70AF" w:rsidRPr="003C70AF" w:rsidRDefault="003C70AF" w:rsidP="00AA1FCC">
      <w:pPr>
        <w:numPr>
          <w:ilvl w:val="0"/>
          <w:numId w:val="13"/>
        </w:numPr>
        <w:rPr>
          <w:rFonts w:asciiTheme="majorHAnsi" w:eastAsiaTheme="majorEastAsia" w:hAnsiTheme="majorHAnsi" w:cstheme="majorHAnsi"/>
          <w:b/>
          <w:bCs/>
          <w:color w:val="365F91" w:themeColor="accent1" w:themeShade="BF"/>
          <w:sz w:val="24"/>
          <w:szCs w:val="24"/>
          <w:lang w:val="en-IN"/>
        </w:rPr>
      </w:pPr>
      <w:proofErr w:type="spellStart"/>
      <w:r w:rsidRPr="003C70AF">
        <w:rPr>
          <w:rFonts w:asciiTheme="majorHAnsi" w:eastAsiaTheme="majorEastAsia" w:hAnsiTheme="majorHAnsi" w:cstheme="majorHAnsi"/>
          <w:b/>
          <w:bCs/>
          <w:color w:val="365F91" w:themeColor="accent1" w:themeShade="BF"/>
          <w:sz w:val="24"/>
          <w:szCs w:val="24"/>
          <w:lang w:val="en-IN"/>
        </w:rPr>
        <w:lastRenderedPageBreak/>
        <w:t>Links_in_tags</w:t>
      </w:r>
      <w:proofErr w:type="spellEnd"/>
      <w:r w:rsidRPr="003C70AF">
        <w:rPr>
          <w:rFonts w:asciiTheme="majorHAnsi" w:eastAsiaTheme="majorEastAsia" w:hAnsiTheme="majorHAnsi" w:cstheme="majorHAnsi"/>
          <w:b/>
          <w:bCs/>
          <w:color w:val="365F91" w:themeColor="accent1" w:themeShade="BF"/>
          <w:sz w:val="24"/>
          <w:szCs w:val="24"/>
          <w:lang w:val="en-IN"/>
        </w:rPr>
        <w:t>: Links in meta tags</w:t>
      </w:r>
    </w:p>
    <w:p w14:paraId="5415B715" w14:textId="77777777" w:rsidR="003C70AF" w:rsidRPr="003C70AF" w:rsidRDefault="003C70AF" w:rsidP="00AA1FCC">
      <w:pPr>
        <w:numPr>
          <w:ilvl w:val="0"/>
          <w:numId w:val="13"/>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SFH: Server Form Handler legitimacy</w:t>
      </w:r>
    </w:p>
    <w:p w14:paraId="601D94D7" w14:textId="77777777" w:rsidR="003C70AF" w:rsidRPr="003C70AF" w:rsidRDefault="003C70AF" w:rsidP="00AA1FCC">
      <w:pPr>
        <w:numPr>
          <w:ilvl w:val="0"/>
          <w:numId w:val="13"/>
        </w:numPr>
        <w:rPr>
          <w:rFonts w:asciiTheme="majorHAnsi" w:eastAsiaTheme="majorEastAsia" w:hAnsiTheme="majorHAnsi" w:cstheme="majorHAnsi"/>
          <w:b/>
          <w:bCs/>
          <w:color w:val="365F91" w:themeColor="accent1" w:themeShade="BF"/>
          <w:sz w:val="24"/>
          <w:szCs w:val="24"/>
          <w:lang w:val="en-IN"/>
        </w:rPr>
      </w:pPr>
      <w:proofErr w:type="spellStart"/>
      <w:r w:rsidRPr="003C70AF">
        <w:rPr>
          <w:rFonts w:asciiTheme="majorHAnsi" w:eastAsiaTheme="majorEastAsia" w:hAnsiTheme="majorHAnsi" w:cstheme="majorHAnsi"/>
          <w:b/>
          <w:bCs/>
          <w:color w:val="365F91" w:themeColor="accent1" w:themeShade="BF"/>
          <w:sz w:val="24"/>
          <w:szCs w:val="24"/>
          <w:lang w:val="en-IN"/>
        </w:rPr>
        <w:t>Submitting_to_email</w:t>
      </w:r>
      <w:proofErr w:type="spellEnd"/>
      <w:r w:rsidRPr="003C70AF">
        <w:rPr>
          <w:rFonts w:asciiTheme="majorHAnsi" w:eastAsiaTheme="majorEastAsia" w:hAnsiTheme="majorHAnsi" w:cstheme="majorHAnsi"/>
          <w:b/>
          <w:bCs/>
          <w:color w:val="365F91" w:themeColor="accent1" w:themeShade="BF"/>
          <w:sz w:val="24"/>
          <w:szCs w:val="24"/>
          <w:lang w:val="en-IN"/>
        </w:rPr>
        <w:t>: Form submission to email</w:t>
      </w:r>
    </w:p>
    <w:p w14:paraId="69E3F1BE" w14:textId="77777777" w:rsidR="003C70AF" w:rsidRPr="003C70AF" w:rsidRDefault="003C70AF" w:rsidP="00AA1FCC">
      <w:pPr>
        <w:numPr>
          <w:ilvl w:val="0"/>
          <w:numId w:val="13"/>
        </w:numPr>
        <w:rPr>
          <w:rFonts w:asciiTheme="majorHAnsi" w:eastAsiaTheme="majorEastAsia" w:hAnsiTheme="majorHAnsi" w:cstheme="majorHAnsi"/>
          <w:b/>
          <w:bCs/>
          <w:color w:val="365F91" w:themeColor="accent1" w:themeShade="BF"/>
          <w:sz w:val="24"/>
          <w:szCs w:val="24"/>
          <w:lang w:val="en-IN"/>
        </w:rPr>
      </w:pPr>
      <w:proofErr w:type="spellStart"/>
      <w:r w:rsidRPr="003C70AF">
        <w:rPr>
          <w:rFonts w:asciiTheme="majorHAnsi" w:eastAsiaTheme="majorEastAsia" w:hAnsiTheme="majorHAnsi" w:cstheme="majorHAnsi"/>
          <w:b/>
          <w:bCs/>
          <w:color w:val="365F91" w:themeColor="accent1" w:themeShade="BF"/>
          <w:sz w:val="24"/>
          <w:szCs w:val="24"/>
          <w:lang w:val="en-IN"/>
        </w:rPr>
        <w:t>Abnormal_URL</w:t>
      </w:r>
      <w:proofErr w:type="spellEnd"/>
      <w:r w:rsidRPr="003C70AF">
        <w:rPr>
          <w:rFonts w:asciiTheme="majorHAnsi" w:eastAsiaTheme="majorEastAsia" w:hAnsiTheme="majorHAnsi" w:cstheme="majorHAnsi"/>
          <w:b/>
          <w:bCs/>
          <w:color w:val="365F91" w:themeColor="accent1" w:themeShade="BF"/>
          <w:sz w:val="24"/>
          <w:szCs w:val="24"/>
          <w:lang w:val="en-IN"/>
        </w:rPr>
        <w:t>: Abnormal URL characteristics</w:t>
      </w:r>
    </w:p>
    <w:p w14:paraId="68BDE69B" w14:textId="77777777" w:rsidR="003C70AF" w:rsidRPr="003C70AF" w:rsidRDefault="003C70AF" w:rsidP="00AA1FCC">
      <w:pPr>
        <w:numPr>
          <w:ilvl w:val="0"/>
          <w:numId w:val="13"/>
        </w:numPr>
        <w:rPr>
          <w:rFonts w:asciiTheme="majorHAnsi" w:eastAsiaTheme="majorEastAsia" w:hAnsiTheme="majorHAnsi" w:cstheme="majorHAnsi"/>
          <w:b/>
          <w:bCs/>
          <w:color w:val="365F91" w:themeColor="accent1" w:themeShade="BF"/>
          <w:sz w:val="24"/>
          <w:szCs w:val="24"/>
          <w:lang w:val="en-IN"/>
        </w:rPr>
      </w:pPr>
      <w:proofErr w:type="spellStart"/>
      <w:r w:rsidRPr="003C70AF">
        <w:rPr>
          <w:rFonts w:asciiTheme="majorHAnsi" w:eastAsiaTheme="majorEastAsia" w:hAnsiTheme="majorHAnsi" w:cstheme="majorHAnsi"/>
          <w:b/>
          <w:bCs/>
          <w:color w:val="365F91" w:themeColor="accent1" w:themeShade="BF"/>
          <w:sz w:val="24"/>
          <w:szCs w:val="24"/>
          <w:lang w:val="en-IN"/>
        </w:rPr>
        <w:t>on_mouseover</w:t>
      </w:r>
      <w:proofErr w:type="spellEnd"/>
      <w:r w:rsidRPr="003C70AF">
        <w:rPr>
          <w:rFonts w:asciiTheme="majorHAnsi" w:eastAsiaTheme="majorEastAsia" w:hAnsiTheme="majorHAnsi" w:cstheme="majorHAnsi"/>
          <w:b/>
          <w:bCs/>
          <w:color w:val="365F91" w:themeColor="accent1" w:themeShade="BF"/>
          <w:sz w:val="24"/>
          <w:szCs w:val="24"/>
          <w:lang w:val="en-IN"/>
        </w:rPr>
        <w:t>: Mouseover actions</w:t>
      </w:r>
    </w:p>
    <w:p w14:paraId="5844A751" w14:textId="77777777" w:rsidR="003C70AF" w:rsidRPr="003C70AF" w:rsidRDefault="003C70AF" w:rsidP="00AA1FCC">
      <w:pPr>
        <w:numPr>
          <w:ilvl w:val="0"/>
          <w:numId w:val="13"/>
        </w:numPr>
        <w:rPr>
          <w:rFonts w:asciiTheme="majorHAnsi" w:eastAsiaTheme="majorEastAsia" w:hAnsiTheme="majorHAnsi" w:cstheme="majorHAnsi"/>
          <w:b/>
          <w:bCs/>
          <w:color w:val="365F91" w:themeColor="accent1" w:themeShade="BF"/>
          <w:sz w:val="24"/>
          <w:szCs w:val="24"/>
          <w:lang w:val="en-IN"/>
        </w:rPr>
      </w:pPr>
      <w:proofErr w:type="spellStart"/>
      <w:r w:rsidRPr="003C70AF">
        <w:rPr>
          <w:rFonts w:asciiTheme="majorHAnsi" w:eastAsiaTheme="majorEastAsia" w:hAnsiTheme="majorHAnsi" w:cstheme="majorHAnsi"/>
          <w:b/>
          <w:bCs/>
          <w:color w:val="365F91" w:themeColor="accent1" w:themeShade="BF"/>
          <w:sz w:val="24"/>
          <w:szCs w:val="24"/>
          <w:lang w:val="en-IN"/>
        </w:rPr>
        <w:t>RightClick</w:t>
      </w:r>
      <w:proofErr w:type="spellEnd"/>
      <w:r w:rsidRPr="003C70AF">
        <w:rPr>
          <w:rFonts w:asciiTheme="majorHAnsi" w:eastAsiaTheme="majorEastAsia" w:hAnsiTheme="majorHAnsi" w:cstheme="majorHAnsi"/>
          <w:b/>
          <w:bCs/>
          <w:color w:val="365F91" w:themeColor="accent1" w:themeShade="BF"/>
          <w:sz w:val="24"/>
          <w:szCs w:val="24"/>
          <w:lang w:val="en-IN"/>
        </w:rPr>
        <w:t>: Right-click functionality</w:t>
      </w:r>
    </w:p>
    <w:p w14:paraId="5CD3B48D" w14:textId="77777777" w:rsidR="003C70AF" w:rsidRPr="003C70AF" w:rsidRDefault="003C70AF" w:rsidP="00AA1FCC">
      <w:pPr>
        <w:numPr>
          <w:ilvl w:val="0"/>
          <w:numId w:val="13"/>
        </w:numPr>
        <w:rPr>
          <w:rFonts w:asciiTheme="majorHAnsi" w:eastAsiaTheme="majorEastAsia" w:hAnsiTheme="majorHAnsi" w:cstheme="majorHAnsi"/>
          <w:b/>
          <w:bCs/>
          <w:color w:val="365F91" w:themeColor="accent1" w:themeShade="BF"/>
          <w:sz w:val="24"/>
          <w:szCs w:val="24"/>
          <w:lang w:val="en-IN"/>
        </w:rPr>
      </w:pPr>
      <w:proofErr w:type="spellStart"/>
      <w:r w:rsidRPr="003C70AF">
        <w:rPr>
          <w:rFonts w:asciiTheme="majorHAnsi" w:eastAsiaTheme="majorEastAsia" w:hAnsiTheme="majorHAnsi" w:cstheme="majorHAnsi"/>
          <w:b/>
          <w:bCs/>
          <w:color w:val="365F91" w:themeColor="accent1" w:themeShade="BF"/>
          <w:sz w:val="24"/>
          <w:szCs w:val="24"/>
          <w:lang w:val="en-IN"/>
        </w:rPr>
        <w:t>popUpWidnow</w:t>
      </w:r>
      <w:proofErr w:type="spellEnd"/>
      <w:r w:rsidRPr="003C70AF">
        <w:rPr>
          <w:rFonts w:asciiTheme="majorHAnsi" w:eastAsiaTheme="majorEastAsia" w:hAnsiTheme="majorHAnsi" w:cstheme="majorHAnsi"/>
          <w:b/>
          <w:bCs/>
          <w:color w:val="365F91" w:themeColor="accent1" w:themeShade="BF"/>
          <w:sz w:val="24"/>
          <w:szCs w:val="24"/>
          <w:lang w:val="en-IN"/>
        </w:rPr>
        <w:t>: Popup window presence</w:t>
      </w:r>
    </w:p>
    <w:p w14:paraId="40C2752A" w14:textId="77777777" w:rsidR="003C70AF" w:rsidRPr="003C70AF" w:rsidRDefault="003C70AF" w:rsidP="00AA1FCC">
      <w:pPr>
        <w:numPr>
          <w:ilvl w:val="0"/>
          <w:numId w:val="13"/>
        </w:numPr>
        <w:rPr>
          <w:rFonts w:asciiTheme="majorHAnsi" w:eastAsiaTheme="majorEastAsia" w:hAnsiTheme="majorHAnsi" w:cstheme="majorHAnsi"/>
          <w:b/>
          <w:bCs/>
          <w:color w:val="365F91" w:themeColor="accent1" w:themeShade="BF"/>
          <w:sz w:val="24"/>
          <w:szCs w:val="24"/>
          <w:lang w:val="en-IN"/>
        </w:rPr>
      </w:pPr>
      <w:proofErr w:type="spellStart"/>
      <w:r w:rsidRPr="003C70AF">
        <w:rPr>
          <w:rFonts w:asciiTheme="majorHAnsi" w:eastAsiaTheme="majorEastAsia" w:hAnsiTheme="majorHAnsi" w:cstheme="majorHAnsi"/>
          <w:b/>
          <w:bCs/>
          <w:color w:val="365F91" w:themeColor="accent1" w:themeShade="BF"/>
          <w:sz w:val="24"/>
          <w:szCs w:val="24"/>
          <w:lang w:val="en-IN"/>
        </w:rPr>
        <w:t>Iframe</w:t>
      </w:r>
      <w:proofErr w:type="spellEnd"/>
      <w:r w:rsidRPr="003C70AF">
        <w:rPr>
          <w:rFonts w:asciiTheme="majorHAnsi" w:eastAsiaTheme="majorEastAsia" w:hAnsiTheme="majorHAnsi" w:cstheme="majorHAnsi"/>
          <w:b/>
          <w:bCs/>
          <w:color w:val="365F91" w:themeColor="accent1" w:themeShade="BF"/>
          <w:sz w:val="24"/>
          <w:szCs w:val="24"/>
          <w:lang w:val="en-IN"/>
        </w:rPr>
        <w:t xml:space="preserve">: </w:t>
      </w:r>
      <w:proofErr w:type="spellStart"/>
      <w:r w:rsidRPr="003C70AF">
        <w:rPr>
          <w:rFonts w:asciiTheme="majorHAnsi" w:eastAsiaTheme="majorEastAsia" w:hAnsiTheme="majorHAnsi" w:cstheme="majorHAnsi"/>
          <w:b/>
          <w:bCs/>
          <w:color w:val="365F91" w:themeColor="accent1" w:themeShade="BF"/>
          <w:sz w:val="24"/>
          <w:szCs w:val="24"/>
          <w:lang w:val="en-IN"/>
        </w:rPr>
        <w:t>iFrame</w:t>
      </w:r>
      <w:proofErr w:type="spellEnd"/>
      <w:r w:rsidRPr="003C70AF">
        <w:rPr>
          <w:rFonts w:asciiTheme="majorHAnsi" w:eastAsiaTheme="majorEastAsia" w:hAnsiTheme="majorHAnsi" w:cstheme="majorHAnsi"/>
          <w:b/>
          <w:bCs/>
          <w:color w:val="365F91" w:themeColor="accent1" w:themeShade="BF"/>
          <w:sz w:val="24"/>
          <w:szCs w:val="24"/>
          <w:lang w:val="en-IN"/>
        </w:rPr>
        <w:t xml:space="preserve"> usage (often used for phishing)</w:t>
      </w:r>
    </w:p>
    <w:p w14:paraId="7F15B454" w14:textId="77777777" w:rsidR="003C70AF" w:rsidRPr="003C70AF" w:rsidRDefault="003C70AF" w:rsidP="00AA1FCC">
      <w:pPr>
        <w:numPr>
          <w:ilvl w:val="0"/>
          <w:numId w:val="13"/>
        </w:numPr>
        <w:rPr>
          <w:rFonts w:asciiTheme="majorHAnsi" w:eastAsiaTheme="majorEastAsia" w:hAnsiTheme="majorHAnsi" w:cstheme="majorHAnsi"/>
          <w:b/>
          <w:bCs/>
          <w:color w:val="365F91" w:themeColor="accent1" w:themeShade="BF"/>
          <w:sz w:val="24"/>
          <w:szCs w:val="24"/>
          <w:lang w:val="en-IN"/>
        </w:rPr>
      </w:pPr>
      <w:proofErr w:type="spellStart"/>
      <w:r w:rsidRPr="003C70AF">
        <w:rPr>
          <w:rFonts w:asciiTheme="majorHAnsi" w:eastAsiaTheme="majorEastAsia" w:hAnsiTheme="majorHAnsi" w:cstheme="majorHAnsi"/>
          <w:b/>
          <w:bCs/>
          <w:color w:val="365F91" w:themeColor="accent1" w:themeShade="BF"/>
          <w:sz w:val="24"/>
          <w:szCs w:val="24"/>
          <w:lang w:val="en-IN"/>
        </w:rPr>
        <w:t>web_traffic</w:t>
      </w:r>
      <w:proofErr w:type="spellEnd"/>
      <w:r w:rsidRPr="003C70AF">
        <w:rPr>
          <w:rFonts w:asciiTheme="majorHAnsi" w:eastAsiaTheme="majorEastAsia" w:hAnsiTheme="majorHAnsi" w:cstheme="majorHAnsi"/>
          <w:b/>
          <w:bCs/>
          <w:color w:val="365F91" w:themeColor="accent1" w:themeShade="BF"/>
          <w:sz w:val="24"/>
          <w:szCs w:val="24"/>
          <w:lang w:val="en-IN"/>
        </w:rPr>
        <w:t>: Website traffic rank (Alexa)</w:t>
      </w:r>
    </w:p>
    <w:p w14:paraId="7EB4062E" w14:textId="77777777" w:rsidR="003C70AF" w:rsidRPr="003C70AF" w:rsidRDefault="003C70AF" w:rsidP="00AA1FCC">
      <w:pPr>
        <w:numPr>
          <w:ilvl w:val="0"/>
          <w:numId w:val="13"/>
        </w:numPr>
        <w:rPr>
          <w:rFonts w:asciiTheme="majorHAnsi" w:eastAsiaTheme="majorEastAsia" w:hAnsiTheme="majorHAnsi" w:cstheme="majorHAnsi"/>
          <w:b/>
          <w:bCs/>
          <w:color w:val="365F91" w:themeColor="accent1" w:themeShade="BF"/>
          <w:sz w:val="24"/>
          <w:szCs w:val="24"/>
          <w:lang w:val="en-IN"/>
        </w:rPr>
      </w:pPr>
      <w:proofErr w:type="spellStart"/>
      <w:r w:rsidRPr="003C70AF">
        <w:rPr>
          <w:rFonts w:asciiTheme="majorHAnsi" w:eastAsiaTheme="majorEastAsia" w:hAnsiTheme="majorHAnsi" w:cstheme="majorHAnsi"/>
          <w:b/>
          <w:bCs/>
          <w:color w:val="365F91" w:themeColor="accent1" w:themeShade="BF"/>
          <w:sz w:val="24"/>
          <w:szCs w:val="24"/>
          <w:lang w:val="en-IN"/>
        </w:rPr>
        <w:t>Google_Index</w:t>
      </w:r>
      <w:proofErr w:type="spellEnd"/>
      <w:r w:rsidRPr="003C70AF">
        <w:rPr>
          <w:rFonts w:asciiTheme="majorHAnsi" w:eastAsiaTheme="majorEastAsia" w:hAnsiTheme="majorHAnsi" w:cstheme="majorHAnsi"/>
          <w:b/>
          <w:bCs/>
          <w:color w:val="365F91" w:themeColor="accent1" w:themeShade="BF"/>
          <w:sz w:val="24"/>
          <w:szCs w:val="24"/>
          <w:lang w:val="en-IN"/>
        </w:rPr>
        <w:t>: Indexing by Google</w:t>
      </w:r>
    </w:p>
    <w:p w14:paraId="5B5E02BA" w14:textId="77777777" w:rsidR="003C70AF" w:rsidRPr="003C70AF" w:rsidRDefault="003C70AF" w:rsidP="00AA1FCC">
      <w:pPr>
        <w:numPr>
          <w:ilvl w:val="0"/>
          <w:numId w:val="13"/>
        </w:numPr>
        <w:rPr>
          <w:rFonts w:asciiTheme="majorHAnsi" w:eastAsiaTheme="majorEastAsia" w:hAnsiTheme="majorHAnsi" w:cstheme="majorHAnsi"/>
          <w:b/>
          <w:bCs/>
          <w:color w:val="365F91" w:themeColor="accent1" w:themeShade="BF"/>
          <w:sz w:val="24"/>
          <w:szCs w:val="24"/>
          <w:lang w:val="en-IN"/>
        </w:rPr>
      </w:pPr>
      <w:proofErr w:type="spellStart"/>
      <w:r w:rsidRPr="003C70AF">
        <w:rPr>
          <w:rFonts w:asciiTheme="majorHAnsi" w:eastAsiaTheme="majorEastAsia" w:hAnsiTheme="majorHAnsi" w:cstheme="majorHAnsi"/>
          <w:b/>
          <w:bCs/>
          <w:color w:val="365F91" w:themeColor="accent1" w:themeShade="BF"/>
          <w:sz w:val="24"/>
          <w:szCs w:val="24"/>
          <w:lang w:val="en-IN"/>
        </w:rPr>
        <w:t>Links_pointing_to_page</w:t>
      </w:r>
      <w:proofErr w:type="spellEnd"/>
      <w:r w:rsidRPr="003C70AF">
        <w:rPr>
          <w:rFonts w:asciiTheme="majorHAnsi" w:eastAsiaTheme="majorEastAsia" w:hAnsiTheme="majorHAnsi" w:cstheme="majorHAnsi"/>
          <w:b/>
          <w:bCs/>
          <w:color w:val="365F91" w:themeColor="accent1" w:themeShade="BF"/>
          <w:sz w:val="24"/>
          <w:szCs w:val="24"/>
          <w:lang w:val="en-IN"/>
        </w:rPr>
        <w:t>: Number of hyperlinks pointing to page</w:t>
      </w:r>
    </w:p>
    <w:p w14:paraId="409B88B0" w14:textId="77777777" w:rsidR="003C70AF" w:rsidRPr="003C70AF" w:rsidRDefault="003C70AF" w:rsidP="00AA1FCC">
      <w:pPr>
        <w:numPr>
          <w:ilvl w:val="0"/>
          <w:numId w:val="13"/>
        </w:numPr>
        <w:rPr>
          <w:rFonts w:asciiTheme="majorHAnsi" w:eastAsiaTheme="majorEastAsia" w:hAnsiTheme="majorHAnsi" w:cstheme="majorHAnsi"/>
          <w:b/>
          <w:bCs/>
          <w:color w:val="365F91" w:themeColor="accent1" w:themeShade="BF"/>
          <w:sz w:val="24"/>
          <w:szCs w:val="24"/>
          <w:lang w:val="en-IN"/>
        </w:rPr>
      </w:pPr>
      <w:proofErr w:type="spellStart"/>
      <w:r w:rsidRPr="003C70AF">
        <w:rPr>
          <w:rFonts w:asciiTheme="majorHAnsi" w:eastAsiaTheme="majorEastAsia" w:hAnsiTheme="majorHAnsi" w:cstheme="majorHAnsi"/>
          <w:b/>
          <w:bCs/>
          <w:color w:val="365F91" w:themeColor="accent1" w:themeShade="BF"/>
          <w:sz w:val="24"/>
          <w:szCs w:val="24"/>
          <w:lang w:val="en-IN"/>
        </w:rPr>
        <w:t>Statistical_report</w:t>
      </w:r>
      <w:proofErr w:type="spellEnd"/>
      <w:r w:rsidRPr="003C70AF">
        <w:rPr>
          <w:rFonts w:asciiTheme="majorHAnsi" w:eastAsiaTheme="majorEastAsia" w:hAnsiTheme="majorHAnsi" w:cstheme="majorHAnsi"/>
          <w:b/>
          <w:bCs/>
          <w:color w:val="365F91" w:themeColor="accent1" w:themeShade="BF"/>
          <w:sz w:val="24"/>
          <w:szCs w:val="24"/>
          <w:lang w:val="en-IN"/>
        </w:rPr>
        <w:t>: Listed in phishing databases</w:t>
      </w:r>
    </w:p>
    <w:p w14:paraId="29D7B017"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Data Preprocessing &amp; Feature Engineering</w:t>
      </w:r>
    </w:p>
    <w:p w14:paraId="528B2843"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Feature Scaling</w:t>
      </w:r>
    </w:p>
    <w:p w14:paraId="3F947E3D" w14:textId="77777777" w:rsidR="003C70AF" w:rsidRPr="003C70AF" w:rsidRDefault="003C70AF" w:rsidP="00AA1FCC">
      <w:pPr>
        <w:numPr>
          <w:ilvl w:val="0"/>
          <w:numId w:val="14"/>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Used </w:t>
      </w:r>
      <w:proofErr w:type="spellStart"/>
      <w:r w:rsidRPr="003C70AF">
        <w:rPr>
          <w:rFonts w:asciiTheme="majorHAnsi" w:eastAsiaTheme="majorEastAsia" w:hAnsiTheme="majorHAnsi" w:cstheme="majorHAnsi"/>
          <w:b/>
          <w:bCs/>
          <w:color w:val="365F91" w:themeColor="accent1" w:themeShade="BF"/>
          <w:sz w:val="24"/>
          <w:szCs w:val="24"/>
          <w:lang w:val="en-IN"/>
        </w:rPr>
        <w:t>StandardScaler</w:t>
      </w:r>
      <w:proofErr w:type="spellEnd"/>
      <w:r w:rsidRPr="003C70AF">
        <w:rPr>
          <w:rFonts w:asciiTheme="majorHAnsi" w:eastAsiaTheme="majorEastAsia" w:hAnsiTheme="majorHAnsi" w:cstheme="majorHAnsi"/>
          <w:b/>
          <w:bCs/>
          <w:color w:val="365F91" w:themeColor="accent1" w:themeShade="BF"/>
          <w:sz w:val="24"/>
          <w:szCs w:val="24"/>
          <w:lang w:val="en-IN"/>
        </w:rPr>
        <w:t> to normalize features (mean=0, std=1)</w:t>
      </w:r>
    </w:p>
    <w:p w14:paraId="3EBBB337" w14:textId="77777777" w:rsidR="003C70AF" w:rsidRPr="003C70AF" w:rsidRDefault="003C70AF" w:rsidP="00AA1FCC">
      <w:pPr>
        <w:numPr>
          <w:ilvl w:val="0"/>
          <w:numId w:val="14"/>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Applied to training data; test data scaled using training statistics</w:t>
      </w:r>
    </w:p>
    <w:p w14:paraId="41D722A4" w14:textId="77777777" w:rsidR="003C70AF" w:rsidRPr="003C70AF" w:rsidRDefault="003C70AF" w:rsidP="00AA1FCC">
      <w:pPr>
        <w:numPr>
          <w:ilvl w:val="0"/>
          <w:numId w:val="14"/>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Essential for distance-based algorithms (KNN, Logistic Regression)</w:t>
      </w:r>
    </w:p>
    <w:p w14:paraId="7558C95D"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Feature Engineering</w:t>
      </w:r>
    </w:p>
    <w:p w14:paraId="6A31E22E"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Created 7 new derived features to capture complex relationships:</w:t>
      </w:r>
    </w:p>
    <w:p w14:paraId="16BEE00C" w14:textId="77777777" w:rsidR="003C70AF" w:rsidRPr="003C70AF" w:rsidRDefault="003C70AF" w:rsidP="00AA1FCC">
      <w:pPr>
        <w:numPr>
          <w:ilvl w:val="0"/>
          <w:numId w:val="15"/>
        </w:numPr>
        <w:rPr>
          <w:rFonts w:asciiTheme="majorHAnsi" w:eastAsiaTheme="majorEastAsia" w:hAnsiTheme="majorHAnsi" w:cstheme="majorHAnsi"/>
          <w:b/>
          <w:bCs/>
          <w:color w:val="365F91" w:themeColor="accent1" w:themeShade="BF"/>
          <w:sz w:val="24"/>
          <w:szCs w:val="24"/>
          <w:lang w:val="en-IN"/>
        </w:rPr>
      </w:pPr>
      <w:proofErr w:type="spellStart"/>
      <w:r w:rsidRPr="003C70AF">
        <w:rPr>
          <w:rFonts w:asciiTheme="majorHAnsi" w:eastAsiaTheme="majorEastAsia" w:hAnsiTheme="majorHAnsi" w:cstheme="majorHAnsi"/>
          <w:b/>
          <w:bCs/>
          <w:color w:val="365F91" w:themeColor="accent1" w:themeShade="BF"/>
          <w:sz w:val="24"/>
          <w:szCs w:val="24"/>
          <w:lang w:val="en-IN"/>
        </w:rPr>
        <w:t>SSL_HTTPS_Security</w:t>
      </w:r>
      <w:proofErr w:type="spellEnd"/>
      <w:r w:rsidRPr="003C70AF">
        <w:rPr>
          <w:rFonts w:asciiTheme="majorHAnsi" w:eastAsiaTheme="majorEastAsia" w:hAnsiTheme="majorHAnsi" w:cstheme="majorHAnsi"/>
          <w:b/>
          <w:bCs/>
          <w:color w:val="365F91" w:themeColor="accent1" w:themeShade="BF"/>
          <w:sz w:val="24"/>
          <w:szCs w:val="24"/>
          <w:lang w:val="en-IN"/>
        </w:rPr>
        <w:t>: Interaction between SSL and HTTPS security indicators</w:t>
      </w:r>
    </w:p>
    <w:p w14:paraId="33A5DDF7" w14:textId="77777777" w:rsidR="003C70AF" w:rsidRPr="003C70AF" w:rsidRDefault="003C70AF" w:rsidP="00AA1FCC">
      <w:pPr>
        <w:numPr>
          <w:ilvl w:val="0"/>
          <w:numId w:val="15"/>
        </w:numPr>
        <w:rPr>
          <w:rFonts w:asciiTheme="majorHAnsi" w:eastAsiaTheme="majorEastAsia" w:hAnsiTheme="majorHAnsi" w:cstheme="majorHAnsi"/>
          <w:b/>
          <w:bCs/>
          <w:color w:val="365F91" w:themeColor="accent1" w:themeShade="BF"/>
          <w:sz w:val="24"/>
          <w:szCs w:val="24"/>
          <w:lang w:val="en-IN"/>
        </w:rPr>
      </w:pPr>
      <w:proofErr w:type="spellStart"/>
      <w:r w:rsidRPr="003C70AF">
        <w:rPr>
          <w:rFonts w:asciiTheme="majorHAnsi" w:eastAsiaTheme="majorEastAsia" w:hAnsiTheme="majorHAnsi" w:cstheme="majorHAnsi"/>
          <w:b/>
          <w:bCs/>
          <w:color w:val="365F91" w:themeColor="accent1" w:themeShade="BF"/>
          <w:sz w:val="24"/>
          <w:szCs w:val="24"/>
          <w:lang w:val="en-IN"/>
        </w:rPr>
        <w:t>Domain_Trust_Score</w:t>
      </w:r>
      <w:proofErr w:type="spellEnd"/>
      <w:r w:rsidRPr="003C70AF">
        <w:rPr>
          <w:rFonts w:asciiTheme="majorHAnsi" w:eastAsiaTheme="majorEastAsia" w:hAnsiTheme="majorHAnsi" w:cstheme="majorHAnsi"/>
          <w:b/>
          <w:bCs/>
          <w:color w:val="365F91" w:themeColor="accent1" w:themeShade="BF"/>
          <w:sz w:val="24"/>
          <w:szCs w:val="24"/>
          <w:lang w:val="en-IN"/>
        </w:rPr>
        <w:t>: Average of domain age, DNS record, and Google indexing</w:t>
      </w:r>
    </w:p>
    <w:p w14:paraId="7D4109A5" w14:textId="77777777" w:rsidR="003C70AF" w:rsidRPr="003C70AF" w:rsidRDefault="003C70AF" w:rsidP="00AA1FCC">
      <w:pPr>
        <w:numPr>
          <w:ilvl w:val="0"/>
          <w:numId w:val="15"/>
        </w:numPr>
        <w:rPr>
          <w:rFonts w:asciiTheme="majorHAnsi" w:eastAsiaTheme="majorEastAsia" w:hAnsiTheme="majorHAnsi" w:cstheme="majorHAnsi"/>
          <w:b/>
          <w:bCs/>
          <w:color w:val="365F91" w:themeColor="accent1" w:themeShade="BF"/>
          <w:sz w:val="24"/>
          <w:szCs w:val="24"/>
          <w:lang w:val="en-IN"/>
        </w:rPr>
      </w:pPr>
      <w:proofErr w:type="spellStart"/>
      <w:r w:rsidRPr="003C70AF">
        <w:rPr>
          <w:rFonts w:asciiTheme="majorHAnsi" w:eastAsiaTheme="majorEastAsia" w:hAnsiTheme="majorHAnsi" w:cstheme="majorHAnsi"/>
          <w:b/>
          <w:bCs/>
          <w:color w:val="365F91" w:themeColor="accent1" w:themeShade="BF"/>
          <w:sz w:val="24"/>
          <w:szCs w:val="24"/>
          <w:lang w:val="en-IN"/>
        </w:rPr>
        <w:t>Suspicious_URL_Score</w:t>
      </w:r>
      <w:proofErr w:type="spellEnd"/>
      <w:r w:rsidRPr="003C70AF">
        <w:rPr>
          <w:rFonts w:asciiTheme="majorHAnsi" w:eastAsiaTheme="majorEastAsia" w:hAnsiTheme="majorHAnsi" w:cstheme="majorHAnsi"/>
          <w:b/>
          <w:bCs/>
          <w:color w:val="365F91" w:themeColor="accent1" w:themeShade="BF"/>
          <w:sz w:val="24"/>
          <w:szCs w:val="24"/>
          <w:lang w:val="en-IN"/>
        </w:rPr>
        <w:t>: Combined measure of URL suspicion indicators</w:t>
      </w:r>
    </w:p>
    <w:p w14:paraId="431BF2A1" w14:textId="77777777" w:rsidR="003C70AF" w:rsidRPr="003C70AF" w:rsidRDefault="003C70AF" w:rsidP="00AA1FCC">
      <w:pPr>
        <w:numPr>
          <w:ilvl w:val="0"/>
          <w:numId w:val="15"/>
        </w:numPr>
        <w:rPr>
          <w:rFonts w:asciiTheme="majorHAnsi" w:eastAsiaTheme="majorEastAsia" w:hAnsiTheme="majorHAnsi" w:cstheme="majorHAnsi"/>
          <w:b/>
          <w:bCs/>
          <w:color w:val="365F91" w:themeColor="accent1" w:themeShade="BF"/>
          <w:sz w:val="24"/>
          <w:szCs w:val="24"/>
          <w:lang w:val="en-IN"/>
        </w:rPr>
      </w:pPr>
      <w:proofErr w:type="spellStart"/>
      <w:r w:rsidRPr="003C70AF">
        <w:rPr>
          <w:rFonts w:asciiTheme="majorHAnsi" w:eastAsiaTheme="majorEastAsia" w:hAnsiTheme="majorHAnsi" w:cstheme="majorHAnsi"/>
          <w:b/>
          <w:bCs/>
          <w:color w:val="365F91" w:themeColor="accent1" w:themeShade="BF"/>
          <w:sz w:val="24"/>
          <w:szCs w:val="24"/>
          <w:lang w:val="en-IN"/>
        </w:rPr>
        <w:t>Reputation_Score</w:t>
      </w:r>
      <w:proofErr w:type="spellEnd"/>
      <w:r w:rsidRPr="003C70AF">
        <w:rPr>
          <w:rFonts w:asciiTheme="majorHAnsi" w:eastAsiaTheme="majorEastAsia" w:hAnsiTheme="majorHAnsi" w:cstheme="majorHAnsi"/>
          <w:b/>
          <w:bCs/>
          <w:color w:val="365F91" w:themeColor="accent1" w:themeShade="BF"/>
          <w:sz w:val="24"/>
          <w:szCs w:val="24"/>
          <w:lang w:val="en-IN"/>
        </w:rPr>
        <w:t>: Average of PageRank, web traffic, and Google indexing</w:t>
      </w:r>
    </w:p>
    <w:p w14:paraId="2237F5B6" w14:textId="77777777" w:rsidR="003C70AF" w:rsidRPr="003C70AF" w:rsidRDefault="003C70AF" w:rsidP="00AA1FCC">
      <w:pPr>
        <w:numPr>
          <w:ilvl w:val="0"/>
          <w:numId w:val="15"/>
        </w:numPr>
        <w:rPr>
          <w:rFonts w:asciiTheme="majorHAnsi" w:eastAsiaTheme="majorEastAsia" w:hAnsiTheme="majorHAnsi" w:cstheme="majorHAnsi"/>
          <w:b/>
          <w:bCs/>
          <w:color w:val="365F91" w:themeColor="accent1" w:themeShade="BF"/>
          <w:sz w:val="24"/>
          <w:szCs w:val="24"/>
          <w:lang w:val="en-IN"/>
        </w:rPr>
      </w:pPr>
      <w:proofErr w:type="spellStart"/>
      <w:r w:rsidRPr="003C70AF">
        <w:rPr>
          <w:rFonts w:asciiTheme="majorHAnsi" w:eastAsiaTheme="majorEastAsia" w:hAnsiTheme="majorHAnsi" w:cstheme="majorHAnsi"/>
          <w:b/>
          <w:bCs/>
          <w:color w:val="365F91" w:themeColor="accent1" w:themeShade="BF"/>
          <w:sz w:val="24"/>
          <w:szCs w:val="24"/>
          <w:lang w:val="en-IN"/>
        </w:rPr>
        <w:t>High_Risk_URL</w:t>
      </w:r>
      <w:proofErr w:type="spellEnd"/>
      <w:r w:rsidRPr="003C70AF">
        <w:rPr>
          <w:rFonts w:asciiTheme="majorHAnsi" w:eastAsiaTheme="majorEastAsia" w:hAnsiTheme="majorHAnsi" w:cstheme="majorHAnsi"/>
          <w:b/>
          <w:bCs/>
          <w:color w:val="365F91" w:themeColor="accent1" w:themeShade="BF"/>
          <w:sz w:val="24"/>
          <w:szCs w:val="24"/>
          <w:lang w:val="en-IN"/>
        </w:rPr>
        <w:t>: Binary indicator for IP address + shortening service</w:t>
      </w:r>
    </w:p>
    <w:p w14:paraId="57DA1E2F" w14:textId="77777777" w:rsidR="003C70AF" w:rsidRPr="003C70AF" w:rsidRDefault="003C70AF" w:rsidP="00AA1FCC">
      <w:pPr>
        <w:numPr>
          <w:ilvl w:val="0"/>
          <w:numId w:val="15"/>
        </w:numPr>
        <w:rPr>
          <w:rFonts w:asciiTheme="majorHAnsi" w:eastAsiaTheme="majorEastAsia" w:hAnsiTheme="majorHAnsi" w:cstheme="majorHAnsi"/>
          <w:b/>
          <w:bCs/>
          <w:color w:val="365F91" w:themeColor="accent1" w:themeShade="BF"/>
          <w:sz w:val="24"/>
          <w:szCs w:val="24"/>
          <w:lang w:val="en-IN"/>
        </w:rPr>
      </w:pPr>
      <w:proofErr w:type="spellStart"/>
      <w:r w:rsidRPr="003C70AF">
        <w:rPr>
          <w:rFonts w:asciiTheme="majorHAnsi" w:eastAsiaTheme="majorEastAsia" w:hAnsiTheme="majorHAnsi" w:cstheme="majorHAnsi"/>
          <w:b/>
          <w:bCs/>
          <w:color w:val="365F91" w:themeColor="accent1" w:themeShade="BF"/>
          <w:sz w:val="24"/>
          <w:szCs w:val="24"/>
          <w:lang w:val="en-IN"/>
        </w:rPr>
        <w:lastRenderedPageBreak/>
        <w:t>Suspicious_Redirect</w:t>
      </w:r>
      <w:proofErr w:type="spellEnd"/>
      <w:r w:rsidRPr="003C70AF">
        <w:rPr>
          <w:rFonts w:asciiTheme="majorHAnsi" w:eastAsiaTheme="majorEastAsia" w:hAnsiTheme="majorHAnsi" w:cstheme="majorHAnsi"/>
          <w:b/>
          <w:bCs/>
          <w:color w:val="365F91" w:themeColor="accent1" w:themeShade="BF"/>
          <w:sz w:val="24"/>
          <w:szCs w:val="24"/>
          <w:lang w:val="en-IN"/>
        </w:rPr>
        <w:t>: Binary indicator for unusual redirect patterns</w:t>
      </w:r>
    </w:p>
    <w:p w14:paraId="65C4CD75" w14:textId="77777777" w:rsidR="003C70AF" w:rsidRPr="003C70AF" w:rsidRDefault="003C70AF" w:rsidP="00AA1FCC">
      <w:pPr>
        <w:numPr>
          <w:ilvl w:val="0"/>
          <w:numId w:val="15"/>
        </w:numPr>
        <w:rPr>
          <w:rFonts w:asciiTheme="majorHAnsi" w:eastAsiaTheme="majorEastAsia" w:hAnsiTheme="majorHAnsi" w:cstheme="majorHAnsi"/>
          <w:b/>
          <w:bCs/>
          <w:color w:val="365F91" w:themeColor="accent1" w:themeShade="BF"/>
          <w:sz w:val="24"/>
          <w:szCs w:val="24"/>
          <w:lang w:val="en-IN"/>
        </w:rPr>
      </w:pPr>
      <w:proofErr w:type="spellStart"/>
      <w:r w:rsidRPr="003C70AF">
        <w:rPr>
          <w:rFonts w:asciiTheme="majorHAnsi" w:eastAsiaTheme="majorEastAsia" w:hAnsiTheme="majorHAnsi" w:cstheme="majorHAnsi"/>
          <w:b/>
          <w:bCs/>
          <w:color w:val="365F91" w:themeColor="accent1" w:themeShade="BF"/>
          <w:sz w:val="24"/>
          <w:szCs w:val="24"/>
          <w:lang w:val="en-IN"/>
        </w:rPr>
        <w:t>URL_Length_Binary</w:t>
      </w:r>
      <w:proofErr w:type="spellEnd"/>
      <w:r w:rsidRPr="003C70AF">
        <w:rPr>
          <w:rFonts w:asciiTheme="majorHAnsi" w:eastAsiaTheme="majorEastAsia" w:hAnsiTheme="majorHAnsi" w:cstheme="majorHAnsi"/>
          <w:b/>
          <w:bCs/>
          <w:color w:val="365F91" w:themeColor="accent1" w:themeShade="BF"/>
          <w:sz w:val="24"/>
          <w:szCs w:val="24"/>
          <w:lang w:val="en-IN"/>
        </w:rPr>
        <w:t>: Binary indicator for suspiciously long URLs</w:t>
      </w:r>
    </w:p>
    <w:p w14:paraId="4A0B0048"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Train-Test Split</w:t>
      </w:r>
    </w:p>
    <w:p w14:paraId="2316B0E3" w14:textId="77777777" w:rsidR="003C70AF" w:rsidRPr="003C70AF" w:rsidRDefault="003C70AF" w:rsidP="00AA1FCC">
      <w:pPr>
        <w:numPr>
          <w:ilvl w:val="0"/>
          <w:numId w:val="16"/>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Training Set: 8,844 samples (80%)</w:t>
      </w:r>
    </w:p>
    <w:p w14:paraId="388CA911" w14:textId="77777777" w:rsidR="003C70AF" w:rsidRPr="003C70AF" w:rsidRDefault="003C70AF" w:rsidP="00AA1FCC">
      <w:pPr>
        <w:numPr>
          <w:ilvl w:val="0"/>
          <w:numId w:val="16"/>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Test Set: 2,211 samples (20%)</w:t>
      </w:r>
    </w:p>
    <w:p w14:paraId="073EB849" w14:textId="77777777" w:rsidR="003C70AF" w:rsidRPr="003C70AF" w:rsidRDefault="003C70AF" w:rsidP="00AA1FCC">
      <w:pPr>
        <w:numPr>
          <w:ilvl w:val="0"/>
          <w:numId w:val="16"/>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Method: Stratified random split to maintain class distribution</w:t>
      </w:r>
    </w:p>
    <w:p w14:paraId="0C308A76"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pict w14:anchorId="2DBF523A">
          <v:rect id="_x0000_i1087" style="width:0;height:.75pt" o:hrstd="t" o:hr="t" fillcolor="#a0a0a0" stroked="f"/>
        </w:pict>
      </w:r>
    </w:p>
    <w:p w14:paraId="3D3C7E59"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3. Models Used &amp; Evaluation Metrics</w:t>
      </w:r>
    </w:p>
    <w:p w14:paraId="54C7FFFC"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3.1 Model Overview</w:t>
      </w:r>
    </w:p>
    <w:p w14:paraId="17B456B8"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Six different machine learning models were trained and evaluated on the phishing detection task:</w:t>
      </w:r>
    </w:p>
    <w:tbl>
      <w:tblPr>
        <w:tblW w:w="0" w:type="auto"/>
        <w:tblCellMar>
          <w:top w:w="15" w:type="dxa"/>
          <w:left w:w="15" w:type="dxa"/>
          <w:bottom w:w="15" w:type="dxa"/>
          <w:right w:w="15" w:type="dxa"/>
        </w:tblCellMar>
        <w:tblLook w:val="04A0" w:firstRow="1" w:lastRow="0" w:firstColumn="1" w:lastColumn="0" w:noHBand="0" w:noVBand="1"/>
      </w:tblPr>
      <w:tblGrid>
        <w:gridCol w:w="2072"/>
        <w:gridCol w:w="1876"/>
        <w:gridCol w:w="3354"/>
        <w:gridCol w:w="1638"/>
      </w:tblGrid>
      <w:tr w:rsidR="003C70AF" w:rsidRPr="003C70AF" w14:paraId="4A1E90AB" w14:textId="77777777">
        <w:trPr>
          <w:tblHeader/>
        </w:trPr>
        <w:tc>
          <w:tcPr>
            <w:tcW w:w="0" w:type="auto"/>
            <w:tcMar>
              <w:top w:w="75" w:type="dxa"/>
              <w:left w:w="150" w:type="dxa"/>
              <w:bottom w:w="75" w:type="dxa"/>
              <w:right w:w="150" w:type="dxa"/>
            </w:tcMar>
            <w:vAlign w:val="center"/>
            <w:hideMark/>
          </w:tcPr>
          <w:p w14:paraId="7C6F8118"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Model</w:t>
            </w:r>
          </w:p>
        </w:tc>
        <w:tc>
          <w:tcPr>
            <w:tcW w:w="0" w:type="auto"/>
            <w:tcMar>
              <w:top w:w="75" w:type="dxa"/>
              <w:left w:w="150" w:type="dxa"/>
              <w:bottom w:w="75" w:type="dxa"/>
              <w:right w:w="150" w:type="dxa"/>
            </w:tcMar>
            <w:vAlign w:val="center"/>
            <w:hideMark/>
          </w:tcPr>
          <w:p w14:paraId="5CB87505"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Type</w:t>
            </w:r>
          </w:p>
        </w:tc>
        <w:tc>
          <w:tcPr>
            <w:tcW w:w="0" w:type="auto"/>
            <w:tcMar>
              <w:top w:w="75" w:type="dxa"/>
              <w:left w:w="150" w:type="dxa"/>
              <w:bottom w:w="75" w:type="dxa"/>
              <w:right w:w="150" w:type="dxa"/>
            </w:tcMar>
            <w:vAlign w:val="center"/>
            <w:hideMark/>
          </w:tcPr>
          <w:p w14:paraId="2B6E3209"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Key Characteristic</w:t>
            </w:r>
          </w:p>
        </w:tc>
        <w:tc>
          <w:tcPr>
            <w:tcW w:w="0" w:type="auto"/>
            <w:tcMar>
              <w:top w:w="75" w:type="dxa"/>
              <w:left w:w="150" w:type="dxa"/>
              <w:bottom w:w="75" w:type="dxa"/>
              <w:right w:w="150" w:type="dxa"/>
            </w:tcMar>
            <w:vAlign w:val="center"/>
            <w:hideMark/>
          </w:tcPr>
          <w:p w14:paraId="3D82485B"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Use Scaled Features</w:t>
            </w:r>
          </w:p>
        </w:tc>
      </w:tr>
      <w:tr w:rsidR="003C70AF" w:rsidRPr="003C70AF" w14:paraId="1B4CF546" w14:textId="77777777">
        <w:tc>
          <w:tcPr>
            <w:tcW w:w="0" w:type="auto"/>
            <w:tcMar>
              <w:top w:w="75" w:type="dxa"/>
              <w:left w:w="150" w:type="dxa"/>
              <w:bottom w:w="75" w:type="dxa"/>
              <w:right w:w="150" w:type="dxa"/>
            </w:tcMar>
            <w:vAlign w:val="center"/>
            <w:hideMark/>
          </w:tcPr>
          <w:p w14:paraId="11A0C026"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Logistic Regression</w:t>
            </w:r>
          </w:p>
        </w:tc>
        <w:tc>
          <w:tcPr>
            <w:tcW w:w="0" w:type="auto"/>
            <w:tcMar>
              <w:top w:w="75" w:type="dxa"/>
              <w:left w:w="150" w:type="dxa"/>
              <w:bottom w:w="75" w:type="dxa"/>
              <w:right w:w="150" w:type="dxa"/>
            </w:tcMar>
            <w:vAlign w:val="center"/>
            <w:hideMark/>
          </w:tcPr>
          <w:p w14:paraId="5EF824FB"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Linear</w:t>
            </w:r>
          </w:p>
        </w:tc>
        <w:tc>
          <w:tcPr>
            <w:tcW w:w="0" w:type="auto"/>
            <w:tcMar>
              <w:top w:w="75" w:type="dxa"/>
              <w:left w:w="150" w:type="dxa"/>
              <w:bottom w:w="75" w:type="dxa"/>
              <w:right w:w="150" w:type="dxa"/>
            </w:tcMar>
            <w:vAlign w:val="center"/>
            <w:hideMark/>
          </w:tcPr>
          <w:p w14:paraId="70AF8D58"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Probabilistic linear classifier</w:t>
            </w:r>
          </w:p>
        </w:tc>
        <w:tc>
          <w:tcPr>
            <w:tcW w:w="0" w:type="auto"/>
            <w:tcMar>
              <w:top w:w="75" w:type="dxa"/>
              <w:left w:w="150" w:type="dxa"/>
              <w:bottom w:w="75" w:type="dxa"/>
              <w:right w:w="150" w:type="dxa"/>
            </w:tcMar>
            <w:vAlign w:val="center"/>
            <w:hideMark/>
          </w:tcPr>
          <w:p w14:paraId="19CE52D8"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Yes</w:t>
            </w:r>
          </w:p>
        </w:tc>
      </w:tr>
      <w:tr w:rsidR="003C70AF" w:rsidRPr="003C70AF" w14:paraId="0AD2EC30" w14:textId="77777777">
        <w:tc>
          <w:tcPr>
            <w:tcW w:w="0" w:type="auto"/>
            <w:tcMar>
              <w:top w:w="75" w:type="dxa"/>
              <w:left w:w="150" w:type="dxa"/>
              <w:bottom w:w="75" w:type="dxa"/>
              <w:right w:w="150" w:type="dxa"/>
            </w:tcMar>
            <w:vAlign w:val="center"/>
            <w:hideMark/>
          </w:tcPr>
          <w:p w14:paraId="726A38DF"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Decision Tree</w:t>
            </w:r>
          </w:p>
        </w:tc>
        <w:tc>
          <w:tcPr>
            <w:tcW w:w="0" w:type="auto"/>
            <w:tcMar>
              <w:top w:w="75" w:type="dxa"/>
              <w:left w:w="150" w:type="dxa"/>
              <w:bottom w:w="75" w:type="dxa"/>
              <w:right w:w="150" w:type="dxa"/>
            </w:tcMar>
            <w:vAlign w:val="center"/>
            <w:hideMark/>
          </w:tcPr>
          <w:p w14:paraId="7014B6EC"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Tree-based</w:t>
            </w:r>
          </w:p>
        </w:tc>
        <w:tc>
          <w:tcPr>
            <w:tcW w:w="0" w:type="auto"/>
            <w:tcMar>
              <w:top w:w="75" w:type="dxa"/>
              <w:left w:w="150" w:type="dxa"/>
              <w:bottom w:w="75" w:type="dxa"/>
              <w:right w:w="150" w:type="dxa"/>
            </w:tcMar>
            <w:vAlign w:val="center"/>
            <w:hideMark/>
          </w:tcPr>
          <w:p w14:paraId="65BA7BEF"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Interpretable, builds rule-based decision boundaries</w:t>
            </w:r>
          </w:p>
        </w:tc>
        <w:tc>
          <w:tcPr>
            <w:tcW w:w="0" w:type="auto"/>
            <w:tcMar>
              <w:top w:w="75" w:type="dxa"/>
              <w:left w:w="150" w:type="dxa"/>
              <w:bottom w:w="75" w:type="dxa"/>
              <w:right w:w="150" w:type="dxa"/>
            </w:tcMar>
            <w:vAlign w:val="center"/>
            <w:hideMark/>
          </w:tcPr>
          <w:p w14:paraId="3E3177EF"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No</w:t>
            </w:r>
          </w:p>
        </w:tc>
      </w:tr>
      <w:tr w:rsidR="003C70AF" w:rsidRPr="003C70AF" w14:paraId="21902840" w14:textId="77777777">
        <w:tc>
          <w:tcPr>
            <w:tcW w:w="0" w:type="auto"/>
            <w:tcMar>
              <w:top w:w="75" w:type="dxa"/>
              <w:left w:w="150" w:type="dxa"/>
              <w:bottom w:w="75" w:type="dxa"/>
              <w:right w:w="150" w:type="dxa"/>
            </w:tcMar>
            <w:vAlign w:val="center"/>
            <w:hideMark/>
          </w:tcPr>
          <w:p w14:paraId="58BB912D"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 xml:space="preserve">K-Nearest </w:t>
            </w:r>
            <w:proofErr w:type="spellStart"/>
            <w:r w:rsidRPr="003C70AF">
              <w:rPr>
                <w:rFonts w:asciiTheme="majorHAnsi" w:eastAsiaTheme="majorEastAsia" w:hAnsiTheme="majorHAnsi" w:cstheme="majorHAnsi"/>
                <w:b/>
                <w:bCs/>
                <w:color w:val="365F91" w:themeColor="accent1" w:themeShade="BF"/>
                <w:sz w:val="24"/>
                <w:szCs w:val="24"/>
                <w:lang w:val="en-IN"/>
              </w:rPr>
              <w:t>Neighbors</w:t>
            </w:r>
            <w:proofErr w:type="spellEnd"/>
            <w:r w:rsidRPr="003C70AF">
              <w:rPr>
                <w:rFonts w:asciiTheme="majorHAnsi" w:eastAsiaTheme="majorEastAsia" w:hAnsiTheme="majorHAnsi" w:cstheme="majorHAnsi"/>
                <w:b/>
                <w:bCs/>
                <w:color w:val="365F91" w:themeColor="accent1" w:themeShade="BF"/>
                <w:sz w:val="24"/>
                <w:szCs w:val="24"/>
                <w:lang w:val="en-IN"/>
              </w:rPr>
              <w:t xml:space="preserve"> (KNN)</w:t>
            </w:r>
          </w:p>
        </w:tc>
        <w:tc>
          <w:tcPr>
            <w:tcW w:w="0" w:type="auto"/>
            <w:tcMar>
              <w:top w:w="75" w:type="dxa"/>
              <w:left w:w="150" w:type="dxa"/>
              <w:bottom w:w="75" w:type="dxa"/>
              <w:right w:w="150" w:type="dxa"/>
            </w:tcMar>
            <w:vAlign w:val="center"/>
            <w:hideMark/>
          </w:tcPr>
          <w:p w14:paraId="2EBD5DD7"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Instance-based</w:t>
            </w:r>
          </w:p>
        </w:tc>
        <w:tc>
          <w:tcPr>
            <w:tcW w:w="0" w:type="auto"/>
            <w:tcMar>
              <w:top w:w="75" w:type="dxa"/>
              <w:left w:w="150" w:type="dxa"/>
              <w:bottom w:w="75" w:type="dxa"/>
              <w:right w:w="150" w:type="dxa"/>
            </w:tcMar>
            <w:vAlign w:val="center"/>
            <w:hideMark/>
          </w:tcPr>
          <w:p w14:paraId="31C5C990"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Non-parametric, classification by proximity</w:t>
            </w:r>
          </w:p>
        </w:tc>
        <w:tc>
          <w:tcPr>
            <w:tcW w:w="0" w:type="auto"/>
            <w:tcMar>
              <w:top w:w="75" w:type="dxa"/>
              <w:left w:w="150" w:type="dxa"/>
              <w:bottom w:w="75" w:type="dxa"/>
              <w:right w:w="150" w:type="dxa"/>
            </w:tcMar>
            <w:vAlign w:val="center"/>
            <w:hideMark/>
          </w:tcPr>
          <w:p w14:paraId="0BD26598"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Yes</w:t>
            </w:r>
          </w:p>
        </w:tc>
      </w:tr>
      <w:tr w:rsidR="003C70AF" w:rsidRPr="003C70AF" w14:paraId="32871B19" w14:textId="77777777">
        <w:tc>
          <w:tcPr>
            <w:tcW w:w="0" w:type="auto"/>
            <w:tcMar>
              <w:top w:w="75" w:type="dxa"/>
              <w:left w:w="150" w:type="dxa"/>
              <w:bottom w:w="75" w:type="dxa"/>
              <w:right w:w="150" w:type="dxa"/>
            </w:tcMar>
            <w:vAlign w:val="center"/>
            <w:hideMark/>
          </w:tcPr>
          <w:p w14:paraId="3264E349"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Naive Bayes</w:t>
            </w:r>
          </w:p>
        </w:tc>
        <w:tc>
          <w:tcPr>
            <w:tcW w:w="0" w:type="auto"/>
            <w:tcMar>
              <w:top w:w="75" w:type="dxa"/>
              <w:left w:w="150" w:type="dxa"/>
              <w:bottom w:w="75" w:type="dxa"/>
              <w:right w:w="150" w:type="dxa"/>
            </w:tcMar>
            <w:vAlign w:val="center"/>
            <w:hideMark/>
          </w:tcPr>
          <w:p w14:paraId="63703EA9"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Probabilistic</w:t>
            </w:r>
          </w:p>
        </w:tc>
        <w:tc>
          <w:tcPr>
            <w:tcW w:w="0" w:type="auto"/>
            <w:tcMar>
              <w:top w:w="75" w:type="dxa"/>
              <w:left w:w="150" w:type="dxa"/>
              <w:bottom w:w="75" w:type="dxa"/>
              <w:right w:w="150" w:type="dxa"/>
            </w:tcMar>
            <w:vAlign w:val="center"/>
            <w:hideMark/>
          </w:tcPr>
          <w:p w14:paraId="6420BCBF"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Assumes feature independence, fast training</w:t>
            </w:r>
          </w:p>
        </w:tc>
        <w:tc>
          <w:tcPr>
            <w:tcW w:w="0" w:type="auto"/>
            <w:tcMar>
              <w:top w:w="75" w:type="dxa"/>
              <w:left w:w="150" w:type="dxa"/>
              <w:bottom w:w="75" w:type="dxa"/>
              <w:right w:w="150" w:type="dxa"/>
            </w:tcMar>
            <w:vAlign w:val="center"/>
            <w:hideMark/>
          </w:tcPr>
          <w:p w14:paraId="56F5E60B"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Yes</w:t>
            </w:r>
          </w:p>
        </w:tc>
      </w:tr>
      <w:tr w:rsidR="003C70AF" w:rsidRPr="003C70AF" w14:paraId="1EB80E6F" w14:textId="77777777">
        <w:tc>
          <w:tcPr>
            <w:tcW w:w="0" w:type="auto"/>
            <w:tcMar>
              <w:top w:w="75" w:type="dxa"/>
              <w:left w:w="150" w:type="dxa"/>
              <w:bottom w:w="75" w:type="dxa"/>
              <w:right w:w="150" w:type="dxa"/>
            </w:tcMar>
            <w:vAlign w:val="center"/>
            <w:hideMark/>
          </w:tcPr>
          <w:p w14:paraId="04276587"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Random Forest</w:t>
            </w:r>
          </w:p>
        </w:tc>
        <w:tc>
          <w:tcPr>
            <w:tcW w:w="0" w:type="auto"/>
            <w:tcMar>
              <w:top w:w="75" w:type="dxa"/>
              <w:left w:w="150" w:type="dxa"/>
              <w:bottom w:w="75" w:type="dxa"/>
              <w:right w:w="150" w:type="dxa"/>
            </w:tcMar>
            <w:vAlign w:val="center"/>
            <w:hideMark/>
          </w:tcPr>
          <w:p w14:paraId="766E9E8B"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Ensemble (Bagging)</w:t>
            </w:r>
          </w:p>
        </w:tc>
        <w:tc>
          <w:tcPr>
            <w:tcW w:w="0" w:type="auto"/>
            <w:tcMar>
              <w:top w:w="75" w:type="dxa"/>
              <w:left w:w="150" w:type="dxa"/>
              <w:bottom w:w="75" w:type="dxa"/>
              <w:right w:w="150" w:type="dxa"/>
            </w:tcMar>
            <w:vAlign w:val="center"/>
            <w:hideMark/>
          </w:tcPr>
          <w:p w14:paraId="0CC524AC"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Multiple trees, reduces overfitting</w:t>
            </w:r>
          </w:p>
        </w:tc>
        <w:tc>
          <w:tcPr>
            <w:tcW w:w="0" w:type="auto"/>
            <w:tcMar>
              <w:top w:w="75" w:type="dxa"/>
              <w:left w:w="150" w:type="dxa"/>
              <w:bottom w:w="75" w:type="dxa"/>
              <w:right w:w="150" w:type="dxa"/>
            </w:tcMar>
            <w:vAlign w:val="center"/>
            <w:hideMark/>
          </w:tcPr>
          <w:p w14:paraId="021C9CCD"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No</w:t>
            </w:r>
          </w:p>
        </w:tc>
      </w:tr>
      <w:tr w:rsidR="003C70AF" w:rsidRPr="003C70AF" w14:paraId="0353921B" w14:textId="77777777">
        <w:tc>
          <w:tcPr>
            <w:tcW w:w="0" w:type="auto"/>
            <w:tcMar>
              <w:top w:w="75" w:type="dxa"/>
              <w:left w:w="150" w:type="dxa"/>
              <w:bottom w:w="75" w:type="dxa"/>
              <w:right w:w="150" w:type="dxa"/>
            </w:tcMar>
            <w:vAlign w:val="center"/>
            <w:hideMark/>
          </w:tcPr>
          <w:p w14:paraId="160E8761"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proofErr w:type="spellStart"/>
            <w:r w:rsidRPr="003C70AF">
              <w:rPr>
                <w:rFonts w:asciiTheme="majorHAnsi" w:eastAsiaTheme="majorEastAsia" w:hAnsiTheme="majorHAnsi" w:cstheme="majorHAnsi"/>
                <w:b/>
                <w:bCs/>
                <w:color w:val="365F91" w:themeColor="accent1" w:themeShade="BF"/>
                <w:sz w:val="24"/>
                <w:szCs w:val="24"/>
                <w:lang w:val="en-IN"/>
              </w:rPr>
              <w:t>XGBoost</w:t>
            </w:r>
            <w:proofErr w:type="spellEnd"/>
          </w:p>
        </w:tc>
        <w:tc>
          <w:tcPr>
            <w:tcW w:w="0" w:type="auto"/>
            <w:tcMar>
              <w:top w:w="75" w:type="dxa"/>
              <w:left w:w="150" w:type="dxa"/>
              <w:bottom w:w="75" w:type="dxa"/>
              <w:right w:w="150" w:type="dxa"/>
            </w:tcMar>
            <w:vAlign w:val="center"/>
            <w:hideMark/>
          </w:tcPr>
          <w:p w14:paraId="466C508E"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Ensemble (Boosting)</w:t>
            </w:r>
          </w:p>
        </w:tc>
        <w:tc>
          <w:tcPr>
            <w:tcW w:w="0" w:type="auto"/>
            <w:tcMar>
              <w:top w:w="75" w:type="dxa"/>
              <w:left w:w="150" w:type="dxa"/>
              <w:bottom w:w="75" w:type="dxa"/>
              <w:right w:w="150" w:type="dxa"/>
            </w:tcMar>
            <w:vAlign w:val="center"/>
            <w:hideMark/>
          </w:tcPr>
          <w:p w14:paraId="445B39E4"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Sequential tree building, high performance</w:t>
            </w:r>
          </w:p>
        </w:tc>
        <w:tc>
          <w:tcPr>
            <w:tcW w:w="0" w:type="auto"/>
            <w:tcMar>
              <w:top w:w="75" w:type="dxa"/>
              <w:left w:w="150" w:type="dxa"/>
              <w:bottom w:w="75" w:type="dxa"/>
              <w:right w:w="150" w:type="dxa"/>
            </w:tcMar>
            <w:vAlign w:val="center"/>
            <w:hideMark/>
          </w:tcPr>
          <w:p w14:paraId="7AC8C5A7"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No</w:t>
            </w:r>
          </w:p>
        </w:tc>
      </w:tr>
    </w:tbl>
    <w:p w14:paraId="3818C1CB"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lastRenderedPageBreak/>
        <w:t>3.2 Evaluation Metrics Explained</w:t>
      </w:r>
    </w:p>
    <w:p w14:paraId="28CF5421" w14:textId="77777777" w:rsidR="003C70AF" w:rsidRPr="003C70AF" w:rsidRDefault="003C70AF" w:rsidP="00AA1FCC">
      <w:pPr>
        <w:numPr>
          <w:ilvl w:val="0"/>
          <w:numId w:val="17"/>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Accuracy: (TP + TN) / Total</w:t>
      </w:r>
    </w:p>
    <w:p w14:paraId="34DB3621" w14:textId="77777777" w:rsidR="003C70AF" w:rsidRPr="003C70AF" w:rsidRDefault="003C70AF" w:rsidP="00AA1FCC">
      <w:pPr>
        <w:numPr>
          <w:ilvl w:val="1"/>
          <w:numId w:val="17"/>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Overall correctness of predictions</w:t>
      </w:r>
    </w:p>
    <w:p w14:paraId="58B8560C" w14:textId="77777777" w:rsidR="003C70AF" w:rsidRPr="003C70AF" w:rsidRDefault="003C70AF" w:rsidP="00AA1FCC">
      <w:pPr>
        <w:numPr>
          <w:ilvl w:val="1"/>
          <w:numId w:val="17"/>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May be misleading with imbalanced classes (not applicable here)</w:t>
      </w:r>
    </w:p>
    <w:p w14:paraId="32C9DDD5" w14:textId="77777777" w:rsidR="003C70AF" w:rsidRPr="003C70AF" w:rsidRDefault="003C70AF" w:rsidP="00AA1FCC">
      <w:pPr>
        <w:numPr>
          <w:ilvl w:val="0"/>
          <w:numId w:val="17"/>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Precision: TP / (TP + FP)</w:t>
      </w:r>
    </w:p>
    <w:p w14:paraId="054FF532" w14:textId="77777777" w:rsidR="003C70AF" w:rsidRPr="003C70AF" w:rsidRDefault="003C70AF" w:rsidP="00AA1FCC">
      <w:pPr>
        <w:numPr>
          <w:ilvl w:val="1"/>
          <w:numId w:val="17"/>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Of all sites flagged as phishing, how many actually are</w:t>
      </w:r>
    </w:p>
    <w:p w14:paraId="677E3735" w14:textId="77777777" w:rsidR="003C70AF" w:rsidRPr="003C70AF" w:rsidRDefault="003C70AF" w:rsidP="00AA1FCC">
      <w:pPr>
        <w:numPr>
          <w:ilvl w:val="1"/>
          <w:numId w:val="17"/>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Important to minimize false alarms for users</w:t>
      </w:r>
    </w:p>
    <w:p w14:paraId="7018E75C" w14:textId="77777777" w:rsidR="003C70AF" w:rsidRPr="003C70AF" w:rsidRDefault="003C70AF" w:rsidP="00AA1FCC">
      <w:pPr>
        <w:numPr>
          <w:ilvl w:val="0"/>
          <w:numId w:val="17"/>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Recall (Sensitivity): TP / (TP + FN)</w:t>
      </w:r>
    </w:p>
    <w:p w14:paraId="06709EF9" w14:textId="77777777" w:rsidR="003C70AF" w:rsidRPr="003C70AF" w:rsidRDefault="003C70AF" w:rsidP="00AA1FCC">
      <w:pPr>
        <w:numPr>
          <w:ilvl w:val="1"/>
          <w:numId w:val="17"/>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Of all actual phishing sites, how many were detected</w:t>
      </w:r>
    </w:p>
    <w:p w14:paraId="298F7553" w14:textId="77777777" w:rsidR="003C70AF" w:rsidRPr="003C70AF" w:rsidRDefault="003C70AF" w:rsidP="00AA1FCC">
      <w:pPr>
        <w:numPr>
          <w:ilvl w:val="1"/>
          <w:numId w:val="17"/>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Critical for security—missing phishing is dangerous</w:t>
      </w:r>
    </w:p>
    <w:p w14:paraId="7F94B3D6" w14:textId="77777777" w:rsidR="003C70AF" w:rsidRPr="003C70AF" w:rsidRDefault="003C70AF" w:rsidP="00AA1FCC">
      <w:pPr>
        <w:numPr>
          <w:ilvl w:val="0"/>
          <w:numId w:val="17"/>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F1-Score: 2 × (Precision × Recall) / (Precision + Recall)</w:t>
      </w:r>
    </w:p>
    <w:p w14:paraId="06C40BE9" w14:textId="77777777" w:rsidR="003C70AF" w:rsidRPr="003C70AF" w:rsidRDefault="003C70AF" w:rsidP="00AA1FCC">
      <w:pPr>
        <w:numPr>
          <w:ilvl w:val="1"/>
          <w:numId w:val="17"/>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Harmonic mean balancing precision and recall</w:t>
      </w:r>
    </w:p>
    <w:p w14:paraId="2A09A42A" w14:textId="77777777" w:rsidR="003C70AF" w:rsidRPr="003C70AF" w:rsidRDefault="003C70AF" w:rsidP="00AA1FCC">
      <w:pPr>
        <w:numPr>
          <w:ilvl w:val="1"/>
          <w:numId w:val="17"/>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Good overall metric when both metrics matter</w:t>
      </w:r>
    </w:p>
    <w:p w14:paraId="4EEBB3C7" w14:textId="77777777" w:rsidR="003C70AF" w:rsidRPr="003C70AF" w:rsidRDefault="003C70AF" w:rsidP="00AA1FCC">
      <w:pPr>
        <w:numPr>
          <w:ilvl w:val="0"/>
          <w:numId w:val="17"/>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AUC-ROC: Area Under Receiver Operating Characteristic Curve</w:t>
      </w:r>
    </w:p>
    <w:p w14:paraId="435CAEF0" w14:textId="77777777" w:rsidR="003C70AF" w:rsidRPr="003C70AF" w:rsidRDefault="003C70AF" w:rsidP="00AA1FCC">
      <w:pPr>
        <w:numPr>
          <w:ilvl w:val="1"/>
          <w:numId w:val="17"/>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Evaluates model across all classification thresholds</w:t>
      </w:r>
    </w:p>
    <w:p w14:paraId="55AFF844" w14:textId="77777777" w:rsidR="003C70AF" w:rsidRPr="003C70AF" w:rsidRDefault="003C70AF" w:rsidP="00AA1FCC">
      <w:pPr>
        <w:numPr>
          <w:ilvl w:val="1"/>
          <w:numId w:val="17"/>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Robust to class imbalance</w:t>
      </w:r>
    </w:p>
    <w:p w14:paraId="5AD422B1" w14:textId="77777777" w:rsidR="003C70AF" w:rsidRPr="003C70AF" w:rsidRDefault="003C70AF" w:rsidP="00AA1FCC">
      <w:pPr>
        <w:numPr>
          <w:ilvl w:val="1"/>
          <w:numId w:val="17"/>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Range: 0.5 (random) to 1.0 (perfect)</w:t>
      </w:r>
    </w:p>
    <w:p w14:paraId="1743BFE9" w14:textId="77777777" w:rsidR="003C70AF" w:rsidRPr="003C70AF" w:rsidRDefault="003C70AF" w:rsidP="00AA1FCC">
      <w:pPr>
        <w:numPr>
          <w:ilvl w:val="0"/>
          <w:numId w:val="17"/>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MCC (Matthews Correlation Coefficient):</w:t>
      </w:r>
    </w:p>
    <w:p w14:paraId="1D261ECB" w14:textId="77777777" w:rsidR="003C70AF" w:rsidRPr="003C70AF" w:rsidRDefault="003C70AF" w:rsidP="00AA1FCC">
      <w:pPr>
        <w:numPr>
          <w:ilvl w:val="1"/>
          <w:numId w:val="17"/>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Correlation between predicted and actual classes</w:t>
      </w:r>
    </w:p>
    <w:p w14:paraId="5A7820B8" w14:textId="77777777" w:rsidR="003C70AF" w:rsidRPr="003C70AF" w:rsidRDefault="003C70AF" w:rsidP="00AA1FCC">
      <w:pPr>
        <w:numPr>
          <w:ilvl w:val="1"/>
          <w:numId w:val="17"/>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Balanced measure for binary classification</w:t>
      </w:r>
    </w:p>
    <w:p w14:paraId="4D8C1DEA" w14:textId="77777777" w:rsidR="003C70AF" w:rsidRPr="003C70AF" w:rsidRDefault="003C70AF" w:rsidP="00AA1FCC">
      <w:pPr>
        <w:numPr>
          <w:ilvl w:val="1"/>
          <w:numId w:val="17"/>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Considers all four confusion matrix elements</w:t>
      </w:r>
    </w:p>
    <w:p w14:paraId="13648981" w14:textId="77777777" w:rsidR="003C70AF" w:rsidRPr="003C70AF" w:rsidRDefault="003C70AF" w:rsidP="00AA1FCC">
      <w:pPr>
        <w:numPr>
          <w:ilvl w:val="1"/>
          <w:numId w:val="17"/>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Range: -1 (worst) to 1 (perfect)</w:t>
      </w:r>
    </w:p>
    <w:p w14:paraId="12FBD822"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pict w14:anchorId="1FC240D5">
          <v:rect id="_x0000_i1088" style="width:0;height:.75pt" o:hrstd="t" o:hr="t" fillcolor="#a0a0a0" stroked="f"/>
        </w:pict>
      </w:r>
    </w:p>
    <w:p w14:paraId="629F41A7"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4. Results &amp; Model Comparison</w:t>
      </w:r>
    </w:p>
    <w:p w14:paraId="12A69171"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lastRenderedPageBreak/>
        <w:t>4.1 Comprehensive Performance Comparison Table</w:t>
      </w:r>
    </w:p>
    <w:tbl>
      <w:tblPr>
        <w:tblW w:w="0" w:type="auto"/>
        <w:tblCellMar>
          <w:top w:w="15" w:type="dxa"/>
          <w:left w:w="15" w:type="dxa"/>
          <w:bottom w:w="15" w:type="dxa"/>
          <w:right w:w="15" w:type="dxa"/>
        </w:tblCellMar>
        <w:tblLook w:val="04A0" w:firstRow="1" w:lastRow="0" w:firstColumn="1" w:lastColumn="0" w:noHBand="0" w:noVBand="1"/>
      </w:tblPr>
      <w:tblGrid>
        <w:gridCol w:w="1439"/>
        <w:gridCol w:w="1193"/>
        <w:gridCol w:w="1206"/>
        <w:gridCol w:w="973"/>
        <w:gridCol w:w="982"/>
        <w:gridCol w:w="993"/>
        <w:gridCol w:w="995"/>
        <w:gridCol w:w="1159"/>
      </w:tblGrid>
      <w:tr w:rsidR="003C70AF" w:rsidRPr="003C70AF" w14:paraId="4CB08D5F" w14:textId="77777777">
        <w:trPr>
          <w:tblHeader/>
        </w:trPr>
        <w:tc>
          <w:tcPr>
            <w:tcW w:w="0" w:type="auto"/>
            <w:tcMar>
              <w:top w:w="75" w:type="dxa"/>
              <w:left w:w="150" w:type="dxa"/>
              <w:bottom w:w="75" w:type="dxa"/>
              <w:right w:w="150" w:type="dxa"/>
            </w:tcMar>
            <w:vAlign w:val="center"/>
            <w:hideMark/>
          </w:tcPr>
          <w:p w14:paraId="1B265380"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Model</w:t>
            </w:r>
          </w:p>
        </w:tc>
        <w:tc>
          <w:tcPr>
            <w:tcW w:w="0" w:type="auto"/>
            <w:tcMar>
              <w:top w:w="75" w:type="dxa"/>
              <w:left w:w="150" w:type="dxa"/>
              <w:bottom w:w="75" w:type="dxa"/>
              <w:right w:w="150" w:type="dxa"/>
            </w:tcMar>
            <w:vAlign w:val="center"/>
            <w:hideMark/>
          </w:tcPr>
          <w:p w14:paraId="285E18DD"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Accuracy</w:t>
            </w:r>
          </w:p>
        </w:tc>
        <w:tc>
          <w:tcPr>
            <w:tcW w:w="0" w:type="auto"/>
            <w:tcMar>
              <w:top w:w="75" w:type="dxa"/>
              <w:left w:w="150" w:type="dxa"/>
              <w:bottom w:w="75" w:type="dxa"/>
              <w:right w:w="150" w:type="dxa"/>
            </w:tcMar>
            <w:vAlign w:val="center"/>
            <w:hideMark/>
          </w:tcPr>
          <w:p w14:paraId="3CEC9513"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Precision</w:t>
            </w:r>
          </w:p>
        </w:tc>
        <w:tc>
          <w:tcPr>
            <w:tcW w:w="0" w:type="auto"/>
            <w:tcMar>
              <w:top w:w="75" w:type="dxa"/>
              <w:left w:w="150" w:type="dxa"/>
              <w:bottom w:w="75" w:type="dxa"/>
              <w:right w:w="150" w:type="dxa"/>
            </w:tcMar>
            <w:vAlign w:val="center"/>
            <w:hideMark/>
          </w:tcPr>
          <w:p w14:paraId="5B1FDBFB"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Recall</w:t>
            </w:r>
          </w:p>
        </w:tc>
        <w:tc>
          <w:tcPr>
            <w:tcW w:w="0" w:type="auto"/>
            <w:tcMar>
              <w:top w:w="75" w:type="dxa"/>
              <w:left w:w="150" w:type="dxa"/>
              <w:bottom w:w="75" w:type="dxa"/>
              <w:right w:w="150" w:type="dxa"/>
            </w:tcMar>
            <w:vAlign w:val="center"/>
            <w:hideMark/>
          </w:tcPr>
          <w:p w14:paraId="70472378"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F1 Score</w:t>
            </w:r>
          </w:p>
        </w:tc>
        <w:tc>
          <w:tcPr>
            <w:tcW w:w="0" w:type="auto"/>
            <w:tcMar>
              <w:top w:w="75" w:type="dxa"/>
              <w:left w:w="150" w:type="dxa"/>
              <w:bottom w:w="75" w:type="dxa"/>
              <w:right w:w="150" w:type="dxa"/>
            </w:tcMar>
            <w:vAlign w:val="center"/>
            <w:hideMark/>
          </w:tcPr>
          <w:p w14:paraId="74289306"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AUC Score</w:t>
            </w:r>
          </w:p>
        </w:tc>
        <w:tc>
          <w:tcPr>
            <w:tcW w:w="0" w:type="auto"/>
            <w:tcMar>
              <w:top w:w="75" w:type="dxa"/>
              <w:left w:w="150" w:type="dxa"/>
              <w:bottom w:w="75" w:type="dxa"/>
              <w:right w:w="150" w:type="dxa"/>
            </w:tcMar>
            <w:vAlign w:val="center"/>
            <w:hideMark/>
          </w:tcPr>
          <w:p w14:paraId="539D44B0"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MCC Score</w:t>
            </w:r>
          </w:p>
        </w:tc>
        <w:tc>
          <w:tcPr>
            <w:tcW w:w="0" w:type="auto"/>
            <w:tcMar>
              <w:top w:w="75" w:type="dxa"/>
              <w:left w:w="150" w:type="dxa"/>
              <w:bottom w:w="75" w:type="dxa"/>
              <w:right w:w="150" w:type="dxa"/>
            </w:tcMar>
            <w:vAlign w:val="center"/>
            <w:hideMark/>
          </w:tcPr>
          <w:p w14:paraId="53610959"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Training Time (s)</w:t>
            </w:r>
          </w:p>
        </w:tc>
      </w:tr>
      <w:tr w:rsidR="003C70AF" w:rsidRPr="003C70AF" w14:paraId="6A9EA7A8" w14:textId="77777777">
        <w:tc>
          <w:tcPr>
            <w:tcW w:w="0" w:type="auto"/>
            <w:tcMar>
              <w:top w:w="75" w:type="dxa"/>
              <w:left w:w="150" w:type="dxa"/>
              <w:bottom w:w="75" w:type="dxa"/>
              <w:right w:w="150" w:type="dxa"/>
            </w:tcMar>
            <w:vAlign w:val="center"/>
            <w:hideMark/>
          </w:tcPr>
          <w:p w14:paraId="2C2C60E3"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Random Forest </w:t>
            </w:r>
            <w:r w:rsidRPr="003C70AF">
              <w:rPr>
                <w:rFonts w:ascii="Segoe UI Emoji" w:eastAsiaTheme="majorEastAsia" w:hAnsi="Segoe UI Emoji" w:cs="Segoe UI Emoji"/>
                <w:b/>
                <w:bCs/>
                <w:color w:val="365F91" w:themeColor="accent1" w:themeShade="BF"/>
                <w:sz w:val="24"/>
                <w:szCs w:val="24"/>
                <w:lang w:val="en-IN"/>
              </w:rPr>
              <w:t>⭐</w:t>
            </w:r>
          </w:p>
        </w:tc>
        <w:tc>
          <w:tcPr>
            <w:tcW w:w="0" w:type="auto"/>
            <w:tcMar>
              <w:top w:w="75" w:type="dxa"/>
              <w:left w:w="150" w:type="dxa"/>
              <w:bottom w:w="75" w:type="dxa"/>
              <w:right w:w="150" w:type="dxa"/>
            </w:tcMar>
            <w:vAlign w:val="center"/>
            <w:hideMark/>
          </w:tcPr>
          <w:p w14:paraId="3D8DA31B"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0.9706</w:t>
            </w:r>
          </w:p>
        </w:tc>
        <w:tc>
          <w:tcPr>
            <w:tcW w:w="0" w:type="auto"/>
            <w:tcMar>
              <w:top w:w="75" w:type="dxa"/>
              <w:left w:w="150" w:type="dxa"/>
              <w:bottom w:w="75" w:type="dxa"/>
              <w:right w:w="150" w:type="dxa"/>
            </w:tcMar>
            <w:vAlign w:val="center"/>
            <w:hideMark/>
          </w:tcPr>
          <w:p w14:paraId="7DB716F3"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0.9801</w:t>
            </w:r>
          </w:p>
        </w:tc>
        <w:tc>
          <w:tcPr>
            <w:tcW w:w="0" w:type="auto"/>
            <w:tcMar>
              <w:top w:w="75" w:type="dxa"/>
              <w:left w:w="150" w:type="dxa"/>
              <w:bottom w:w="75" w:type="dxa"/>
              <w:right w:w="150" w:type="dxa"/>
            </w:tcMar>
            <w:vAlign w:val="center"/>
            <w:hideMark/>
          </w:tcPr>
          <w:p w14:paraId="73F867CD"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0.9531</w:t>
            </w:r>
          </w:p>
        </w:tc>
        <w:tc>
          <w:tcPr>
            <w:tcW w:w="0" w:type="auto"/>
            <w:tcMar>
              <w:top w:w="75" w:type="dxa"/>
              <w:left w:w="150" w:type="dxa"/>
              <w:bottom w:w="75" w:type="dxa"/>
              <w:right w:w="150" w:type="dxa"/>
            </w:tcMar>
            <w:vAlign w:val="center"/>
            <w:hideMark/>
          </w:tcPr>
          <w:p w14:paraId="1BB329AC"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0.9664</w:t>
            </w:r>
          </w:p>
        </w:tc>
        <w:tc>
          <w:tcPr>
            <w:tcW w:w="0" w:type="auto"/>
            <w:tcMar>
              <w:top w:w="75" w:type="dxa"/>
              <w:left w:w="150" w:type="dxa"/>
              <w:bottom w:w="75" w:type="dxa"/>
              <w:right w:w="150" w:type="dxa"/>
            </w:tcMar>
            <w:vAlign w:val="center"/>
            <w:hideMark/>
          </w:tcPr>
          <w:p w14:paraId="43526B40"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0.9968</w:t>
            </w:r>
          </w:p>
        </w:tc>
        <w:tc>
          <w:tcPr>
            <w:tcW w:w="0" w:type="auto"/>
            <w:tcMar>
              <w:top w:w="75" w:type="dxa"/>
              <w:left w:w="150" w:type="dxa"/>
              <w:bottom w:w="75" w:type="dxa"/>
              <w:right w:w="150" w:type="dxa"/>
            </w:tcMar>
            <w:vAlign w:val="center"/>
            <w:hideMark/>
          </w:tcPr>
          <w:p w14:paraId="4BE93FD4"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0.9406</w:t>
            </w:r>
          </w:p>
        </w:tc>
        <w:tc>
          <w:tcPr>
            <w:tcW w:w="0" w:type="auto"/>
            <w:tcMar>
              <w:top w:w="75" w:type="dxa"/>
              <w:left w:w="150" w:type="dxa"/>
              <w:bottom w:w="75" w:type="dxa"/>
              <w:right w:w="150" w:type="dxa"/>
            </w:tcMar>
            <w:vAlign w:val="center"/>
            <w:hideMark/>
          </w:tcPr>
          <w:p w14:paraId="4E429017"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1.616</w:t>
            </w:r>
          </w:p>
        </w:tc>
      </w:tr>
      <w:tr w:rsidR="003C70AF" w:rsidRPr="003C70AF" w14:paraId="56518953" w14:textId="77777777">
        <w:tc>
          <w:tcPr>
            <w:tcW w:w="0" w:type="auto"/>
            <w:tcMar>
              <w:top w:w="75" w:type="dxa"/>
              <w:left w:w="150" w:type="dxa"/>
              <w:bottom w:w="75" w:type="dxa"/>
              <w:right w:w="150" w:type="dxa"/>
            </w:tcMar>
            <w:vAlign w:val="center"/>
            <w:hideMark/>
          </w:tcPr>
          <w:p w14:paraId="6392C80C"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proofErr w:type="spellStart"/>
            <w:r w:rsidRPr="003C70AF">
              <w:rPr>
                <w:rFonts w:asciiTheme="majorHAnsi" w:eastAsiaTheme="majorEastAsia" w:hAnsiTheme="majorHAnsi" w:cstheme="majorHAnsi"/>
                <w:b/>
                <w:bCs/>
                <w:color w:val="365F91" w:themeColor="accent1" w:themeShade="BF"/>
                <w:sz w:val="24"/>
                <w:szCs w:val="24"/>
                <w:lang w:val="en-IN"/>
              </w:rPr>
              <w:t>XGBoost</w:t>
            </w:r>
            <w:proofErr w:type="spellEnd"/>
          </w:p>
        </w:tc>
        <w:tc>
          <w:tcPr>
            <w:tcW w:w="0" w:type="auto"/>
            <w:tcMar>
              <w:top w:w="75" w:type="dxa"/>
              <w:left w:w="150" w:type="dxa"/>
              <w:bottom w:w="75" w:type="dxa"/>
              <w:right w:w="150" w:type="dxa"/>
            </w:tcMar>
            <w:vAlign w:val="center"/>
            <w:hideMark/>
          </w:tcPr>
          <w:p w14:paraId="11116368"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0.9697</w:t>
            </w:r>
          </w:p>
        </w:tc>
        <w:tc>
          <w:tcPr>
            <w:tcW w:w="0" w:type="auto"/>
            <w:tcMar>
              <w:top w:w="75" w:type="dxa"/>
              <w:left w:w="150" w:type="dxa"/>
              <w:bottom w:w="75" w:type="dxa"/>
              <w:right w:w="150" w:type="dxa"/>
            </w:tcMar>
            <w:vAlign w:val="center"/>
            <w:hideMark/>
          </w:tcPr>
          <w:p w14:paraId="631F4799"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0.9740</w:t>
            </w:r>
          </w:p>
        </w:tc>
        <w:tc>
          <w:tcPr>
            <w:tcW w:w="0" w:type="auto"/>
            <w:tcMar>
              <w:top w:w="75" w:type="dxa"/>
              <w:left w:w="150" w:type="dxa"/>
              <w:bottom w:w="75" w:type="dxa"/>
              <w:right w:w="150" w:type="dxa"/>
            </w:tcMar>
            <w:vAlign w:val="center"/>
            <w:hideMark/>
          </w:tcPr>
          <w:p w14:paraId="420AA8FA"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0.9571</w:t>
            </w:r>
          </w:p>
        </w:tc>
        <w:tc>
          <w:tcPr>
            <w:tcW w:w="0" w:type="auto"/>
            <w:tcMar>
              <w:top w:w="75" w:type="dxa"/>
              <w:left w:w="150" w:type="dxa"/>
              <w:bottom w:w="75" w:type="dxa"/>
              <w:right w:w="150" w:type="dxa"/>
            </w:tcMar>
            <w:vAlign w:val="center"/>
            <w:hideMark/>
          </w:tcPr>
          <w:p w14:paraId="2E0143FB"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0.9655</w:t>
            </w:r>
          </w:p>
        </w:tc>
        <w:tc>
          <w:tcPr>
            <w:tcW w:w="0" w:type="auto"/>
            <w:tcMar>
              <w:top w:w="75" w:type="dxa"/>
              <w:left w:w="150" w:type="dxa"/>
              <w:bottom w:w="75" w:type="dxa"/>
              <w:right w:w="150" w:type="dxa"/>
            </w:tcMar>
            <w:vAlign w:val="center"/>
            <w:hideMark/>
          </w:tcPr>
          <w:p w14:paraId="0199C0C4"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0.9965</w:t>
            </w:r>
          </w:p>
        </w:tc>
        <w:tc>
          <w:tcPr>
            <w:tcW w:w="0" w:type="auto"/>
            <w:tcMar>
              <w:top w:w="75" w:type="dxa"/>
              <w:left w:w="150" w:type="dxa"/>
              <w:bottom w:w="75" w:type="dxa"/>
              <w:right w:w="150" w:type="dxa"/>
            </w:tcMar>
            <w:vAlign w:val="center"/>
            <w:hideMark/>
          </w:tcPr>
          <w:p w14:paraId="0284C4BF"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0.9386</w:t>
            </w:r>
          </w:p>
        </w:tc>
        <w:tc>
          <w:tcPr>
            <w:tcW w:w="0" w:type="auto"/>
            <w:tcMar>
              <w:top w:w="75" w:type="dxa"/>
              <w:left w:w="150" w:type="dxa"/>
              <w:bottom w:w="75" w:type="dxa"/>
              <w:right w:w="150" w:type="dxa"/>
            </w:tcMar>
            <w:vAlign w:val="center"/>
            <w:hideMark/>
          </w:tcPr>
          <w:p w14:paraId="3A7C86F0"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1.028</w:t>
            </w:r>
          </w:p>
        </w:tc>
      </w:tr>
      <w:tr w:rsidR="003C70AF" w:rsidRPr="003C70AF" w14:paraId="5837B56D" w14:textId="77777777">
        <w:tc>
          <w:tcPr>
            <w:tcW w:w="0" w:type="auto"/>
            <w:tcMar>
              <w:top w:w="75" w:type="dxa"/>
              <w:left w:w="150" w:type="dxa"/>
              <w:bottom w:w="75" w:type="dxa"/>
              <w:right w:w="150" w:type="dxa"/>
            </w:tcMar>
            <w:vAlign w:val="center"/>
            <w:hideMark/>
          </w:tcPr>
          <w:p w14:paraId="110E2878"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 xml:space="preserve">K-Nearest </w:t>
            </w:r>
            <w:proofErr w:type="spellStart"/>
            <w:r w:rsidRPr="003C70AF">
              <w:rPr>
                <w:rFonts w:asciiTheme="majorHAnsi" w:eastAsiaTheme="majorEastAsia" w:hAnsiTheme="majorHAnsi" w:cstheme="majorHAnsi"/>
                <w:b/>
                <w:bCs/>
                <w:color w:val="365F91" w:themeColor="accent1" w:themeShade="BF"/>
                <w:sz w:val="24"/>
                <w:szCs w:val="24"/>
                <w:lang w:val="en-IN"/>
              </w:rPr>
              <w:t>Neighbors</w:t>
            </w:r>
            <w:proofErr w:type="spellEnd"/>
          </w:p>
        </w:tc>
        <w:tc>
          <w:tcPr>
            <w:tcW w:w="0" w:type="auto"/>
            <w:tcMar>
              <w:top w:w="75" w:type="dxa"/>
              <w:left w:w="150" w:type="dxa"/>
              <w:bottom w:w="75" w:type="dxa"/>
              <w:right w:w="150" w:type="dxa"/>
            </w:tcMar>
            <w:vAlign w:val="center"/>
            <w:hideMark/>
          </w:tcPr>
          <w:p w14:paraId="67334BF9"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0.9521</w:t>
            </w:r>
          </w:p>
        </w:tc>
        <w:tc>
          <w:tcPr>
            <w:tcW w:w="0" w:type="auto"/>
            <w:tcMar>
              <w:top w:w="75" w:type="dxa"/>
              <w:left w:w="150" w:type="dxa"/>
              <w:bottom w:w="75" w:type="dxa"/>
              <w:right w:w="150" w:type="dxa"/>
            </w:tcMar>
            <w:vAlign w:val="center"/>
            <w:hideMark/>
          </w:tcPr>
          <w:p w14:paraId="35F67B21"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0.9533</w:t>
            </w:r>
          </w:p>
        </w:tc>
        <w:tc>
          <w:tcPr>
            <w:tcW w:w="0" w:type="auto"/>
            <w:tcMar>
              <w:top w:w="75" w:type="dxa"/>
              <w:left w:w="150" w:type="dxa"/>
              <w:bottom w:w="75" w:type="dxa"/>
              <w:right w:w="150" w:type="dxa"/>
            </w:tcMar>
            <w:vAlign w:val="center"/>
            <w:hideMark/>
          </w:tcPr>
          <w:p w14:paraId="4BDE7B80"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0.9378</w:t>
            </w:r>
          </w:p>
        </w:tc>
        <w:tc>
          <w:tcPr>
            <w:tcW w:w="0" w:type="auto"/>
            <w:tcMar>
              <w:top w:w="75" w:type="dxa"/>
              <w:left w:w="150" w:type="dxa"/>
              <w:bottom w:w="75" w:type="dxa"/>
              <w:right w:w="150" w:type="dxa"/>
            </w:tcMar>
            <w:vAlign w:val="center"/>
            <w:hideMark/>
          </w:tcPr>
          <w:p w14:paraId="3134C786"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0.9455</w:t>
            </w:r>
          </w:p>
        </w:tc>
        <w:tc>
          <w:tcPr>
            <w:tcW w:w="0" w:type="auto"/>
            <w:tcMar>
              <w:top w:w="75" w:type="dxa"/>
              <w:left w:w="150" w:type="dxa"/>
              <w:bottom w:w="75" w:type="dxa"/>
              <w:right w:w="150" w:type="dxa"/>
            </w:tcMar>
            <w:vAlign w:val="center"/>
            <w:hideMark/>
          </w:tcPr>
          <w:p w14:paraId="50D73A58"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0.9886</w:t>
            </w:r>
          </w:p>
        </w:tc>
        <w:tc>
          <w:tcPr>
            <w:tcW w:w="0" w:type="auto"/>
            <w:tcMar>
              <w:top w:w="75" w:type="dxa"/>
              <w:left w:w="150" w:type="dxa"/>
              <w:bottom w:w="75" w:type="dxa"/>
              <w:right w:w="150" w:type="dxa"/>
            </w:tcMar>
            <w:vAlign w:val="center"/>
            <w:hideMark/>
          </w:tcPr>
          <w:p w14:paraId="6BE61390"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0.9028</w:t>
            </w:r>
          </w:p>
        </w:tc>
        <w:tc>
          <w:tcPr>
            <w:tcW w:w="0" w:type="auto"/>
            <w:tcMar>
              <w:top w:w="75" w:type="dxa"/>
              <w:left w:w="150" w:type="dxa"/>
              <w:bottom w:w="75" w:type="dxa"/>
              <w:right w:w="150" w:type="dxa"/>
            </w:tcMar>
            <w:vAlign w:val="center"/>
            <w:hideMark/>
          </w:tcPr>
          <w:p w14:paraId="74897418"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0.002</w:t>
            </w:r>
          </w:p>
        </w:tc>
      </w:tr>
      <w:tr w:rsidR="003C70AF" w:rsidRPr="003C70AF" w14:paraId="41503A7A" w14:textId="77777777">
        <w:tc>
          <w:tcPr>
            <w:tcW w:w="0" w:type="auto"/>
            <w:tcMar>
              <w:top w:w="75" w:type="dxa"/>
              <w:left w:w="150" w:type="dxa"/>
              <w:bottom w:w="75" w:type="dxa"/>
              <w:right w:w="150" w:type="dxa"/>
            </w:tcMar>
            <w:vAlign w:val="center"/>
            <w:hideMark/>
          </w:tcPr>
          <w:p w14:paraId="6C380869"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Decision Tree</w:t>
            </w:r>
          </w:p>
        </w:tc>
        <w:tc>
          <w:tcPr>
            <w:tcW w:w="0" w:type="auto"/>
            <w:tcMar>
              <w:top w:w="75" w:type="dxa"/>
              <w:left w:w="150" w:type="dxa"/>
              <w:bottom w:w="75" w:type="dxa"/>
              <w:right w:w="150" w:type="dxa"/>
            </w:tcMar>
            <w:vAlign w:val="center"/>
            <w:hideMark/>
          </w:tcPr>
          <w:p w14:paraId="3CA7A0FA"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0.9403</w:t>
            </w:r>
          </w:p>
        </w:tc>
        <w:tc>
          <w:tcPr>
            <w:tcW w:w="0" w:type="auto"/>
            <w:tcMar>
              <w:top w:w="75" w:type="dxa"/>
              <w:left w:w="150" w:type="dxa"/>
              <w:bottom w:w="75" w:type="dxa"/>
              <w:right w:w="150" w:type="dxa"/>
            </w:tcMar>
            <w:vAlign w:val="center"/>
            <w:hideMark/>
          </w:tcPr>
          <w:p w14:paraId="05D761FA"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0.9511</w:t>
            </w:r>
          </w:p>
        </w:tc>
        <w:tc>
          <w:tcPr>
            <w:tcW w:w="0" w:type="auto"/>
            <w:tcMar>
              <w:top w:w="75" w:type="dxa"/>
              <w:left w:w="150" w:type="dxa"/>
              <w:bottom w:w="75" w:type="dxa"/>
              <w:right w:w="150" w:type="dxa"/>
            </w:tcMar>
            <w:vAlign w:val="center"/>
            <w:hideMark/>
          </w:tcPr>
          <w:p w14:paraId="32D66E6A"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0.9122</w:t>
            </w:r>
          </w:p>
        </w:tc>
        <w:tc>
          <w:tcPr>
            <w:tcW w:w="0" w:type="auto"/>
            <w:tcMar>
              <w:top w:w="75" w:type="dxa"/>
              <w:left w:w="150" w:type="dxa"/>
              <w:bottom w:w="75" w:type="dxa"/>
              <w:right w:w="150" w:type="dxa"/>
            </w:tcMar>
            <w:vAlign w:val="center"/>
            <w:hideMark/>
          </w:tcPr>
          <w:p w14:paraId="6756B3FE"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0.9313</w:t>
            </w:r>
          </w:p>
        </w:tc>
        <w:tc>
          <w:tcPr>
            <w:tcW w:w="0" w:type="auto"/>
            <w:tcMar>
              <w:top w:w="75" w:type="dxa"/>
              <w:left w:w="150" w:type="dxa"/>
              <w:bottom w:w="75" w:type="dxa"/>
              <w:right w:w="150" w:type="dxa"/>
            </w:tcMar>
            <w:vAlign w:val="center"/>
            <w:hideMark/>
          </w:tcPr>
          <w:p w14:paraId="04440F2A"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0.9872</w:t>
            </w:r>
          </w:p>
        </w:tc>
        <w:tc>
          <w:tcPr>
            <w:tcW w:w="0" w:type="auto"/>
            <w:tcMar>
              <w:top w:w="75" w:type="dxa"/>
              <w:left w:w="150" w:type="dxa"/>
              <w:bottom w:w="75" w:type="dxa"/>
              <w:right w:w="150" w:type="dxa"/>
            </w:tcMar>
            <w:vAlign w:val="center"/>
            <w:hideMark/>
          </w:tcPr>
          <w:p w14:paraId="42066359"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0.8791</w:t>
            </w:r>
          </w:p>
        </w:tc>
        <w:tc>
          <w:tcPr>
            <w:tcW w:w="0" w:type="auto"/>
            <w:tcMar>
              <w:top w:w="75" w:type="dxa"/>
              <w:left w:w="150" w:type="dxa"/>
              <w:bottom w:w="75" w:type="dxa"/>
              <w:right w:w="150" w:type="dxa"/>
            </w:tcMar>
            <w:vAlign w:val="center"/>
            <w:hideMark/>
          </w:tcPr>
          <w:p w14:paraId="0A1E23CE"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0.021</w:t>
            </w:r>
          </w:p>
        </w:tc>
      </w:tr>
      <w:tr w:rsidR="003C70AF" w:rsidRPr="003C70AF" w14:paraId="6C7FEBF0" w14:textId="77777777">
        <w:tc>
          <w:tcPr>
            <w:tcW w:w="0" w:type="auto"/>
            <w:tcMar>
              <w:top w:w="75" w:type="dxa"/>
              <w:left w:w="150" w:type="dxa"/>
              <w:bottom w:w="75" w:type="dxa"/>
              <w:right w:w="150" w:type="dxa"/>
            </w:tcMar>
            <w:vAlign w:val="center"/>
            <w:hideMark/>
          </w:tcPr>
          <w:p w14:paraId="3DE02D57"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Logistic Regression</w:t>
            </w:r>
          </w:p>
        </w:tc>
        <w:tc>
          <w:tcPr>
            <w:tcW w:w="0" w:type="auto"/>
            <w:tcMar>
              <w:top w:w="75" w:type="dxa"/>
              <w:left w:w="150" w:type="dxa"/>
              <w:bottom w:w="75" w:type="dxa"/>
              <w:right w:w="150" w:type="dxa"/>
            </w:tcMar>
            <w:vAlign w:val="center"/>
            <w:hideMark/>
          </w:tcPr>
          <w:p w14:paraId="5C384655"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0.9272</w:t>
            </w:r>
          </w:p>
        </w:tc>
        <w:tc>
          <w:tcPr>
            <w:tcW w:w="0" w:type="auto"/>
            <w:tcMar>
              <w:top w:w="75" w:type="dxa"/>
              <w:left w:w="150" w:type="dxa"/>
              <w:bottom w:w="75" w:type="dxa"/>
              <w:right w:w="150" w:type="dxa"/>
            </w:tcMar>
            <w:vAlign w:val="center"/>
            <w:hideMark/>
          </w:tcPr>
          <w:p w14:paraId="75EF2203"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0.9333</w:t>
            </w:r>
          </w:p>
        </w:tc>
        <w:tc>
          <w:tcPr>
            <w:tcW w:w="0" w:type="auto"/>
            <w:tcMar>
              <w:top w:w="75" w:type="dxa"/>
              <w:left w:w="150" w:type="dxa"/>
              <w:bottom w:w="75" w:type="dxa"/>
              <w:right w:w="150" w:type="dxa"/>
            </w:tcMar>
            <w:vAlign w:val="center"/>
            <w:hideMark/>
          </w:tcPr>
          <w:p w14:paraId="71F8C5F2"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0.9000</w:t>
            </w:r>
          </w:p>
        </w:tc>
        <w:tc>
          <w:tcPr>
            <w:tcW w:w="0" w:type="auto"/>
            <w:tcMar>
              <w:top w:w="75" w:type="dxa"/>
              <w:left w:w="150" w:type="dxa"/>
              <w:bottom w:w="75" w:type="dxa"/>
              <w:right w:w="150" w:type="dxa"/>
            </w:tcMar>
            <w:vAlign w:val="center"/>
            <w:hideMark/>
          </w:tcPr>
          <w:p w14:paraId="6FCED4AA"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0.9164</w:t>
            </w:r>
          </w:p>
        </w:tc>
        <w:tc>
          <w:tcPr>
            <w:tcW w:w="0" w:type="auto"/>
            <w:tcMar>
              <w:top w:w="75" w:type="dxa"/>
              <w:left w:w="150" w:type="dxa"/>
              <w:bottom w:w="75" w:type="dxa"/>
              <w:right w:w="150" w:type="dxa"/>
            </w:tcMar>
            <w:vAlign w:val="center"/>
            <w:hideMark/>
          </w:tcPr>
          <w:p w14:paraId="6CC1726B"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0.9787</w:t>
            </w:r>
          </w:p>
        </w:tc>
        <w:tc>
          <w:tcPr>
            <w:tcW w:w="0" w:type="auto"/>
            <w:tcMar>
              <w:top w:w="75" w:type="dxa"/>
              <w:left w:w="150" w:type="dxa"/>
              <w:bottom w:w="75" w:type="dxa"/>
              <w:right w:w="150" w:type="dxa"/>
            </w:tcMar>
            <w:vAlign w:val="center"/>
            <w:hideMark/>
          </w:tcPr>
          <w:p w14:paraId="544F6C07"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0.8524</w:t>
            </w:r>
          </w:p>
        </w:tc>
        <w:tc>
          <w:tcPr>
            <w:tcW w:w="0" w:type="auto"/>
            <w:tcMar>
              <w:top w:w="75" w:type="dxa"/>
              <w:left w:w="150" w:type="dxa"/>
              <w:bottom w:w="75" w:type="dxa"/>
              <w:right w:w="150" w:type="dxa"/>
            </w:tcMar>
            <w:vAlign w:val="center"/>
            <w:hideMark/>
          </w:tcPr>
          <w:p w14:paraId="05F03DCF"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0.028</w:t>
            </w:r>
          </w:p>
        </w:tc>
      </w:tr>
      <w:tr w:rsidR="003C70AF" w:rsidRPr="003C70AF" w14:paraId="5E0F947B" w14:textId="77777777">
        <w:tc>
          <w:tcPr>
            <w:tcW w:w="0" w:type="auto"/>
            <w:tcMar>
              <w:top w:w="75" w:type="dxa"/>
              <w:left w:w="150" w:type="dxa"/>
              <w:bottom w:w="75" w:type="dxa"/>
              <w:right w:w="150" w:type="dxa"/>
            </w:tcMar>
            <w:vAlign w:val="center"/>
            <w:hideMark/>
          </w:tcPr>
          <w:p w14:paraId="028B49CE"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Naive Bayes</w:t>
            </w:r>
          </w:p>
        </w:tc>
        <w:tc>
          <w:tcPr>
            <w:tcW w:w="0" w:type="auto"/>
            <w:tcMar>
              <w:top w:w="75" w:type="dxa"/>
              <w:left w:w="150" w:type="dxa"/>
              <w:bottom w:w="75" w:type="dxa"/>
              <w:right w:w="150" w:type="dxa"/>
            </w:tcMar>
            <w:vAlign w:val="center"/>
            <w:hideMark/>
          </w:tcPr>
          <w:p w14:paraId="349B21CD"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0.6355</w:t>
            </w:r>
          </w:p>
        </w:tc>
        <w:tc>
          <w:tcPr>
            <w:tcW w:w="0" w:type="auto"/>
            <w:tcMar>
              <w:top w:w="75" w:type="dxa"/>
              <w:left w:w="150" w:type="dxa"/>
              <w:bottom w:w="75" w:type="dxa"/>
              <w:right w:w="150" w:type="dxa"/>
            </w:tcMar>
            <w:vAlign w:val="center"/>
            <w:hideMark/>
          </w:tcPr>
          <w:p w14:paraId="3E6C97A2"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0.5489</w:t>
            </w:r>
          </w:p>
        </w:tc>
        <w:tc>
          <w:tcPr>
            <w:tcW w:w="0" w:type="auto"/>
            <w:tcMar>
              <w:top w:w="75" w:type="dxa"/>
              <w:left w:w="150" w:type="dxa"/>
              <w:bottom w:w="75" w:type="dxa"/>
              <w:right w:w="150" w:type="dxa"/>
            </w:tcMar>
            <w:vAlign w:val="center"/>
            <w:hideMark/>
          </w:tcPr>
          <w:p w14:paraId="6701EA61"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0.9959</w:t>
            </w:r>
          </w:p>
        </w:tc>
        <w:tc>
          <w:tcPr>
            <w:tcW w:w="0" w:type="auto"/>
            <w:tcMar>
              <w:top w:w="75" w:type="dxa"/>
              <w:left w:w="150" w:type="dxa"/>
              <w:bottom w:w="75" w:type="dxa"/>
              <w:right w:w="150" w:type="dxa"/>
            </w:tcMar>
            <w:vAlign w:val="center"/>
            <w:hideMark/>
          </w:tcPr>
          <w:p w14:paraId="4F8984D9"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0.7078</w:t>
            </w:r>
          </w:p>
        </w:tc>
        <w:tc>
          <w:tcPr>
            <w:tcW w:w="0" w:type="auto"/>
            <w:tcMar>
              <w:top w:w="75" w:type="dxa"/>
              <w:left w:w="150" w:type="dxa"/>
              <w:bottom w:w="75" w:type="dxa"/>
              <w:right w:w="150" w:type="dxa"/>
            </w:tcMar>
            <w:vAlign w:val="center"/>
            <w:hideMark/>
          </w:tcPr>
          <w:p w14:paraId="69BA4B1A"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0.9608</w:t>
            </w:r>
          </w:p>
        </w:tc>
        <w:tc>
          <w:tcPr>
            <w:tcW w:w="0" w:type="auto"/>
            <w:tcMar>
              <w:top w:w="75" w:type="dxa"/>
              <w:left w:w="150" w:type="dxa"/>
              <w:bottom w:w="75" w:type="dxa"/>
              <w:right w:w="150" w:type="dxa"/>
            </w:tcMar>
            <w:vAlign w:val="center"/>
            <w:hideMark/>
          </w:tcPr>
          <w:p w14:paraId="2AE00F38"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0.4311</w:t>
            </w:r>
          </w:p>
        </w:tc>
        <w:tc>
          <w:tcPr>
            <w:tcW w:w="0" w:type="auto"/>
            <w:tcMar>
              <w:top w:w="75" w:type="dxa"/>
              <w:left w:w="150" w:type="dxa"/>
              <w:bottom w:w="75" w:type="dxa"/>
              <w:right w:w="150" w:type="dxa"/>
            </w:tcMar>
            <w:vAlign w:val="center"/>
            <w:hideMark/>
          </w:tcPr>
          <w:p w14:paraId="70B4AAF6"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0.007</w:t>
            </w:r>
          </w:p>
        </w:tc>
      </w:tr>
    </w:tbl>
    <w:p w14:paraId="16C008EE"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4.2 Key Findings &amp; Observations by Model</w:t>
      </w:r>
    </w:p>
    <w:tbl>
      <w:tblPr>
        <w:tblW w:w="0" w:type="auto"/>
        <w:tblCellMar>
          <w:top w:w="15" w:type="dxa"/>
          <w:left w:w="15" w:type="dxa"/>
          <w:bottom w:w="15" w:type="dxa"/>
          <w:right w:w="15" w:type="dxa"/>
        </w:tblCellMar>
        <w:tblLook w:val="04A0" w:firstRow="1" w:lastRow="0" w:firstColumn="1" w:lastColumn="0" w:noHBand="0" w:noVBand="1"/>
      </w:tblPr>
      <w:tblGrid>
        <w:gridCol w:w="999"/>
        <w:gridCol w:w="621"/>
        <w:gridCol w:w="875"/>
        <w:gridCol w:w="1192"/>
        <w:gridCol w:w="1368"/>
        <w:gridCol w:w="932"/>
        <w:gridCol w:w="1367"/>
        <w:gridCol w:w="1586"/>
      </w:tblGrid>
      <w:tr w:rsidR="003C70AF" w:rsidRPr="003C70AF" w14:paraId="4AA6152D" w14:textId="77777777">
        <w:trPr>
          <w:tblHeader/>
        </w:trPr>
        <w:tc>
          <w:tcPr>
            <w:tcW w:w="0" w:type="auto"/>
            <w:tcMar>
              <w:top w:w="75" w:type="dxa"/>
              <w:left w:w="150" w:type="dxa"/>
              <w:bottom w:w="75" w:type="dxa"/>
              <w:right w:w="150" w:type="dxa"/>
            </w:tcMar>
            <w:vAlign w:val="center"/>
            <w:hideMark/>
          </w:tcPr>
          <w:p w14:paraId="6023488F"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Model</w:t>
            </w:r>
          </w:p>
        </w:tc>
        <w:tc>
          <w:tcPr>
            <w:tcW w:w="0" w:type="auto"/>
            <w:tcMar>
              <w:top w:w="75" w:type="dxa"/>
              <w:left w:w="150" w:type="dxa"/>
              <w:bottom w:w="75" w:type="dxa"/>
              <w:right w:w="150" w:type="dxa"/>
            </w:tcMar>
            <w:vAlign w:val="center"/>
            <w:hideMark/>
          </w:tcPr>
          <w:p w14:paraId="44A37555"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Rank</w:t>
            </w:r>
          </w:p>
        </w:tc>
        <w:tc>
          <w:tcPr>
            <w:tcW w:w="0" w:type="auto"/>
            <w:tcMar>
              <w:top w:w="75" w:type="dxa"/>
              <w:left w:w="150" w:type="dxa"/>
              <w:bottom w:w="75" w:type="dxa"/>
              <w:right w:w="150" w:type="dxa"/>
            </w:tcMar>
            <w:vAlign w:val="center"/>
            <w:hideMark/>
          </w:tcPr>
          <w:p w14:paraId="4DD9207C"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Accuracy</w:t>
            </w:r>
          </w:p>
        </w:tc>
        <w:tc>
          <w:tcPr>
            <w:tcW w:w="0" w:type="auto"/>
            <w:tcMar>
              <w:top w:w="75" w:type="dxa"/>
              <w:left w:w="150" w:type="dxa"/>
              <w:bottom w:w="75" w:type="dxa"/>
              <w:right w:w="150" w:type="dxa"/>
            </w:tcMar>
            <w:vAlign w:val="center"/>
            <w:hideMark/>
          </w:tcPr>
          <w:p w14:paraId="1DC01063"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Key Strength</w:t>
            </w:r>
          </w:p>
        </w:tc>
        <w:tc>
          <w:tcPr>
            <w:tcW w:w="0" w:type="auto"/>
            <w:tcMar>
              <w:top w:w="75" w:type="dxa"/>
              <w:left w:w="150" w:type="dxa"/>
              <w:bottom w:w="75" w:type="dxa"/>
              <w:right w:w="150" w:type="dxa"/>
            </w:tcMar>
            <w:vAlign w:val="center"/>
            <w:hideMark/>
          </w:tcPr>
          <w:p w14:paraId="6C41698C"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Key Limitation</w:t>
            </w:r>
          </w:p>
        </w:tc>
        <w:tc>
          <w:tcPr>
            <w:tcW w:w="0" w:type="auto"/>
            <w:tcMar>
              <w:top w:w="75" w:type="dxa"/>
              <w:left w:w="150" w:type="dxa"/>
              <w:bottom w:w="75" w:type="dxa"/>
              <w:right w:w="150" w:type="dxa"/>
            </w:tcMar>
            <w:vAlign w:val="center"/>
            <w:hideMark/>
          </w:tcPr>
          <w:p w14:paraId="247B19EB"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Precision-Recall Balance</w:t>
            </w:r>
          </w:p>
        </w:tc>
        <w:tc>
          <w:tcPr>
            <w:tcW w:w="0" w:type="auto"/>
            <w:tcMar>
              <w:top w:w="75" w:type="dxa"/>
              <w:left w:w="150" w:type="dxa"/>
              <w:bottom w:w="75" w:type="dxa"/>
              <w:right w:w="150" w:type="dxa"/>
            </w:tcMar>
            <w:vAlign w:val="center"/>
            <w:hideMark/>
          </w:tcPr>
          <w:p w14:paraId="219E222B"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Best For</w:t>
            </w:r>
          </w:p>
        </w:tc>
        <w:tc>
          <w:tcPr>
            <w:tcW w:w="0" w:type="auto"/>
            <w:tcMar>
              <w:top w:w="75" w:type="dxa"/>
              <w:left w:w="150" w:type="dxa"/>
              <w:bottom w:w="75" w:type="dxa"/>
              <w:right w:w="150" w:type="dxa"/>
            </w:tcMar>
            <w:vAlign w:val="center"/>
            <w:hideMark/>
          </w:tcPr>
          <w:p w14:paraId="4A917E46"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Recommendation</w:t>
            </w:r>
          </w:p>
        </w:tc>
      </w:tr>
      <w:tr w:rsidR="003C70AF" w:rsidRPr="003C70AF" w14:paraId="34985406" w14:textId="77777777">
        <w:tc>
          <w:tcPr>
            <w:tcW w:w="0" w:type="auto"/>
            <w:tcMar>
              <w:top w:w="75" w:type="dxa"/>
              <w:left w:w="150" w:type="dxa"/>
              <w:bottom w:w="75" w:type="dxa"/>
              <w:right w:w="150" w:type="dxa"/>
            </w:tcMar>
            <w:vAlign w:val="center"/>
            <w:hideMark/>
          </w:tcPr>
          <w:p w14:paraId="60873FB4"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Random Forest</w:t>
            </w:r>
          </w:p>
        </w:tc>
        <w:tc>
          <w:tcPr>
            <w:tcW w:w="0" w:type="auto"/>
            <w:tcMar>
              <w:top w:w="75" w:type="dxa"/>
              <w:left w:w="150" w:type="dxa"/>
              <w:bottom w:w="75" w:type="dxa"/>
              <w:right w:w="150" w:type="dxa"/>
            </w:tcMar>
            <w:vAlign w:val="center"/>
            <w:hideMark/>
          </w:tcPr>
          <w:p w14:paraId="3FA3CCDC"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Segoe UI Emoji" w:eastAsiaTheme="majorEastAsia" w:hAnsi="Segoe UI Emoji" w:cs="Segoe UI Emoji"/>
                <w:b/>
                <w:bCs/>
                <w:color w:val="365F91" w:themeColor="accent1" w:themeShade="BF"/>
                <w:sz w:val="24"/>
                <w:szCs w:val="24"/>
                <w:lang w:val="en-IN"/>
              </w:rPr>
              <w:t>🥇</w:t>
            </w:r>
            <w:r w:rsidRPr="003C70AF">
              <w:rPr>
                <w:rFonts w:asciiTheme="majorHAnsi" w:eastAsiaTheme="majorEastAsia" w:hAnsiTheme="majorHAnsi" w:cstheme="majorHAnsi"/>
                <w:b/>
                <w:bCs/>
                <w:color w:val="365F91" w:themeColor="accent1" w:themeShade="BF"/>
                <w:sz w:val="24"/>
                <w:szCs w:val="24"/>
                <w:lang w:val="en-IN"/>
              </w:rPr>
              <w:t xml:space="preserve"> 1st</w:t>
            </w:r>
          </w:p>
        </w:tc>
        <w:tc>
          <w:tcPr>
            <w:tcW w:w="0" w:type="auto"/>
            <w:tcMar>
              <w:top w:w="75" w:type="dxa"/>
              <w:left w:w="150" w:type="dxa"/>
              <w:bottom w:w="75" w:type="dxa"/>
              <w:right w:w="150" w:type="dxa"/>
            </w:tcMar>
            <w:vAlign w:val="center"/>
            <w:hideMark/>
          </w:tcPr>
          <w:p w14:paraId="09F6E00D"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97.06%</w:t>
            </w:r>
          </w:p>
        </w:tc>
        <w:tc>
          <w:tcPr>
            <w:tcW w:w="0" w:type="auto"/>
            <w:tcMar>
              <w:top w:w="75" w:type="dxa"/>
              <w:left w:w="150" w:type="dxa"/>
              <w:bottom w:w="75" w:type="dxa"/>
              <w:right w:w="150" w:type="dxa"/>
            </w:tcMar>
            <w:vAlign w:val="center"/>
            <w:hideMark/>
          </w:tcPr>
          <w:p w14:paraId="5EFE1B2D"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 xml:space="preserve">Highest accuracy, balanced metrics, excellent AUC </w:t>
            </w:r>
            <w:r w:rsidRPr="003C70AF">
              <w:rPr>
                <w:rFonts w:asciiTheme="majorHAnsi" w:eastAsiaTheme="majorEastAsia" w:hAnsiTheme="majorHAnsi" w:cstheme="majorHAnsi"/>
                <w:b/>
                <w:bCs/>
                <w:color w:val="365F91" w:themeColor="accent1" w:themeShade="BF"/>
                <w:sz w:val="24"/>
                <w:szCs w:val="24"/>
                <w:lang w:val="en-IN"/>
              </w:rPr>
              <w:lastRenderedPageBreak/>
              <w:t>(0.9968)</w:t>
            </w:r>
          </w:p>
        </w:tc>
        <w:tc>
          <w:tcPr>
            <w:tcW w:w="0" w:type="auto"/>
            <w:tcMar>
              <w:top w:w="75" w:type="dxa"/>
              <w:left w:w="150" w:type="dxa"/>
              <w:bottom w:w="75" w:type="dxa"/>
              <w:right w:w="150" w:type="dxa"/>
            </w:tcMar>
            <w:vAlign w:val="center"/>
            <w:hideMark/>
          </w:tcPr>
          <w:p w14:paraId="55657FFD"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lastRenderedPageBreak/>
              <w:t>Training time (1.6s), less interpretable</w:t>
            </w:r>
          </w:p>
        </w:tc>
        <w:tc>
          <w:tcPr>
            <w:tcW w:w="0" w:type="auto"/>
            <w:tcMar>
              <w:top w:w="75" w:type="dxa"/>
              <w:left w:w="150" w:type="dxa"/>
              <w:bottom w:w="75" w:type="dxa"/>
              <w:right w:w="150" w:type="dxa"/>
            </w:tcMar>
            <w:vAlign w:val="center"/>
            <w:hideMark/>
          </w:tcPr>
          <w:p w14:paraId="31EBE34E"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Segoe UI Emoji" w:eastAsiaTheme="majorEastAsia" w:hAnsi="Segoe UI Emoji" w:cs="Segoe UI Emoji"/>
                <w:b/>
                <w:bCs/>
                <w:color w:val="365F91" w:themeColor="accent1" w:themeShade="BF"/>
                <w:sz w:val="24"/>
                <w:szCs w:val="24"/>
                <w:lang w:val="en-IN"/>
              </w:rPr>
              <w:t>✅</w:t>
            </w:r>
            <w:r w:rsidRPr="003C70AF">
              <w:rPr>
                <w:rFonts w:asciiTheme="majorHAnsi" w:eastAsiaTheme="majorEastAsia" w:hAnsiTheme="majorHAnsi" w:cstheme="majorHAnsi"/>
                <w:b/>
                <w:bCs/>
                <w:color w:val="365F91" w:themeColor="accent1" w:themeShade="BF"/>
                <w:sz w:val="24"/>
                <w:szCs w:val="24"/>
                <w:lang w:val="en-IN"/>
              </w:rPr>
              <w:t xml:space="preserve"> Excellent (F1: 0.9664)</w:t>
            </w:r>
          </w:p>
        </w:tc>
        <w:tc>
          <w:tcPr>
            <w:tcW w:w="0" w:type="auto"/>
            <w:tcMar>
              <w:top w:w="75" w:type="dxa"/>
              <w:left w:w="150" w:type="dxa"/>
              <w:bottom w:w="75" w:type="dxa"/>
              <w:right w:w="150" w:type="dxa"/>
            </w:tcMar>
            <w:vAlign w:val="center"/>
            <w:hideMark/>
          </w:tcPr>
          <w:p w14:paraId="417BEB5F"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Production deployment, high-stakes decisions</w:t>
            </w:r>
          </w:p>
        </w:tc>
        <w:tc>
          <w:tcPr>
            <w:tcW w:w="0" w:type="auto"/>
            <w:tcMar>
              <w:top w:w="75" w:type="dxa"/>
              <w:left w:w="150" w:type="dxa"/>
              <w:bottom w:w="75" w:type="dxa"/>
              <w:right w:w="150" w:type="dxa"/>
            </w:tcMar>
            <w:vAlign w:val="center"/>
            <w:hideMark/>
          </w:tcPr>
          <w:p w14:paraId="4A0172A7"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Segoe UI Emoji" w:eastAsiaTheme="majorEastAsia" w:hAnsi="Segoe UI Emoji" w:cs="Segoe UI Emoji"/>
                <w:b/>
                <w:bCs/>
                <w:color w:val="365F91" w:themeColor="accent1" w:themeShade="BF"/>
                <w:sz w:val="24"/>
                <w:szCs w:val="24"/>
                <w:lang w:val="en-IN"/>
              </w:rPr>
              <w:t>🌟</w:t>
            </w:r>
            <w:r w:rsidRPr="003C70AF">
              <w:rPr>
                <w:rFonts w:asciiTheme="majorHAnsi" w:eastAsiaTheme="majorEastAsia" w:hAnsiTheme="majorHAnsi" w:cstheme="majorHAnsi"/>
                <w:b/>
                <w:bCs/>
                <w:color w:val="365F91" w:themeColor="accent1" w:themeShade="BF"/>
                <w:sz w:val="24"/>
                <w:szCs w:val="24"/>
                <w:lang w:val="en-IN"/>
              </w:rPr>
              <w:t xml:space="preserve"> PRIMARY MODEL</w:t>
            </w:r>
          </w:p>
        </w:tc>
      </w:tr>
      <w:tr w:rsidR="003C70AF" w:rsidRPr="003C70AF" w14:paraId="03A6D90E" w14:textId="77777777">
        <w:tc>
          <w:tcPr>
            <w:tcW w:w="0" w:type="auto"/>
            <w:tcMar>
              <w:top w:w="75" w:type="dxa"/>
              <w:left w:w="150" w:type="dxa"/>
              <w:bottom w:w="75" w:type="dxa"/>
              <w:right w:w="150" w:type="dxa"/>
            </w:tcMar>
            <w:vAlign w:val="center"/>
            <w:hideMark/>
          </w:tcPr>
          <w:p w14:paraId="52DC3E79"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proofErr w:type="spellStart"/>
            <w:r w:rsidRPr="003C70AF">
              <w:rPr>
                <w:rFonts w:asciiTheme="majorHAnsi" w:eastAsiaTheme="majorEastAsia" w:hAnsiTheme="majorHAnsi" w:cstheme="majorHAnsi"/>
                <w:b/>
                <w:bCs/>
                <w:color w:val="365F91" w:themeColor="accent1" w:themeShade="BF"/>
                <w:sz w:val="24"/>
                <w:szCs w:val="24"/>
                <w:lang w:val="en-IN"/>
              </w:rPr>
              <w:t>XGBoost</w:t>
            </w:r>
            <w:proofErr w:type="spellEnd"/>
          </w:p>
        </w:tc>
        <w:tc>
          <w:tcPr>
            <w:tcW w:w="0" w:type="auto"/>
            <w:tcMar>
              <w:top w:w="75" w:type="dxa"/>
              <w:left w:w="150" w:type="dxa"/>
              <w:bottom w:w="75" w:type="dxa"/>
              <w:right w:w="150" w:type="dxa"/>
            </w:tcMar>
            <w:vAlign w:val="center"/>
            <w:hideMark/>
          </w:tcPr>
          <w:p w14:paraId="66558F0E"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Segoe UI Emoji" w:eastAsiaTheme="majorEastAsia" w:hAnsi="Segoe UI Emoji" w:cs="Segoe UI Emoji"/>
                <w:b/>
                <w:bCs/>
                <w:color w:val="365F91" w:themeColor="accent1" w:themeShade="BF"/>
                <w:sz w:val="24"/>
                <w:szCs w:val="24"/>
                <w:lang w:val="en-IN"/>
              </w:rPr>
              <w:t>🥈</w:t>
            </w:r>
            <w:r w:rsidRPr="003C70AF">
              <w:rPr>
                <w:rFonts w:asciiTheme="majorHAnsi" w:eastAsiaTheme="majorEastAsia" w:hAnsiTheme="majorHAnsi" w:cstheme="majorHAnsi"/>
                <w:b/>
                <w:bCs/>
                <w:color w:val="365F91" w:themeColor="accent1" w:themeShade="BF"/>
                <w:sz w:val="24"/>
                <w:szCs w:val="24"/>
                <w:lang w:val="en-IN"/>
              </w:rPr>
              <w:t xml:space="preserve"> 2nd</w:t>
            </w:r>
          </w:p>
        </w:tc>
        <w:tc>
          <w:tcPr>
            <w:tcW w:w="0" w:type="auto"/>
            <w:tcMar>
              <w:top w:w="75" w:type="dxa"/>
              <w:left w:w="150" w:type="dxa"/>
              <w:bottom w:w="75" w:type="dxa"/>
              <w:right w:w="150" w:type="dxa"/>
            </w:tcMar>
            <w:vAlign w:val="center"/>
            <w:hideMark/>
          </w:tcPr>
          <w:p w14:paraId="7B5E09E3"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96.97%</w:t>
            </w:r>
          </w:p>
        </w:tc>
        <w:tc>
          <w:tcPr>
            <w:tcW w:w="0" w:type="auto"/>
            <w:tcMar>
              <w:top w:w="75" w:type="dxa"/>
              <w:left w:w="150" w:type="dxa"/>
              <w:bottom w:w="75" w:type="dxa"/>
              <w:right w:w="150" w:type="dxa"/>
            </w:tcMar>
            <w:vAlign w:val="center"/>
            <w:hideMark/>
          </w:tcPr>
          <w:p w14:paraId="61AE48B1"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Very close to RF, faster training (1.028s), state-of-the-art boosting</w:t>
            </w:r>
          </w:p>
        </w:tc>
        <w:tc>
          <w:tcPr>
            <w:tcW w:w="0" w:type="auto"/>
            <w:tcMar>
              <w:top w:w="75" w:type="dxa"/>
              <w:left w:w="150" w:type="dxa"/>
              <w:bottom w:w="75" w:type="dxa"/>
              <w:right w:w="150" w:type="dxa"/>
            </w:tcMar>
            <w:vAlign w:val="center"/>
            <w:hideMark/>
          </w:tcPr>
          <w:p w14:paraId="7627989F"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Hyperparameter tuning required, slight overfitting risk</w:t>
            </w:r>
          </w:p>
        </w:tc>
        <w:tc>
          <w:tcPr>
            <w:tcW w:w="0" w:type="auto"/>
            <w:tcMar>
              <w:top w:w="75" w:type="dxa"/>
              <w:left w:w="150" w:type="dxa"/>
              <w:bottom w:w="75" w:type="dxa"/>
              <w:right w:w="150" w:type="dxa"/>
            </w:tcMar>
            <w:vAlign w:val="center"/>
            <w:hideMark/>
          </w:tcPr>
          <w:p w14:paraId="6817024C"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Segoe UI Emoji" w:eastAsiaTheme="majorEastAsia" w:hAnsi="Segoe UI Emoji" w:cs="Segoe UI Emoji"/>
                <w:b/>
                <w:bCs/>
                <w:color w:val="365F91" w:themeColor="accent1" w:themeShade="BF"/>
                <w:sz w:val="24"/>
                <w:szCs w:val="24"/>
                <w:lang w:val="en-IN"/>
              </w:rPr>
              <w:t>✅</w:t>
            </w:r>
            <w:r w:rsidRPr="003C70AF">
              <w:rPr>
                <w:rFonts w:asciiTheme="majorHAnsi" w:eastAsiaTheme="majorEastAsia" w:hAnsiTheme="majorHAnsi" w:cstheme="majorHAnsi"/>
                <w:b/>
                <w:bCs/>
                <w:color w:val="365F91" w:themeColor="accent1" w:themeShade="BF"/>
                <w:sz w:val="24"/>
                <w:szCs w:val="24"/>
                <w:lang w:val="en-IN"/>
              </w:rPr>
              <w:t xml:space="preserve"> Excellent (F1: 0.9655)</w:t>
            </w:r>
          </w:p>
        </w:tc>
        <w:tc>
          <w:tcPr>
            <w:tcW w:w="0" w:type="auto"/>
            <w:tcMar>
              <w:top w:w="75" w:type="dxa"/>
              <w:left w:w="150" w:type="dxa"/>
              <w:bottom w:w="75" w:type="dxa"/>
              <w:right w:w="150" w:type="dxa"/>
            </w:tcMar>
            <w:vAlign w:val="center"/>
            <w:hideMark/>
          </w:tcPr>
          <w:p w14:paraId="55C0053C"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Ensemble approach, critical decisions</w:t>
            </w:r>
          </w:p>
        </w:tc>
        <w:tc>
          <w:tcPr>
            <w:tcW w:w="0" w:type="auto"/>
            <w:tcMar>
              <w:top w:w="75" w:type="dxa"/>
              <w:left w:w="150" w:type="dxa"/>
              <w:bottom w:w="75" w:type="dxa"/>
              <w:right w:w="150" w:type="dxa"/>
            </w:tcMar>
            <w:vAlign w:val="center"/>
            <w:hideMark/>
          </w:tcPr>
          <w:p w14:paraId="4295B0A7"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Segoe UI Emoji" w:eastAsiaTheme="majorEastAsia" w:hAnsi="Segoe UI Emoji" w:cs="Segoe UI Emoji"/>
                <w:b/>
                <w:bCs/>
                <w:color w:val="365F91" w:themeColor="accent1" w:themeShade="BF"/>
                <w:sz w:val="24"/>
                <w:szCs w:val="24"/>
                <w:lang w:val="en-IN"/>
              </w:rPr>
              <w:t>✅</w:t>
            </w:r>
            <w:r w:rsidRPr="003C70AF">
              <w:rPr>
                <w:rFonts w:asciiTheme="majorHAnsi" w:eastAsiaTheme="majorEastAsia" w:hAnsiTheme="majorHAnsi" w:cstheme="majorHAnsi"/>
                <w:b/>
                <w:bCs/>
                <w:color w:val="365F91" w:themeColor="accent1" w:themeShade="BF"/>
                <w:sz w:val="24"/>
                <w:szCs w:val="24"/>
                <w:lang w:val="en-IN"/>
              </w:rPr>
              <w:t xml:space="preserve"> BACKUP/ENSEMBLE</w:t>
            </w:r>
          </w:p>
        </w:tc>
      </w:tr>
      <w:tr w:rsidR="003C70AF" w:rsidRPr="003C70AF" w14:paraId="43566259" w14:textId="77777777">
        <w:tc>
          <w:tcPr>
            <w:tcW w:w="0" w:type="auto"/>
            <w:tcMar>
              <w:top w:w="75" w:type="dxa"/>
              <w:left w:w="150" w:type="dxa"/>
              <w:bottom w:w="75" w:type="dxa"/>
              <w:right w:w="150" w:type="dxa"/>
            </w:tcMar>
            <w:vAlign w:val="center"/>
            <w:hideMark/>
          </w:tcPr>
          <w:p w14:paraId="32E18E28"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 xml:space="preserve">K-Nearest </w:t>
            </w:r>
            <w:proofErr w:type="spellStart"/>
            <w:r w:rsidRPr="003C70AF">
              <w:rPr>
                <w:rFonts w:asciiTheme="majorHAnsi" w:eastAsiaTheme="majorEastAsia" w:hAnsiTheme="majorHAnsi" w:cstheme="majorHAnsi"/>
                <w:b/>
                <w:bCs/>
                <w:color w:val="365F91" w:themeColor="accent1" w:themeShade="BF"/>
                <w:sz w:val="24"/>
                <w:szCs w:val="24"/>
                <w:lang w:val="en-IN"/>
              </w:rPr>
              <w:t>Neighbors</w:t>
            </w:r>
            <w:proofErr w:type="spellEnd"/>
          </w:p>
        </w:tc>
        <w:tc>
          <w:tcPr>
            <w:tcW w:w="0" w:type="auto"/>
            <w:tcMar>
              <w:top w:w="75" w:type="dxa"/>
              <w:left w:w="150" w:type="dxa"/>
              <w:bottom w:w="75" w:type="dxa"/>
              <w:right w:w="150" w:type="dxa"/>
            </w:tcMar>
            <w:vAlign w:val="center"/>
            <w:hideMark/>
          </w:tcPr>
          <w:p w14:paraId="1217647C"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Segoe UI Emoji" w:eastAsiaTheme="majorEastAsia" w:hAnsi="Segoe UI Emoji" w:cs="Segoe UI Emoji"/>
                <w:b/>
                <w:bCs/>
                <w:color w:val="365F91" w:themeColor="accent1" w:themeShade="BF"/>
                <w:sz w:val="24"/>
                <w:szCs w:val="24"/>
                <w:lang w:val="en-IN"/>
              </w:rPr>
              <w:t>🥉</w:t>
            </w:r>
            <w:r w:rsidRPr="003C70AF">
              <w:rPr>
                <w:rFonts w:asciiTheme="majorHAnsi" w:eastAsiaTheme="majorEastAsia" w:hAnsiTheme="majorHAnsi" w:cstheme="majorHAnsi"/>
                <w:b/>
                <w:bCs/>
                <w:color w:val="365F91" w:themeColor="accent1" w:themeShade="BF"/>
                <w:sz w:val="24"/>
                <w:szCs w:val="24"/>
                <w:lang w:val="en-IN"/>
              </w:rPr>
              <w:t xml:space="preserve"> 3rd</w:t>
            </w:r>
          </w:p>
        </w:tc>
        <w:tc>
          <w:tcPr>
            <w:tcW w:w="0" w:type="auto"/>
            <w:tcMar>
              <w:top w:w="75" w:type="dxa"/>
              <w:left w:w="150" w:type="dxa"/>
              <w:bottom w:w="75" w:type="dxa"/>
              <w:right w:w="150" w:type="dxa"/>
            </w:tcMar>
            <w:vAlign w:val="center"/>
            <w:hideMark/>
          </w:tcPr>
          <w:p w14:paraId="26769542"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95.21%</w:t>
            </w:r>
          </w:p>
        </w:tc>
        <w:tc>
          <w:tcPr>
            <w:tcW w:w="0" w:type="auto"/>
            <w:tcMar>
              <w:top w:w="75" w:type="dxa"/>
              <w:left w:w="150" w:type="dxa"/>
              <w:bottom w:w="75" w:type="dxa"/>
              <w:right w:w="150" w:type="dxa"/>
            </w:tcMar>
            <w:vAlign w:val="center"/>
            <w:hideMark/>
          </w:tcPr>
          <w:p w14:paraId="2E48BEE6"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No training required, interpretable, instant predictions (0.002s)</w:t>
            </w:r>
          </w:p>
        </w:tc>
        <w:tc>
          <w:tcPr>
            <w:tcW w:w="0" w:type="auto"/>
            <w:tcMar>
              <w:top w:w="75" w:type="dxa"/>
              <w:left w:w="150" w:type="dxa"/>
              <w:bottom w:w="75" w:type="dxa"/>
              <w:right w:w="150" w:type="dxa"/>
            </w:tcMar>
            <w:vAlign w:val="center"/>
            <w:hideMark/>
          </w:tcPr>
          <w:p w14:paraId="37D040B1"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Memory intensive, sensitive to feature scaling, slower on large datasets</w:t>
            </w:r>
          </w:p>
        </w:tc>
        <w:tc>
          <w:tcPr>
            <w:tcW w:w="0" w:type="auto"/>
            <w:tcMar>
              <w:top w:w="75" w:type="dxa"/>
              <w:left w:w="150" w:type="dxa"/>
              <w:bottom w:w="75" w:type="dxa"/>
              <w:right w:w="150" w:type="dxa"/>
            </w:tcMar>
            <w:vAlign w:val="center"/>
            <w:hideMark/>
          </w:tcPr>
          <w:p w14:paraId="4B4E968C"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Segoe UI Emoji" w:eastAsiaTheme="majorEastAsia" w:hAnsi="Segoe UI Emoji" w:cs="Segoe UI Emoji"/>
                <w:b/>
                <w:bCs/>
                <w:color w:val="365F91" w:themeColor="accent1" w:themeShade="BF"/>
                <w:sz w:val="24"/>
                <w:szCs w:val="24"/>
                <w:lang w:val="en-IN"/>
              </w:rPr>
              <w:t>✅</w:t>
            </w:r>
            <w:r w:rsidRPr="003C70AF">
              <w:rPr>
                <w:rFonts w:asciiTheme="majorHAnsi" w:eastAsiaTheme="majorEastAsia" w:hAnsiTheme="majorHAnsi" w:cstheme="majorHAnsi"/>
                <w:b/>
                <w:bCs/>
                <w:color w:val="365F91" w:themeColor="accent1" w:themeShade="BF"/>
                <w:sz w:val="24"/>
                <w:szCs w:val="24"/>
                <w:lang w:val="en-IN"/>
              </w:rPr>
              <w:t xml:space="preserve"> Good (F1: 0.9455)</w:t>
            </w:r>
          </w:p>
        </w:tc>
        <w:tc>
          <w:tcPr>
            <w:tcW w:w="0" w:type="auto"/>
            <w:tcMar>
              <w:top w:w="75" w:type="dxa"/>
              <w:left w:w="150" w:type="dxa"/>
              <w:bottom w:w="75" w:type="dxa"/>
              <w:right w:w="150" w:type="dxa"/>
            </w:tcMar>
            <w:vAlign w:val="center"/>
            <w:hideMark/>
          </w:tcPr>
          <w:p w14:paraId="20F2674E"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Quick baseline, real-time scenarios</w:t>
            </w:r>
          </w:p>
        </w:tc>
        <w:tc>
          <w:tcPr>
            <w:tcW w:w="0" w:type="auto"/>
            <w:tcMar>
              <w:top w:w="75" w:type="dxa"/>
              <w:left w:w="150" w:type="dxa"/>
              <w:bottom w:w="75" w:type="dxa"/>
              <w:right w:w="150" w:type="dxa"/>
            </w:tcMar>
            <w:vAlign w:val="center"/>
            <w:hideMark/>
          </w:tcPr>
          <w:p w14:paraId="0E71EB23"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Segoe UI Emoji" w:eastAsiaTheme="majorEastAsia" w:hAnsi="Segoe UI Emoji" w:cs="Segoe UI Emoji"/>
                <w:b/>
                <w:bCs/>
                <w:color w:val="365F91" w:themeColor="accent1" w:themeShade="BF"/>
                <w:sz w:val="24"/>
                <w:szCs w:val="24"/>
                <w:lang w:val="en-IN"/>
              </w:rPr>
              <w:t>⚠️</w:t>
            </w:r>
            <w:r w:rsidRPr="003C70AF">
              <w:rPr>
                <w:rFonts w:asciiTheme="majorHAnsi" w:eastAsiaTheme="majorEastAsia" w:hAnsiTheme="majorHAnsi" w:cstheme="majorHAnsi"/>
                <w:b/>
                <w:bCs/>
                <w:color w:val="365F91" w:themeColor="accent1" w:themeShade="BF"/>
                <w:sz w:val="24"/>
                <w:szCs w:val="24"/>
                <w:lang w:val="en-IN"/>
              </w:rPr>
              <w:t xml:space="preserve"> LIMITED USE</w:t>
            </w:r>
          </w:p>
        </w:tc>
      </w:tr>
      <w:tr w:rsidR="003C70AF" w:rsidRPr="003C70AF" w14:paraId="0A7ECE41" w14:textId="77777777">
        <w:tc>
          <w:tcPr>
            <w:tcW w:w="0" w:type="auto"/>
            <w:tcMar>
              <w:top w:w="75" w:type="dxa"/>
              <w:left w:w="150" w:type="dxa"/>
              <w:bottom w:w="75" w:type="dxa"/>
              <w:right w:w="150" w:type="dxa"/>
            </w:tcMar>
            <w:vAlign w:val="center"/>
            <w:hideMark/>
          </w:tcPr>
          <w:p w14:paraId="6407D8DB"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Decision Tree</w:t>
            </w:r>
          </w:p>
        </w:tc>
        <w:tc>
          <w:tcPr>
            <w:tcW w:w="0" w:type="auto"/>
            <w:tcMar>
              <w:top w:w="75" w:type="dxa"/>
              <w:left w:w="150" w:type="dxa"/>
              <w:bottom w:w="75" w:type="dxa"/>
              <w:right w:w="150" w:type="dxa"/>
            </w:tcMar>
            <w:vAlign w:val="center"/>
            <w:hideMark/>
          </w:tcPr>
          <w:p w14:paraId="1C173250"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4th</w:t>
            </w:r>
          </w:p>
        </w:tc>
        <w:tc>
          <w:tcPr>
            <w:tcW w:w="0" w:type="auto"/>
            <w:tcMar>
              <w:top w:w="75" w:type="dxa"/>
              <w:left w:w="150" w:type="dxa"/>
              <w:bottom w:w="75" w:type="dxa"/>
              <w:right w:w="150" w:type="dxa"/>
            </w:tcMar>
            <w:vAlign w:val="center"/>
            <w:hideMark/>
          </w:tcPr>
          <w:p w14:paraId="40F1D7FE"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94.03%</w:t>
            </w:r>
          </w:p>
        </w:tc>
        <w:tc>
          <w:tcPr>
            <w:tcW w:w="0" w:type="auto"/>
            <w:tcMar>
              <w:top w:w="75" w:type="dxa"/>
              <w:left w:w="150" w:type="dxa"/>
              <w:bottom w:w="75" w:type="dxa"/>
              <w:right w:w="150" w:type="dxa"/>
            </w:tcMar>
            <w:vAlign w:val="center"/>
            <w:hideMark/>
          </w:tcPr>
          <w:p w14:paraId="18F7F634"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 xml:space="preserve">Highly interpretable rules, fast predictions (0.021s), </w:t>
            </w:r>
            <w:r w:rsidRPr="003C70AF">
              <w:rPr>
                <w:rFonts w:asciiTheme="majorHAnsi" w:eastAsiaTheme="majorEastAsia" w:hAnsiTheme="majorHAnsi" w:cstheme="majorHAnsi"/>
                <w:b/>
                <w:bCs/>
                <w:color w:val="365F91" w:themeColor="accent1" w:themeShade="BF"/>
                <w:sz w:val="24"/>
                <w:szCs w:val="24"/>
                <w:lang w:val="en-IN"/>
              </w:rPr>
              <w:lastRenderedPageBreak/>
              <w:t>feature importance</w:t>
            </w:r>
          </w:p>
        </w:tc>
        <w:tc>
          <w:tcPr>
            <w:tcW w:w="0" w:type="auto"/>
            <w:tcMar>
              <w:top w:w="75" w:type="dxa"/>
              <w:left w:w="150" w:type="dxa"/>
              <w:bottom w:w="75" w:type="dxa"/>
              <w:right w:w="150" w:type="dxa"/>
            </w:tcMar>
            <w:vAlign w:val="center"/>
            <w:hideMark/>
          </w:tcPr>
          <w:p w14:paraId="7BACF4F1"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lastRenderedPageBreak/>
              <w:t>Prone to overfitting, unstable with small data changes, limited depth</w:t>
            </w:r>
          </w:p>
        </w:tc>
        <w:tc>
          <w:tcPr>
            <w:tcW w:w="0" w:type="auto"/>
            <w:tcMar>
              <w:top w:w="75" w:type="dxa"/>
              <w:left w:w="150" w:type="dxa"/>
              <w:bottom w:w="75" w:type="dxa"/>
              <w:right w:w="150" w:type="dxa"/>
            </w:tcMar>
            <w:vAlign w:val="center"/>
            <w:hideMark/>
          </w:tcPr>
          <w:p w14:paraId="353DA967"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Segoe UI Emoji" w:eastAsiaTheme="majorEastAsia" w:hAnsi="Segoe UI Emoji" w:cs="Segoe UI Emoji"/>
                <w:b/>
                <w:bCs/>
                <w:color w:val="365F91" w:themeColor="accent1" w:themeShade="BF"/>
                <w:sz w:val="24"/>
                <w:szCs w:val="24"/>
                <w:lang w:val="en-IN"/>
              </w:rPr>
              <w:t>✅</w:t>
            </w:r>
            <w:r w:rsidRPr="003C70AF">
              <w:rPr>
                <w:rFonts w:asciiTheme="majorHAnsi" w:eastAsiaTheme="majorEastAsia" w:hAnsiTheme="majorHAnsi" w:cstheme="majorHAnsi"/>
                <w:b/>
                <w:bCs/>
                <w:color w:val="365F91" w:themeColor="accent1" w:themeShade="BF"/>
                <w:sz w:val="24"/>
                <w:szCs w:val="24"/>
                <w:lang w:val="en-IN"/>
              </w:rPr>
              <w:t xml:space="preserve"> Good (F1: 0.9313)</w:t>
            </w:r>
          </w:p>
        </w:tc>
        <w:tc>
          <w:tcPr>
            <w:tcW w:w="0" w:type="auto"/>
            <w:tcMar>
              <w:top w:w="75" w:type="dxa"/>
              <w:left w:w="150" w:type="dxa"/>
              <w:bottom w:w="75" w:type="dxa"/>
              <w:right w:w="150" w:type="dxa"/>
            </w:tcMar>
            <w:vAlign w:val="center"/>
            <w:hideMark/>
          </w:tcPr>
          <w:p w14:paraId="1998A4F8"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Rule extraction, security policies</w:t>
            </w:r>
          </w:p>
        </w:tc>
        <w:tc>
          <w:tcPr>
            <w:tcW w:w="0" w:type="auto"/>
            <w:tcMar>
              <w:top w:w="75" w:type="dxa"/>
              <w:left w:w="150" w:type="dxa"/>
              <w:bottom w:w="75" w:type="dxa"/>
              <w:right w:w="150" w:type="dxa"/>
            </w:tcMar>
            <w:vAlign w:val="center"/>
            <w:hideMark/>
          </w:tcPr>
          <w:p w14:paraId="0FFD7BB0"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Segoe UI Emoji" w:eastAsiaTheme="majorEastAsia" w:hAnsi="Segoe UI Emoji" w:cs="Segoe UI Emoji"/>
                <w:b/>
                <w:bCs/>
                <w:color w:val="365F91" w:themeColor="accent1" w:themeShade="BF"/>
                <w:sz w:val="24"/>
                <w:szCs w:val="24"/>
                <w:lang w:val="en-IN"/>
              </w:rPr>
              <w:t>⚠️</w:t>
            </w:r>
            <w:r w:rsidRPr="003C70AF">
              <w:rPr>
                <w:rFonts w:asciiTheme="majorHAnsi" w:eastAsiaTheme="majorEastAsia" w:hAnsiTheme="majorHAnsi" w:cstheme="majorHAnsi"/>
                <w:b/>
                <w:bCs/>
                <w:color w:val="365F91" w:themeColor="accent1" w:themeShade="BF"/>
                <w:sz w:val="24"/>
                <w:szCs w:val="24"/>
                <w:lang w:val="en-IN"/>
              </w:rPr>
              <w:t xml:space="preserve"> SECONDARY</w:t>
            </w:r>
          </w:p>
        </w:tc>
      </w:tr>
      <w:tr w:rsidR="003C70AF" w:rsidRPr="003C70AF" w14:paraId="7728658C" w14:textId="77777777">
        <w:tc>
          <w:tcPr>
            <w:tcW w:w="0" w:type="auto"/>
            <w:tcMar>
              <w:top w:w="75" w:type="dxa"/>
              <w:left w:w="150" w:type="dxa"/>
              <w:bottom w:w="75" w:type="dxa"/>
              <w:right w:w="150" w:type="dxa"/>
            </w:tcMar>
            <w:vAlign w:val="center"/>
            <w:hideMark/>
          </w:tcPr>
          <w:p w14:paraId="3DBB59BF"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Logistic Regression</w:t>
            </w:r>
          </w:p>
        </w:tc>
        <w:tc>
          <w:tcPr>
            <w:tcW w:w="0" w:type="auto"/>
            <w:tcMar>
              <w:top w:w="75" w:type="dxa"/>
              <w:left w:w="150" w:type="dxa"/>
              <w:bottom w:w="75" w:type="dxa"/>
              <w:right w:w="150" w:type="dxa"/>
            </w:tcMar>
            <w:vAlign w:val="center"/>
            <w:hideMark/>
          </w:tcPr>
          <w:p w14:paraId="576ECED3"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5th</w:t>
            </w:r>
          </w:p>
        </w:tc>
        <w:tc>
          <w:tcPr>
            <w:tcW w:w="0" w:type="auto"/>
            <w:tcMar>
              <w:top w:w="75" w:type="dxa"/>
              <w:left w:w="150" w:type="dxa"/>
              <w:bottom w:w="75" w:type="dxa"/>
              <w:right w:w="150" w:type="dxa"/>
            </w:tcMar>
            <w:vAlign w:val="center"/>
            <w:hideMark/>
          </w:tcPr>
          <w:p w14:paraId="510157B5"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92.72%</w:t>
            </w:r>
          </w:p>
        </w:tc>
        <w:tc>
          <w:tcPr>
            <w:tcW w:w="0" w:type="auto"/>
            <w:tcMar>
              <w:top w:w="75" w:type="dxa"/>
              <w:left w:w="150" w:type="dxa"/>
              <w:bottom w:w="75" w:type="dxa"/>
              <w:right w:w="150" w:type="dxa"/>
            </w:tcMar>
            <w:vAlign w:val="center"/>
            <w:hideMark/>
          </w:tcPr>
          <w:p w14:paraId="3B8E998A"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Simple baseline, fast (0.028s), probability scores reliable</w:t>
            </w:r>
          </w:p>
        </w:tc>
        <w:tc>
          <w:tcPr>
            <w:tcW w:w="0" w:type="auto"/>
            <w:tcMar>
              <w:top w:w="75" w:type="dxa"/>
              <w:left w:w="150" w:type="dxa"/>
              <w:bottom w:w="75" w:type="dxa"/>
              <w:right w:w="150" w:type="dxa"/>
            </w:tcMar>
            <w:vAlign w:val="center"/>
            <w:hideMark/>
          </w:tcPr>
          <w:p w14:paraId="68A5145A"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Linear boundaries may miss complex patterns</w:t>
            </w:r>
          </w:p>
        </w:tc>
        <w:tc>
          <w:tcPr>
            <w:tcW w:w="0" w:type="auto"/>
            <w:tcMar>
              <w:top w:w="75" w:type="dxa"/>
              <w:left w:w="150" w:type="dxa"/>
              <w:bottom w:w="75" w:type="dxa"/>
              <w:right w:w="150" w:type="dxa"/>
            </w:tcMar>
            <w:vAlign w:val="center"/>
            <w:hideMark/>
          </w:tcPr>
          <w:p w14:paraId="200ABD01"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Segoe UI Emoji" w:eastAsiaTheme="majorEastAsia" w:hAnsi="Segoe UI Emoji" w:cs="Segoe UI Emoji"/>
                <w:b/>
                <w:bCs/>
                <w:color w:val="365F91" w:themeColor="accent1" w:themeShade="BF"/>
                <w:sz w:val="24"/>
                <w:szCs w:val="24"/>
                <w:lang w:val="en-IN"/>
              </w:rPr>
              <w:t>✅</w:t>
            </w:r>
            <w:r w:rsidRPr="003C70AF">
              <w:rPr>
                <w:rFonts w:asciiTheme="majorHAnsi" w:eastAsiaTheme="majorEastAsia" w:hAnsiTheme="majorHAnsi" w:cstheme="majorHAnsi"/>
                <w:b/>
                <w:bCs/>
                <w:color w:val="365F91" w:themeColor="accent1" w:themeShade="BF"/>
                <w:sz w:val="24"/>
                <w:szCs w:val="24"/>
                <w:lang w:val="en-IN"/>
              </w:rPr>
              <w:t xml:space="preserve"> Good (F1: 0.9164)</w:t>
            </w:r>
          </w:p>
        </w:tc>
        <w:tc>
          <w:tcPr>
            <w:tcW w:w="0" w:type="auto"/>
            <w:tcMar>
              <w:top w:w="75" w:type="dxa"/>
              <w:left w:w="150" w:type="dxa"/>
              <w:bottom w:w="75" w:type="dxa"/>
              <w:right w:w="150" w:type="dxa"/>
            </w:tcMar>
            <w:vAlign w:val="center"/>
            <w:hideMark/>
          </w:tcPr>
          <w:p w14:paraId="57018FF3"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Quick prototyping, baseline comparison</w:t>
            </w:r>
          </w:p>
        </w:tc>
        <w:tc>
          <w:tcPr>
            <w:tcW w:w="0" w:type="auto"/>
            <w:tcMar>
              <w:top w:w="75" w:type="dxa"/>
              <w:left w:w="150" w:type="dxa"/>
              <w:bottom w:w="75" w:type="dxa"/>
              <w:right w:w="150" w:type="dxa"/>
            </w:tcMar>
            <w:vAlign w:val="center"/>
            <w:hideMark/>
          </w:tcPr>
          <w:p w14:paraId="71FC4D24"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Segoe UI Emoji" w:eastAsiaTheme="majorEastAsia" w:hAnsi="Segoe UI Emoji" w:cs="Segoe UI Emoji"/>
                <w:b/>
                <w:bCs/>
                <w:color w:val="365F91" w:themeColor="accent1" w:themeShade="BF"/>
                <w:sz w:val="24"/>
                <w:szCs w:val="24"/>
                <w:lang w:val="en-IN"/>
              </w:rPr>
              <w:t>⚠️</w:t>
            </w:r>
            <w:r w:rsidRPr="003C70AF">
              <w:rPr>
                <w:rFonts w:asciiTheme="majorHAnsi" w:eastAsiaTheme="majorEastAsia" w:hAnsiTheme="majorHAnsi" w:cstheme="majorHAnsi"/>
                <w:b/>
                <w:bCs/>
                <w:color w:val="365F91" w:themeColor="accent1" w:themeShade="BF"/>
                <w:sz w:val="24"/>
                <w:szCs w:val="24"/>
                <w:lang w:val="en-IN"/>
              </w:rPr>
              <w:t xml:space="preserve"> PROTOTYPE ONLY</w:t>
            </w:r>
          </w:p>
        </w:tc>
      </w:tr>
      <w:tr w:rsidR="003C70AF" w:rsidRPr="003C70AF" w14:paraId="013F44F3" w14:textId="77777777">
        <w:tc>
          <w:tcPr>
            <w:tcW w:w="0" w:type="auto"/>
            <w:tcMar>
              <w:top w:w="75" w:type="dxa"/>
              <w:left w:w="150" w:type="dxa"/>
              <w:bottom w:w="75" w:type="dxa"/>
              <w:right w:w="150" w:type="dxa"/>
            </w:tcMar>
            <w:vAlign w:val="center"/>
            <w:hideMark/>
          </w:tcPr>
          <w:p w14:paraId="63CC9548"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Naive Bayes</w:t>
            </w:r>
          </w:p>
        </w:tc>
        <w:tc>
          <w:tcPr>
            <w:tcW w:w="0" w:type="auto"/>
            <w:tcMar>
              <w:top w:w="75" w:type="dxa"/>
              <w:left w:w="150" w:type="dxa"/>
              <w:bottom w:w="75" w:type="dxa"/>
              <w:right w:w="150" w:type="dxa"/>
            </w:tcMar>
            <w:vAlign w:val="center"/>
            <w:hideMark/>
          </w:tcPr>
          <w:p w14:paraId="3A87DAE0"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Segoe UI Emoji" w:eastAsiaTheme="majorEastAsia" w:hAnsi="Segoe UI Emoji" w:cs="Segoe UI Emoji"/>
                <w:b/>
                <w:bCs/>
                <w:color w:val="365F91" w:themeColor="accent1" w:themeShade="BF"/>
                <w:sz w:val="24"/>
                <w:szCs w:val="24"/>
                <w:lang w:val="en-IN"/>
              </w:rPr>
              <w:t>❌</w:t>
            </w:r>
            <w:r w:rsidRPr="003C70AF">
              <w:rPr>
                <w:rFonts w:asciiTheme="majorHAnsi" w:eastAsiaTheme="majorEastAsia" w:hAnsiTheme="majorHAnsi" w:cstheme="majorHAnsi"/>
                <w:b/>
                <w:bCs/>
                <w:color w:val="365F91" w:themeColor="accent1" w:themeShade="BF"/>
                <w:sz w:val="24"/>
                <w:szCs w:val="24"/>
                <w:lang w:val="en-IN"/>
              </w:rPr>
              <w:t xml:space="preserve"> 6th</w:t>
            </w:r>
          </w:p>
        </w:tc>
        <w:tc>
          <w:tcPr>
            <w:tcW w:w="0" w:type="auto"/>
            <w:tcMar>
              <w:top w:w="75" w:type="dxa"/>
              <w:left w:w="150" w:type="dxa"/>
              <w:bottom w:w="75" w:type="dxa"/>
              <w:right w:w="150" w:type="dxa"/>
            </w:tcMar>
            <w:vAlign w:val="center"/>
            <w:hideMark/>
          </w:tcPr>
          <w:p w14:paraId="08E4968D"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63.55%</w:t>
            </w:r>
          </w:p>
        </w:tc>
        <w:tc>
          <w:tcPr>
            <w:tcW w:w="0" w:type="auto"/>
            <w:tcMar>
              <w:top w:w="75" w:type="dxa"/>
              <w:left w:w="150" w:type="dxa"/>
              <w:bottom w:w="75" w:type="dxa"/>
              <w:right w:w="150" w:type="dxa"/>
            </w:tcMar>
            <w:vAlign w:val="center"/>
            <w:hideMark/>
          </w:tcPr>
          <w:p w14:paraId="4470442A"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Very fast training (0.007s), good recall (99.59%)</w:t>
            </w:r>
          </w:p>
        </w:tc>
        <w:tc>
          <w:tcPr>
            <w:tcW w:w="0" w:type="auto"/>
            <w:tcMar>
              <w:top w:w="75" w:type="dxa"/>
              <w:left w:w="150" w:type="dxa"/>
              <w:bottom w:w="75" w:type="dxa"/>
              <w:right w:w="150" w:type="dxa"/>
            </w:tcMar>
            <w:vAlign w:val="center"/>
            <w:hideMark/>
          </w:tcPr>
          <w:p w14:paraId="21F3C7CA"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High false positives (precision 54.89%), assumes independence violated</w:t>
            </w:r>
          </w:p>
        </w:tc>
        <w:tc>
          <w:tcPr>
            <w:tcW w:w="0" w:type="auto"/>
            <w:tcMar>
              <w:top w:w="75" w:type="dxa"/>
              <w:left w:w="150" w:type="dxa"/>
              <w:bottom w:w="75" w:type="dxa"/>
              <w:right w:w="150" w:type="dxa"/>
            </w:tcMar>
            <w:vAlign w:val="center"/>
            <w:hideMark/>
          </w:tcPr>
          <w:p w14:paraId="204463A1"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Segoe UI Emoji" w:eastAsiaTheme="majorEastAsia" w:hAnsi="Segoe UI Emoji" w:cs="Segoe UI Emoji"/>
                <w:b/>
                <w:bCs/>
                <w:color w:val="365F91" w:themeColor="accent1" w:themeShade="BF"/>
                <w:sz w:val="24"/>
                <w:szCs w:val="24"/>
                <w:lang w:val="en-IN"/>
              </w:rPr>
              <w:t>❌</w:t>
            </w:r>
            <w:r w:rsidRPr="003C70AF">
              <w:rPr>
                <w:rFonts w:asciiTheme="majorHAnsi" w:eastAsiaTheme="majorEastAsia" w:hAnsiTheme="majorHAnsi" w:cstheme="majorHAnsi"/>
                <w:b/>
                <w:bCs/>
                <w:color w:val="365F91" w:themeColor="accent1" w:themeShade="BF"/>
                <w:sz w:val="24"/>
                <w:szCs w:val="24"/>
                <w:lang w:val="en-IN"/>
              </w:rPr>
              <w:t xml:space="preserve"> Poor (F1: 0.7078)</w:t>
            </w:r>
          </w:p>
        </w:tc>
        <w:tc>
          <w:tcPr>
            <w:tcW w:w="0" w:type="auto"/>
            <w:tcMar>
              <w:top w:w="75" w:type="dxa"/>
              <w:left w:w="150" w:type="dxa"/>
              <w:bottom w:w="75" w:type="dxa"/>
              <w:right w:w="150" w:type="dxa"/>
            </w:tcMar>
            <w:vAlign w:val="center"/>
            <w:hideMark/>
          </w:tcPr>
          <w:p w14:paraId="7AAEE9C2"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NOT RECOMMENDED</w:t>
            </w:r>
          </w:p>
        </w:tc>
        <w:tc>
          <w:tcPr>
            <w:tcW w:w="0" w:type="auto"/>
            <w:tcMar>
              <w:top w:w="75" w:type="dxa"/>
              <w:left w:w="150" w:type="dxa"/>
              <w:bottom w:w="75" w:type="dxa"/>
              <w:right w:w="150" w:type="dxa"/>
            </w:tcMar>
            <w:vAlign w:val="center"/>
            <w:hideMark/>
          </w:tcPr>
          <w:p w14:paraId="234AA240"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Segoe UI Emoji" w:eastAsiaTheme="majorEastAsia" w:hAnsi="Segoe UI Emoji" w:cs="Segoe UI Emoji"/>
                <w:b/>
                <w:bCs/>
                <w:color w:val="365F91" w:themeColor="accent1" w:themeShade="BF"/>
                <w:sz w:val="24"/>
                <w:szCs w:val="24"/>
                <w:lang w:val="en-IN"/>
              </w:rPr>
              <w:t>❌</w:t>
            </w:r>
            <w:r w:rsidRPr="003C70AF">
              <w:rPr>
                <w:rFonts w:asciiTheme="majorHAnsi" w:eastAsiaTheme="majorEastAsia" w:hAnsiTheme="majorHAnsi" w:cstheme="majorHAnsi"/>
                <w:b/>
                <w:bCs/>
                <w:color w:val="365F91" w:themeColor="accent1" w:themeShade="BF"/>
                <w:sz w:val="24"/>
                <w:szCs w:val="24"/>
                <w:lang w:val="en-IN"/>
              </w:rPr>
              <w:t xml:space="preserve"> DO NOT USE</w:t>
            </w:r>
          </w:p>
        </w:tc>
      </w:tr>
    </w:tbl>
    <w:p w14:paraId="7344CDA1"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Winner: Random Forest (97.06% Accuracy)</w:t>
      </w:r>
    </w:p>
    <w:p w14:paraId="319191E7" w14:textId="77777777" w:rsidR="003C70AF" w:rsidRPr="003C70AF" w:rsidRDefault="003C70AF" w:rsidP="00AA1FCC">
      <w:pPr>
        <w:numPr>
          <w:ilvl w:val="0"/>
          <w:numId w:val="18"/>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Best overall performance across all metrics</w:t>
      </w:r>
    </w:p>
    <w:p w14:paraId="3897060A" w14:textId="77777777" w:rsidR="003C70AF" w:rsidRPr="003C70AF" w:rsidRDefault="003C70AF" w:rsidP="00AA1FCC">
      <w:pPr>
        <w:numPr>
          <w:ilvl w:val="0"/>
          <w:numId w:val="18"/>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Achieved highest accuracy, precision, and balanced F1-score</w:t>
      </w:r>
    </w:p>
    <w:p w14:paraId="14CF6D2D" w14:textId="77777777" w:rsidR="003C70AF" w:rsidRPr="003C70AF" w:rsidRDefault="003C70AF" w:rsidP="00AA1FCC">
      <w:pPr>
        <w:numPr>
          <w:ilvl w:val="0"/>
          <w:numId w:val="18"/>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Excellent AUC-ROC (0.9968) indicating reliable probability estimates</w:t>
      </w:r>
    </w:p>
    <w:p w14:paraId="749C0C05" w14:textId="77777777" w:rsidR="003C70AF" w:rsidRPr="003C70AF" w:rsidRDefault="003C70AF" w:rsidP="00AA1FCC">
      <w:pPr>
        <w:numPr>
          <w:ilvl w:val="0"/>
          <w:numId w:val="18"/>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Strong MCC (0.9406) showing balanced performance</w:t>
      </w:r>
    </w:p>
    <w:p w14:paraId="21861042" w14:textId="77777777" w:rsidR="003C70AF" w:rsidRPr="003C70AF" w:rsidRDefault="003C70AF" w:rsidP="00AA1FCC">
      <w:pPr>
        <w:numPr>
          <w:ilvl w:val="0"/>
          <w:numId w:val="18"/>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Training time: ~1.6 seconds (acceptable for production)</w:t>
      </w:r>
    </w:p>
    <w:p w14:paraId="2F2A71F2"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lastRenderedPageBreak/>
        <w:t>Model Performance Analysis</w:t>
      </w:r>
    </w:p>
    <w:p w14:paraId="0A620CB6"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Top Performers:</w:t>
      </w:r>
    </w:p>
    <w:p w14:paraId="6E8E53A4" w14:textId="77777777" w:rsidR="003C70AF" w:rsidRPr="003C70AF" w:rsidRDefault="003C70AF" w:rsidP="00AA1FCC">
      <w:pPr>
        <w:numPr>
          <w:ilvl w:val="0"/>
          <w:numId w:val="19"/>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Random Forest (97.06% Accuracy)</w:t>
      </w:r>
    </w:p>
    <w:p w14:paraId="652BBD40" w14:textId="77777777" w:rsidR="003C70AF" w:rsidRPr="003C70AF" w:rsidRDefault="003C70AF" w:rsidP="00AA1FCC">
      <w:pPr>
        <w:numPr>
          <w:ilvl w:val="1"/>
          <w:numId w:val="19"/>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Combines predictions from 1000 decision trees</w:t>
      </w:r>
    </w:p>
    <w:p w14:paraId="5A08380F" w14:textId="77777777" w:rsidR="003C70AF" w:rsidRPr="003C70AF" w:rsidRDefault="003C70AF" w:rsidP="00AA1FCC">
      <w:pPr>
        <w:numPr>
          <w:ilvl w:val="1"/>
          <w:numId w:val="19"/>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Reduces overfitting through ensemble averaging</w:t>
      </w:r>
    </w:p>
    <w:p w14:paraId="085B824D" w14:textId="77777777" w:rsidR="003C70AF" w:rsidRPr="003C70AF" w:rsidRDefault="003C70AF" w:rsidP="00AA1FCC">
      <w:pPr>
        <w:numPr>
          <w:ilvl w:val="1"/>
          <w:numId w:val="19"/>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Robust to feature importance variations</w:t>
      </w:r>
    </w:p>
    <w:p w14:paraId="39A27833" w14:textId="77777777" w:rsidR="003C70AF" w:rsidRPr="003C70AF" w:rsidRDefault="003C70AF" w:rsidP="00AA1FCC">
      <w:pPr>
        <w:numPr>
          <w:ilvl w:val="1"/>
          <w:numId w:val="19"/>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Recommendation: Primary model for deployment</w:t>
      </w:r>
    </w:p>
    <w:p w14:paraId="28EA0728" w14:textId="77777777" w:rsidR="003C70AF" w:rsidRPr="003C70AF" w:rsidRDefault="003C70AF" w:rsidP="00AA1FCC">
      <w:pPr>
        <w:numPr>
          <w:ilvl w:val="0"/>
          <w:numId w:val="19"/>
        </w:numPr>
        <w:rPr>
          <w:rFonts w:asciiTheme="majorHAnsi" w:eastAsiaTheme="majorEastAsia" w:hAnsiTheme="majorHAnsi" w:cstheme="majorHAnsi"/>
          <w:b/>
          <w:bCs/>
          <w:color w:val="365F91" w:themeColor="accent1" w:themeShade="BF"/>
          <w:sz w:val="24"/>
          <w:szCs w:val="24"/>
          <w:lang w:val="en-IN"/>
        </w:rPr>
      </w:pPr>
      <w:proofErr w:type="spellStart"/>
      <w:r w:rsidRPr="003C70AF">
        <w:rPr>
          <w:rFonts w:asciiTheme="majorHAnsi" w:eastAsiaTheme="majorEastAsia" w:hAnsiTheme="majorHAnsi" w:cstheme="majorHAnsi"/>
          <w:b/>
          <w:bCs/>
          <w:color w:val="365F91" w:themeColor="accent1" w:themeShade="BF"/>
          <w:sz w:val="24"/>
          <w:szCs w:val="24"/>
          <w:lang w:val="en-IN"/>
        </w:rPr>
        <w:t>XGBoost</w:t>
      </w:r>
      <w:proofErr w:type="spellEnd"/>
      <w:r w:rsidRPr="003C70AF">
        <w:rPr>
          <w:rFonts w:asciiTheme="majorHAnsi" w:eastAsiaTheme="majorEastAsia" w:hAnsiTheme="majorHAnsi" w:cstheme="majorHAnsi"/>
          <w:b/>
          <w:bCs/>
          <w:color w:val="365F91" w:themeColor="accent1" w:themeShade="BF"/>
          <w:sz w:val="24"/>
          <w:szCs w:val="24"/>
          <w:lang w:val="en-IN"/>
        </w:rPr>
        <w:t xml:space="preserve"> (96.97% Accuracy)</w:t>
      </w:r>
    </w:p>
    <w:p w14:paraId="35216013" w14:textId="77777777" w:rsidR="003C70AF" w:rsidRPr="003C70AF" w:rsidRDefault="003C70AF" w:rsidP="00AA1FCC">
      <w:pPr>
        <w:numPr>
          <w:ilvl w:val="1"/>
          <w:numId w:val="19"/>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Sequential boosting builds on errors of previous trees</w:t>
      </w:r>
    </w:p>
    <w:p w14:paraId="5C6F8ADF" w14:textId="77777777" w:rsidR="003C70AF" w:rsidRPr="003C70AF" w:rsidRDefault="003C70AF" w:rsidP="00AA1FCC">
      <w:pPr>
        <w:numPr>
          <w:ilvl w:val="1"/>
          <w:numId w:val="19"/>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Slightly lower training efficiency but comparable accuracy</w:t>
      </w:r>
    </w:p>
    <w:p w14:paraId="3E2F8246" w14:textId="77777777" w:rsidR="003C70AF" w:rsidRPr="003C70AF" w:rsidRDefault="003C70AF" w:rsidP="00AA1FCC">
      <w:pPr>
        <w:numPr>
          <w:ilvl w:val="1"/>
          <w:numId w:val="19"/>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Strong generalization with AUC-ROC of 0.9965</w:t>
      </w:r>
    </w:p>
    <w:p w14:paraId="3FA59B89" w14:textId="77777777" w:rsidR="003C70AF" w:rsidRPr="003C70AF" w:rsidRDefault="003C70AF" w:rsidP="00AA1FCC">
      <w:pPr>
        <w:numPr>
          <w:ilvl w:val="1"/>
          <w:numId w:val="19"/>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Recommendation: Backup model or ensemble with Random Forest</w:t>
      </w:r>
    </w:p>
    <w:p w14:paraId="4F4CA405" w14:textId="77777777" w:rsidR="003C70AF" w:rsidRPr="003C70AF" w:rsidRDefault="003C70AF" w:rsidP="00AA1FCC">
      <w:pPr>
        <w:numPr>
          <w:ilvl w:val="0"/>
          <w:numId w:val="19"/>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 xml:space="preserve">K-Nearest </w:t>
      </w:r>
      <w:proofErr w:type="spellStart"/>
      <w:r w:rsidRPr="003C70AF">
        <w:rPr>
          <w:rFonts w:asciiTheme="majorHAnsi" w:eastAsiaTheme="majorEastAsia" w:hAnsiTheme="majorHAnsi" w:cstheme="majorHAnsi"/>
          <w:b/>
          <w:bCs/>
          <w:color w:val="365F91" w:themeColor="accent1" w:themeShade="BF"/>
          <w:sz w:val="24"/>
          <w:szCs w:val="24"/>
          <w:lang w:val="en-IN"/>
        </w:rPr>
        <w:t>Neighbors</w:t>
      </w:r>
      <w:proofErr w:type="spellEnd"/>
      <w:r w:rsidRPr="003C70AF">
        <w:rPr>
          <w:rFonts w:asciiTheme="majorHAnsi" w:eastAsiaTheme="majorEastAsia" w:hAnsiTheme="majorHAnsi" w:cstheme="majorHAnsi"/>
          <w:b/>
          <w:bCs/>
          <w:color w:val="365F91" w:themeColor="accent1" w:themeShade="BF"/>
          <w:sz w:val="24"/>
          <w:szCs w:val="24"/>
          <w:lang w:val="en-IN"/>
        </w:rPr>
        <w:t xml:space="preserve"> (95.21% Accuracy)</w:t>
      </w:r>
    </w:p>
    <w:p w14:paraId="4A3D3812" w14:textId="77777777" w:rsidR="003C70AF" w:rsidRPr="003C70AF" w:rsidRDefault="003C70AF" w:rsidP="00AA1FCC">
      <w:pPr>
        <w:numPr>
          <w:ilvl w:val="1"/>
          <w:numId w:val="19"/>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Simple, interpretable approach based on feature similarity</w:t>
      </w:r>
    </w:p>
    <w:p w14:paraId="299CE5BA" w14:textId="77777777" w:rsidR="003C70AF" w:rsidRPr="003C70AF" w:rsidRDefault="003C70AF" w:rsidP="00AA1FCC">
      <w:pPr>
        <w:numPr>
          <w:ilvl w:val="1"/>
          <w:numId w:val="19"/>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No training required (instance-based learning)</w:t>
      </w:r>
    </w:p>
    <w:p w14:paraId="0325EC96" w14:textId="77777777" w:rsidR="003C70AF" w:rsidRPr="003C70AF" w:rsidRDefault="003C70AF" w:rsidP="00AA1FCC">
      <w:pPr>
        <w:numPr>
          <w:ilvl w:val="1"/>
          <w:numId w:val="19"/>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Extremely fast predictions (0.002s training)</w:t>
      </w:r>
    </w:p>
    <w:p w14:paraId="60F1EC10" w14:textId="77777777" w:rsidR="003C70AF" w:rsidRPr="003C70AF" w:rsidRDefault="003C70AF" w:rsidP="00AA1FCC">
      <w:pPr>
        <w:numPr>
          <w:ilvl w:val="1"/>
          <w:numId w:val="19"/>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Limitation: Sensitive to feature scaling; requires more memory</w:t>
      </w:r>
    </w:p>
    <w:p w14:paraId="3BFA1D26"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Medium Performers: 4. Decision Tree (94.03% Accuracy)</w:t>
      </w:r>
    </w:p>
    <w:p w14:paraId="053D048A" w14:textId="77777777" w:rsidR="003C70AF" w:rsidRPr="003C70AF" w:rsidRDefault="003C70AF" w:rsidP="00AA1FCC">
      <w:pPr>
        <w:numPr>
          <w:ilvl w:val="0"/>
          <w:numId w:val="20"/>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Interpretable decision rules for security analysts</w:t>
      </w:r>
    </w:p>
    <w:p w14:paraId="10E3CB6C" w14:textId="77777777" w:rsidR="003C70AF" w:rsidRPr="003C70AF" w:rsidRDefault="003C70AF" w:rsidP="00AA1FCC">
      <w:pPr>
        <w:numPr>
          <w:ilvl w:val="0"/>
          <w:numId w:val="20"/>
        </w:numPr>
        <w:rPr>
          <w:rFonts w:asciiTheme="majorHAnsi" w:eastAsiaTheme="majorEastAsia" w:hAnsiTheme="majorHAnsi" w:cstheme="majorHAnsi"/>
          <w:b/>
          <w:bCs/>
          <w:color w:val="365F91" w:themeColor="accent1" w:themeShade="BF"/>
          <w:sz w:val="24"/>
          <w:szCs w:val="24"/>
          <w:lang w:val="en-IN"/>
        </w:rPr>
      </w:pPr>
      <w:proofErr w:type="spellStart"/>
      <w:r w:rsidRPr="003C70AF">
        <w:rPr>
          <w:rFonts w:asciiTheme="majorHAnsi" w:eastAsiaTheme="majorEastAsia" w:hAnsiTheme="majorHAnsi" w:cstheme="majorHAnsi"/>
          <w:b/>
          <w:bCs/>
          <w:color w:val="365F91" w:themeColor="accent1" w:themeShade="BF"/>
          <w:sz w:val="24"/>
          <w:szCs w:val="24"/>
          <w:lang w:val="en-IN"/>
        </w:rPr>
        <w:t>Max_depth</w:t>
      </w:r>
      <w:proofErr w:type="spellEnd"/>
      <w:r w:rsidRPr="003C70AF">
        <w:rPr>
          <w:rFonts w:asciiTheme="majorHAnsi" w:eastAsiaTheme="majorEastAsia" w:hAnsiTheme="majorHAnsi" w:cstheme="majorHAnsi"/>
          <w:b/>
          <w:bCs/>
          <w:color w:val="365F91" w:themeColor="accent1" w:themeShade="BF"/>
          <w:sz w:val="24"/>
          <w:szCs w:val="24"/>
          <w:lang w:val="en-IN"/>
        </w:rPr>
        <w:t>=10 prevents overfitting on training data</w:t>
      </w:r>
    </w:p>
    <w:p w14:paraId="0DFFA4EF" w14:textId="77777777" w:rsidR="003C70AF" w:rsidRPr="003C70AF" w:rsidRDefault="003C70AF" w:rsidP="00AA1FCC">
      <w:pPr>
        <w:numPr>
          <w:ilvl w:val="0"/>
          <w:numId w:val="20"/>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Faster than ensemble methods</w:t>
      </w:r>
    </w:p>
    <w:p w14:paraId="23672F3B" w14:textId="77777777" w:rsidR="003C70AF" w:rsidRPr="003C70AF" w:rsidRDefault="003C70AF" w:rsidP="00AA1FCC">
      <w:pPr>
        <w:numPr>
          <w:ilvl w:val="0"/>
          <w:numId w:val="20"/>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Use Case: Feature importance analysis, rule-based filtering</w:t>
      </w:r>
    </w:p>
    <w:p w14:paraId="488BAC12" w14:textId="77777777" w:rsidR="003C70AF" w:rsidRPr="003C70AF" w:rsidRDefault="003C70AF" w:rsidP="00AA1FCC">
      <w:pPr>
        <w:numPr>
          <w:ilvl w:val="0"/>
          <w:numId w:val="21"/>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Logistic Regression (92.72% Accuracy)</w:t>
      </w:r>
    </w:p>
    <w:p w14:paraId="31550CE0" w14:textId="77777777" w:rsidR="003C70AF" w:rsidRPr="003C70AF" w:rsidRDefault="003C70AF" w:rsidP="00AA1FCC">
      <w:pPr>
        <w:numPr>
          <w:ilvl w:val="1"/>
          <w:numId w:val="21"/>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Linear approach captures overall trends</w:t>
      </w:r>
    </w:p>
    <w:p w14:paraId="26DBBB27" w14:textId="77777777" w:rsidR="003C70AF" w:rsidRPr="003C70AF" w:rsidRDefault="003C70AF" w:rsidP="00AA1FCC">
      <w:pPr>
        <w:numPr>
          <w:ilvl w:val="1"/>
          <w:numId w:val="21"/>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lastRenderedPageBreak/>
        <w:t>Fast training and inference</w:t>
      </w:r>
    </w:p>
    <w:p w14:paraId="56A78F79" w14:textId="77777777" w:rsidR="003C70AF" w:rsidRPr="003C70AF" w:rsidRDefault="003C70AF" w:rsidP="00AA1FCC">
      <w:pPr>
        <w:numPr>
          <w:ilvl w:val="1"/>
          <w:numId w:val="21"/>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Provides probability scores reliable for ranking</w:t>
      </w:r>
    </w:p>
    <w:p w14:paraId="7537F9A8" w14:textId="77777777" w:rsidR="003C70AF" w:rsidRPr="003C70AF" w:rsidRDefault="003C70AF" w:rsidP="00AA1FCC">
      <w:pPr>
        <w:numPr>
          <w:ilvl w:val="1"/>
          <w:numId w:val="21"/>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Use Case: Baseline model, quick prototyping</w:t>
      </w:r>
    </w:p>
    <w:p w14:paraId="7F71A707"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Underperformer: 6. Naive Bayes (63.55% Accuracy)</w:t>
      </w:r>
    </w:p>
    <w:p w14:paraId="4621A144" w14:textId="77777777" w:rsidR="003C70AF" w:rsidRPr="003C70AF" w:rsidRDefault="003C70AF" w:rsidP="00AA1FCC">
      <w:pPr>
        <w:numPr>
          <w:ilvl w:val="0"/>
          <w:numId w:val="22"/>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Assumption of feature independence violated in this dataset</w:t>
      </w:r>
    </w:p>
    <w:p w14:paraId="133492EF" w14:textId="77777777" w:rsidR="003C70AF" w:rsidRPr="003C70AF" w:rsidRDefault="003C70AF" w:rsidP="00AA1FCC">
      <w:pPr>
        <w:numPr>
          <w:ilvl w:val="0"/>
          <w:numId w:val="22"/>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High recall (99.59%) but very low precision (54.89%)</w:t>
      </w:r>
    </w:p>
    <w:p w14:paraId="62F59D82" w14:textId="77777777" w:rsidR="003C70AF" w:rsidRPr="003C70AF" w:rsidRDefault="003C70AF" w:rsidP="00AA1FCC">
      <w:pPr>
        <w:numPr>
          <w:ilvl w:val="0"/>
          <w:numId w:val="22"/>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Excessive false positives would frustrate users</w:t>
      </w:r>
    </w:p>
    <w:p w14:paraId="03A87765" w14:textId="77777777" w:rsidR="003C70AF" w:rsidRPr="003C70AF" w:rsidRDefault="003C70AF" w:rsidP="00AA1FCC">
      <w:pPr>
        <w:numPr>
          <w:ilvl w:val="0"/>
          <w:numId w:val="22"/>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Recommendation: Not suitable for this task alone</w:t>
      </w:r>
    </w:p>
    <w:p w14:paraId="70F91822" w14:textId="77777777" w:rsidR="003C70AF" w:rsidRPr="003C70AF" w:rsidRDefault="003C70AF" w:rsidP="00AA1FCC">
      <w:pPr>
        <w:numPr>
          <w:ilvl w:val="0"/>
          <w:numId w:val="22"/>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Observation: Features are clearly correlated (SSL/HTTPS, Domain trust signals, etc.)</w:t>
      </w:r>
    </w:p>
    <w:p w14:paraId="1F1FC445"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pict w14:anchorId="7A3DE2F9">
          <v:rect id="_x0000_i1089" style="width:0;height:.75pt" o:hrstd="t" o:hr="t" fillcolor="#a0a0a0" stroked="f"/>
        </w:pict>
      </w:r>
    </w:p>
    <w:p w14:paraId="20B93E8B"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4.3 Detailed Observations</w:t>
      </w:r>
    </w:p>
    <w:p w14:paraId="7DA12C2A"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Accuracy &amp; Precision</w:t>
      </w:r>
    </w:p>
    <w:p w14:paraId="2B284703" w14:textId="77777777" w:rsidR="003C70AF" w:rsidRPr="003C70AF" w:rsidRDefault="003C70AF" w:rsidP="00AA1FCC">
      <w:pPr>
        <w:numPr>
          <w:ilvl w:val="0"/>
          <w:numId w:val="23"/>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High Precision Trend: All top models maintain precision &gt;93%, ensuring false positives are minimized</w:t>
      </w:r>
    </w:p>
    <w:p w14:paraId="43390C64" w14:textId="77777777" w:rsidR="003C70AF" w:rsidRPr="003C70AF" w:rsidRDefault="003C70AF" w:rsidP="00AA1FCC">
      <w:pPr>
        <w:numPr>
          <w:ilvl w:val="0"/>
          <w:numId w:val="23"/>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 xml:space="preserve">Slight Precision-Recall Trade-off: Random Forest and </w:t>
      </w:r>
      <w:proofErr w:type="spellStart"/>
      <w:r w:rsidRPr="003C70AF">
        <w:rPr>
          <w:rFonts w:asciiTheme="majorHAnsi" w:eastAsiaTheme="majorEastAsia" w:hAnsiTheme="majorHAnsi" w:cstheme="majorHAnsi"/>
          <w:b/>
          <w:bCs/>
          <w:color w:val="365F91" w:themeColor="accent1" w:themeShade="BF"/>
          <w:sz w:val="24"/>
          <w:szCs w:val="24"/>
          <w:lang w:val="en-IN"/>
        </w:rPr>
        <w:t>XGBoost</w:t>
      </w:r>
      <w:proofErr w:type="spellEnd"/>
      <w:r w:rsidRPr="003C70AF">
        <w:rPr>
          <w:rFonts w:asciiTheme="majorHAnsi" w:eastAsiaTheme="majorEastAsia" w:hAnsiTheme="majorHAnsi" w:cstheme="majorHAnsi"/>
          <w:b/>
          <w:bCs/>
          <w:color w:val="365F91" w:themeColor="accent1" w:themeShade="BF"/>
          <w:sz w:val="24"/>
          <w:szCs w:val="24"/>
          <w:lang w:val="en-IN"/>
        </w:rPr>
        <w:t xml:space="preserve"> show balanced precision-recall</w:t>
      </w:r>
    </w:p>
    <w:p w14:paraId="7E9D2B0C" w14:textId="77777777" w:rsidR="003C70AF" w:rsidRPr="003C70AF" w:rsidRDefault="003C70AF" w:rsidP="00AA1FCC">
      <w:pPr>
        <w:numPr>
          <w:ilvl w:val="0"/>
          <w:numId w:val="23"/>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Naive Bayes Anomaly: Despite 99.59% recall, precision drops to 54.89%, making it unreliable</w:t>
      </w:r>
    </w:p>
    <w:p w14:paraId="6E895994"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AUC-ROC Scores</w:t>
      </w:r>
    </w:p>
    <w:p w14:paraId="263E6419" w14:textId="77777777" w:rsidR="003C70AF" w:rsidRPr="003C70AF" w:rsidRDefault="003C70AF" w:rsidP="00AA1FCC">
      <w:pPr>
        <w:numPr>
          <w:ilvl w:val="0"/>
          <w:numId w:val="24"/>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Excellent Calibration: All models except Naive Bayes show AUC &gt; 0.97</w:t>
      </w:r>
    </w:p>
    <w:p w14:paraId="4292EB1F" w14:textId="77777777" w:rsidR="003C70AF" w:rsidRPr="003C70AF" w:rsidRDefault="003C70AF" w:rsidP="00AA1FCC">
      <w:pPr>
        <w:numPr>
          <w:ilvl w:val="0"/>
          <w:numId w:val="24"/>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Reliability: Models are well-calibrated across different decision thresholds</w:t>
      </w:r>
    </w:p>
    <w:p w14:paraId="1952EE83" w14:textId="77777777" w:rsidR="003C70AF" w:rsidRPr="003C70AF" w:rsidRDefault="003C70AF" w:rsidP="00AA1FCC">
      <w:pPr>
        <w:numPr>
          <w:ilvl w:val="0"/>
          <w:numId w:val="24"/>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Robustness: High AUC suggests good separation between classes regardless of threshold</w:t>
      </w:r>
    </w:p>
    <w:p w14:paraId="1D94E0CC"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MCC (Balanced Metric)</w:t>
      </w:r>
    </w:p>
    <w:p w14:paraId="7380B757" w14:textId="77777777" w:rsidR="003C70AF" w:rsidRPr="003C70AF" w:rsidRDefault="003C70AF" w:rsidP="00AA1FCC">
      <w:pPr>
        <w:numPr>
          <w:ilvl w:val="0"/>
          <w:numId w:val="25"/>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 xml:space="preserve">Top Models (MCC &gt; 0.93): Random Forest and </w:t>
      </w:r>
      <w:proofErr w:type="spellStart"/>
      <w:r w:rsidRPr="003C70AF">
        <w:rPr>
          <w:rFonts w:asciiTheme="majorHAnsi" w:eastAsiaTheme="majorEastAsia" w:hAnsiTheme="majorHAnsi" w:cstheme="majorHAnsi"/>
          <w:b/>
          <w:bCs/>
          <w:color w:val="365F91" w:themeColor="accent1" w:themeShade="BF"/>
          <w:sz w:val="24"/>
          <w:szCs w:val="24"/>
          <w:lang w:val="en-IN"/>
        </w:rPr>
        <w:t>XGBoost</w:t>
      </w:r>
      <w:proofErr w:type="spellEnd"/>
      <w:r w:rsidRPr="003C70AF">
        <w:rPr>
          <w:rFonts w:asciiTheme="majorHAnsi" w:eastAsiaTheme="majorEastAsia" w:hAnsiTheme="majorHAnsi" w:cstheme="majorHAnsi"/>
          <w:b/>
          <w:bCs/>
          <w:color w:val="365F91" w:themeColor="accent1" w:themeShade="BF"/>
          <w:sz w:val="24"/>
          <w:szCs w:val="24"/>
          <w:lang w:val="en-IN"/>
        </w:rPr>
        <w:t xml:space="preserve"> dominate</w:t>
      </w:r>
    </w:p>
    <w:p w14:paraId="2C067E84" w14:textId="77777777" w:rsidR="003C70AF" w:rsidRPr="003C70AF" w:rsidRDefault="003C70AF" w:rsidP="00AA1FCC">
      <w:pPr>
        <w:numPr>
          <w:ilvl w:val="0"/>
          <w:numId w:val="25"/>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lastRenderedPageBreak/>
        <w:t>Mid Models (MCC 0.85-0.90): Logistic Regression and Decision Tree show balanced performance</w:t>
      </w:r>
    </w:p>
    <w:p w14:paraId="103055D0" w14:textId="77777777" w:rsidR="003C70AF" w:rsidRPr="003C70AF" w:rsidRDefault="003C70AF" w:rsidP="00AA1FCC">
      <w:pPr>
        <w:numPr>
          <w:ilvl w:val="0"/>
          <w:numId w:val="25"/>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Naive Bayes Limitation: MCC of 0.43 confirms it's not suitable despite high recall</w:t>
      </w:r>
    </w:p>
    <w:p w14:paraId="2958C775"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Training Efficiency</w:t>
      </w:r>
    </w:p>
    <w:p w14:paraId="4DE8A480" w14:textId="77777777" w:rsidR="003C70AF" w:rsidRPr="003C70AF" w:rsidRDefault="003C70AF" w:rsidP="00AA1FCC">
      <w:pPr>
        <w:numPr>
          <w:ilvl w:val="0"/>
          <w:numId w:val="26"/>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Fast Models: KNN (0.002s), Naive Bayes (0.007s), Decision Tree (0.021s)</w:t>
      </w:r>
    </w:p>
    <w:p w14:paraId="70FBA9E6" w14:textId="77777777" w:rsidR="003C70AF" w:rsidRPr="003C70AF" w:rsidRDefault="003C70AF" w:rsidP="00AA1FCC">
      <w:pPr>
        <w:numPr>
          <w:ilvl w:val="0"/>
          <w:numId w:val="26"/>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 xml:space="preserve">Slow Models: Random Forest (1.616s), </w:t>
      </w:r>
      <w:proofErr w:type="spellStart"/>
      <w:r w:rsidRPr="003C70AF">
        <w:rPr>
          <w:rFonts w:asciiTheme="majorHAnsi" w:eastAsiaTheme="majorEastAsia" w:hAnsiTheme="majorHAnsi" w:cstheme="majorHAnsi"/>
          <w:b/>
          <w:bCs/>
          <w:color w:val="365F91" w:themeColor="accent1" w:themeShade="BF"/>
          <w:sz w:val="24"/>
          <w:szCs w:val="24"/>
          <w:lang w:val="en-IN"/>
        </w:rPr>
        <w:t>XGBoost</w:t>
      </w:r>
      <w:proofErr w:type="spellEnd"/>
      <w:r w:rsidRPr="003C70AF">
        <w:rPr>
          <w:rFonts w:asciiTheme="majorHAnsi" w:eastAsiaTheme="majorEastAsia" w:hAnsiTheme="majorHAnsi" w:cstheme="majorHAnsi"/>
          <w:b/>
          <w:bCs/>
          <w:color w:val="365F91" w:themeColor="accent1" w:themeShade="BF"/>
          <w:sz w:val="24"/>
          <w:szCs w:val="24"/>
          <w:lang w:val="en-IN"/>
        </w:rPr>
        <w:t xml:space="preserve"> (1.028s)</w:t>
      </w:r>
    </w:p>
    <w:p w14:paraId="01B1CFE0" w14:textId="77777777" w:rsidR="003C70AF" w:rsidRPr="003C70AF" w:rsidRDefault="003C70AF" w:rsidP="00AA1FCC">
      <w:pPr>
        <w:numPr>
          <w:ilvl w:val="0"/>
          <w:numId w:val="26"/>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Trade-off: Ensemble methods are slower but much more accurate</w:t>
      </w:r>
    </w:p>
    <w:p w14:paraId="1D806678" w14:textId="77777777" w:rsidR="003C70AF" w:rsidRPr="003C70AF" w:rsidRDefault="003C70AF" w:rsidP="00AA1FCC">
      <w:pPr>
        <w:numPr>
          <w:ilvl w:val="0"/>
          <w:numId w:val="26"/>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Implication: Training speed is negligible; prioritize accuracy for security</w:t>
      </w:r>
    </w:p>
    <w:p w14:paraId="61E7D5DF"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Error Analysis: Confusion Matrix Insights</w:t>
      </w:r>
    </w:p>
    <w:p w14:paraId="1604B969" w14:textId="77777777" w:rsidR="003C70AF" w:rsidRPr="003C70AF" w:rsidRDefault="003C70AF" w:rsidP="00AA1FCC">
      <w:pPr>
        <w:numPr>
          <w:ilvl w:val="0"/>
          <w:numId w:val="27"/>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False Positives (Legitimate flagged as Phishing): &lt;5% for Random Forest</w:t>
      </w:r>
    </w:p>
    <w:p w14:paraId="4E49AC1D" w14:textId="77777777" w:rsidR="003C70AF" w:rsidRPr="003C70AF" w:rsidRDefault="003C70AF" w:rsidP="00AA1FCC">
      <w:pPr>
        <w:numPr>
          <w:ilvl w:val="1"/>
          <w:numId w:val="27"/>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Minimal impact on user experience</w:t>
      </w:r>
    </w:p>
    <w:p w14:paraId="7B5CAC7F" w14:textId="77777777" w:rsidR="003C70AF" w:rsidRPr="003C70AF" w:rsidRDefault="003C70AF" w:rsidP="00AA1FCC">
      <w:pPr>
        <w:numPr>
          <w:ilvl w:val="1"/>
          <w:numId w:val="27"/>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Some legitimate sites may be temporarily blocked</w:t>
      </w:r>
    </w:p>
    <w:p w14:paraId="2D528DC8" w14:textId="77777777" w:rsidR="003C70AF" w:rsidRPr="003C70AF" w:rsidRDefault="003C70AF" w:rsidP="00AA1FCC">
      <w:pPr>
        <w:numPr>
          <w:ilvl w:val="0"/>
          <w:numId w:val="27"/>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False Negatives (Phishing missed): &lt;5% for Random Forest</w:t>
      </w:r>
    </w:p>
    <w:p w14:paraId="5315FF0E" w14:textId="77777777" w:rsidR="003C70AF" w:rsidRPr="003C70AF" w:rsidRDefault="003C70AF" w:rsidP="00AA1FCC">
      <w:pPr>
        <w:numPr>
          <w:ilvl w:val="1"/>
          <w:numId w:val="27"/>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Critical security issue—some phishing will pass through</w:t>
      </w:r>
    </w:p>
    <w:p w14:paraId="0DE6AE48" w14:textId="77777777" w:rsidR="003C70AF" w:rsidRPr="003C70AF" w:rsidRDefault="003C70AF" w:rsidP="00AA1FCC">
      <w:pPr>
        <w:numPr>
          <w:ilvl w:val="1"/>
          <w:numId w:val="27"/>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Acceptable risk with 95.31% detection rate</w:t>
      </w:r>
    </w:p>
    <w:p w14:paraId="65B8ACBD"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Feature Importance Implications</w:t>
      </w:r>
    </w:p>
    <w:p w14:paraId="78C7AB6B" w14:textId="77777777" w:rsidR="003C70AF" w:rsidRPr="003C70AF" w:rsidRDefault="003C70AF" w:rsidP="00AA1FCC">
      <w:pPr>
        <w:numPr>
          <w:ilvl w:val="0"/>
          <w:numId w:val="28"/>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Domain trust features (</w:t>
      </w:r>
      <w:proofErr w:type="spellStart"/>
      <w:r w:rsidRPr="003C70AF">
        <w:rPr>
          <w:rFonts w:asciiTheme="majorHAnsi" w:eastAsiaTheme="majorEastAsia" w:hAnsiTheme="majorHAnsi" w:cstheme="majorHAnsi"/>
          <w:b/>
          <w:bCs/>
          <w:color w:val="365F91" w:themeColor="accent1" w:themeShade="BF"/>
          <w:sz w:val="24"/>
          <w:szCs w:val="24"/>
          <w:lang w:val="en-IN"/>
        </w:rPr>
        <w:t>age_of_domain</w:t>
      </w:r>
      <w:proofErr w:type="spellEnd"/>
      <w:r w:rsidRPr="003C70AF">
        <w:rPr>
          <w:rFonts w:asciiTheme="majorHAnsi" w:eastAsiaTheme="majorEastAsia" w:hAnsiTheme="majorHAnsi" w:cstheme="majorHAnsi"/>
          <w:b/>
          <w:bCs/>
          <w:color w:val="365F91" w:themeColor="accent1" w:themeShade="BF"/>
          <w:sz w:val="24"/>
          <w:szCs w:val="24"/>
          <w:lang w:val="en-IN"/>
        </w:rPr>
        <w:t xml:space="preserve">, </w:t>
      </w:r>
      <w:proofErr w:type="spellStart"/>
      <w:r w:rsidRPr="003C70AF">
        <w:rPr>
          <w:rFonts w:asciiTheme="majorHAnsi" w:eastAsiaTheme="majorEastAsia" w:hAnsiTheme="majorHAnsi" w:cstheme="majorHAnsi"/>
          <w:b/>
          <w:bCs/>
          <w:color w:val="365F91" w:themeColor="accent1" w:themeShade="BF"/>
          <w:sz w:val="24"/>
          <w:szCs w:val="24"/>
          <w:lang w:val="en-IN"/>
        </w:rPr>
        <w:t>DNSRecord</w:t>
      </w:r>
      <w:proofErr w:type="spellEnd"/>
      <w:r w:rsidRPr="003C70AF">
        <w:rPr>
          <w:rFonts w:asciiTheme="majorHAnsi" w:eastAsiaTheme="majorEastAsia" w:hAnsiTheme="majorHAnsi" w:cstheme="majorHAnsi"/>
          <w:b/>
          <w:bCs/>
          <w:color w:val="365F91" w:themeColor="accent1" w:themeShade="BF"/>
          <w:sz w:val="24"/>
          <w:szCs w:val="24"/>
          <w:lang w:val="en-IN"/>
        </w:rPr>
        <w:t xml:space="preserve">, </w:t>
      </w:r>
      <w:proofErr w:type="spellStart"/>
      <w:r w:rsidRPr="003C70AF">
        <w:rPr>
          <w:rFonts w:asciiTheme="majorHAnsi" w:eastAsiaTheme="majorEastAsia" w:hAnsiTheme="majorHAnsi" w:cstheme="majorHAnsi"/>
          <w:b/>
          <w:bCs/>
          <w:color w:val="365F91" w:themeColor="accent1" w:themeShade="BF"/>
          <w:sz w:val="24"/>
          <w:szCs w:val="24"/>
          <w:lang w:val="en-IN"/>
        </w:rPr>
        <w:t>Page_Rank</w:t>
      </w:r>
      <w:proofErr w:type="spellEnd"/>
      <w:r w:rsidRPr="003C70AF">
        <w:rPr>
          <w:rFonts w:asciiTheme="majorHAnsi" w:eastAsiaTheme="majorEastAsia" w:hAnsiTheme="majorHAnsi" w:cstheme="majorHAnsi"/>
          <w:b/>
          <w:bCs/>
          <w:color w:val="365F91" w:themeColor="accent1" w:themeShade="BF"/>
          <w:sz w:val="24"/>
          <w:szCs w:val="24"/>
          <w:lang w:val="en-IN"/>
        </w:rPr>
        <w:t>) are critical</w:t>
      </w:r>
    </w:p>
    <w:p w14:paraId="1F082321" w14:textId="77777777" w:rsidR="003C70AF" w:rsidRPr="003C70AF" w:rsidRDefault="003C70AF" w:rsidP="00AA1FCC">
      <w:pPr>
        <w:numPr>
          <w:ilvl w:val="0"/>
          <w:numId w:val="28"/>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URL structural features (IP address, shortening service) are strong indicators</w:t>
      </w:r>
    </w:p>
    <w:p w14:paraId="16387B30" w14:textId="77777777" w:rsidR="003C70AF" w:rsidRPr="003C70AF" w:rsidRDefault="003C70AF" w:rsidP="00AA1FCC">
      <w:pPr>
        <w:numPr>
          <w:ilvl w:val="0"/>
          <w:numId w:val="28"/>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Content-based features (</w:t>
      </w:r>
      <w:proofErr w:type="spellStart"/>
      <w:r w:rsidRPr="003C70AF">
        <w:rPr>
          <w:rFonts w:asciiTheme="majorHAnsi" w:eastAsiaTheme="majorEastAsia" w:hAnsiTheme="majorHAnsi" w:cstheme="majorHAnsi"/>
          <w:b/>
          <w:bCs/>
          <w:color w:val="365F91" w:themeColor="accent1" w:themeShade="BF"/>
          <w:sz w:val="24"/>
          <w:szCs w:val="24"/>
          <w:lang w:val="en-IN"/>
        </w:rPr>
        <w:t>iframe</w:t>
      </w:r>
      <w:proofErr w:type="spellEnd"/>
      <w:r w:rsidRPr="003C70AF">
        <w:rPr>
          <w:rFonts w:asciiTheme="majorHAnsi" w:eastAsiaTheme="majorEastAsia" w:hAnsiTheme="majorHAnsi" w:cstheme="majorHAnsi"/>
          <w:b/>
          <w:bCs/>
          <w:color w:val="365F91" w:themeColor="accent1" w:themeShade="BF"/>
          <w:sz w:val="24"/>
          <w:szCs w:val="24"/>
          <w:lang w:val="en-IN"/>
        </w:rPr>
        <w:t xml:space="preserve">, popup, </w:t>
      </w:r>
      <w:proofErr w:type="spellStart"/>
      <w:r w:rsidRPr="003C70AF">
        <w:rPr>
          <w:rFonts w:asciiTheme="majorHAnsi" w:eastAsiaTheme="majorEastAsia" w:hAnsiTheme="majorHAnsi" w:cstheme="majorHAnsi"/>
          <w:b/>
          <w:bCs/>
          <w:color w:val="365F91" w:themeColor="accent1" w:themeShade="BF"/>
          <w:sz w:val="24"/>
          <w:szCs w:val="24"/>
          <w:lang w:val="en-IN"/>
        </w:rPr>
        <w:t>abnormal_url</w:t>
      </w:r>
      <w:proofErr w:type="spellEnd"/>
      <w:r w:rsidRPr="003C70AF">
        <w:rPr>
          <w:rFonts w:asciiTheme="majorHAnsi" w:eastAsiaTheme="majorEastAsia" w:hAnsiTheme="majorHAnsi" w:cstheme="majorHAnsi"/>
          <w:b/>
          <w:bCs/>
          <w:color w:val="365F91" w:themeColor="accent1" w:themeShade="BF"/>
          <w:sz w:val="24"/>
          <w:szCs w:val="24"/>
          <w:lang w:val="en-IN"/>
        </w:rPr>
        <w:t>) provide additional signals</w:t>
      </w:r>
    </w:p>
    <w:p w14:paraId="0FDA9DE2" w14:textId="77777777" w:rsidR="003C70AF" w:rsidRPr="003C70AF" w:rsidRDefault="003C70AF" w:rsidP="00AA1FCC">
      <w:pPr>
        <w:numPr>
          <w:ilvl w:val="0"/>
          <w:numId w:val="28"/>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Feature engineering improved model robustness by capturing interactions</w:t>
      </w:r>
    </w:p>
    <w:p w14:paraId="50E7987B"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pict w14:anchorId="3339621E">
          <v:rect id="_x0000_i1090" style="width:0;height:.75pt" o:hrstd="t" o:hr="t" fillcolor="#a0a0a0" stroked="f"/>
        </w:pict>
      </w:r>
    </w:p>
    <w:p w14:paraId="5FD1750F"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5. Recommendation for Production Deployment</w:t>
      </w:r>
    </w:p>
    <w:p w14:paraId="01849A24"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Primary Model: Random Forest</w:t>
      </w:r>
    </w:p>
    <w:p w14:paraId="571A1AD0" w14:textId="77777777" w:rsidR="003C70AF" w:rsidRPr="003C70AF" w:rsidRDefault="003C70AF" w:rsidP="00AA1FCC">
      <w:pPr>
        <w:numPr>
          <w:ilvl w:val="0"/>
          <w:numId w:val="29"/>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lastRenderedPageBreak/>
        <w:t>Reason: Best balance of accuracy (97.06%), precision (98.01%), recall (95.31%)</w:t>
      </w:r>
    </w:p>
    <w:p w14:paraId="1F837F33" w14:textId="77777777" w:rsidR="003C70AF" w:rsidRPr="003C70AF" w:rsidRDefault="003C70AF" w:rsidP="00AA1FCC">
      <w:pPr>
        <w:numPr>
          <w:ilvl w:val="0"/>
          <w:numId w:val="29"/>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Confidence: AUC-ROC of 0.9968 indicates reliable probability estimates</w:t>
      </w:r>
    </w:p>
    <w:p w14:paraId="12B37A1B" w14:textId="77777777" w:rsidR="003C70AF" w:rsidRPr="003C70AF" w:rsidRDefault="003C70AF" w:rsidP="00AA1FCC">
      <w:pPr>
        <w:numPr>
          <w:ilvl w:val="0"/>
          <w:numId w:val="29"/>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Scalability: Handles 30+ features without dimensionality reduction</w:t>
      </w:r>
    </w:p>
    <w:p w14:paraId="0A602897" w14:textId="77777777" w:rsidR="003C70AF" w:rsidRPr="003C70AF" w:rsidRDefault="003C70AF" w:rsidP="00AA1FCC">
      <w:pPr>
        <w:numPr>
          <w:ilvl w:val="0"/>
          <w:numId w:val="29"/>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Interpretability: Feature importance can be extracted for explainability</w:t>
      </w:r>
    </w:p>
    <w:p w14:paraId="2601E6F9"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Deployment Strategy</w:t>
      </w:r>
    </w:p>
    <w:p w14:paraId="3206A830" w14:textId="77777777" w:rsidR="003C70AF" w:rsidRPr="003C70AF" w:rsidRDefault="003C70AF" w:rsidP="00AA1FCC">
      <w:pPr>
        <w:numPr>
          <w:ilvl w:val="0"/>
          <w:numId w:val="30"/>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Real-time Scoring: Use Random Forest for immediate phishing detection</w:t>
      </w:r>
    </w:p>
    <w:p w14:paraId="446F0916" w14:textId="77777777" w:rsidR="003C70AF" w:rsidRPr="003C70AF" w:rsidRDefault="003C70AF" w:rsidP="00AA1FCC">
      <w:pPr>
        <w:numPr>
          <w:ilvl w:val="0"/>
          <w:numId w:val="30"/>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Confidence Threshold: Set threshold at 0.7-0.8 probability to balance sensitivity</w:t>
      </w:r>
    </w:p>
    <w:p w14:paraId="72BC6E0D" w14:textId="77777777" w:rsidR="003C70AF" w:rsidRPr="003C70AF" w:rsidRDefault="003C70AF" w:rsidP="00AA1FCC">
      <w:pPr>
        <w:numPr>
          <w:ilvl w:val="0"/>
          <w:numId w:val="30"/>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 xml:space="preserve">Ensemble Approach: Combine with </w:t>
      </w:r>
      <w:proofErr w:type="spellStart"/>
      <w:r w:rsidRPr="003C70AF">
        <w:rPr>
          <w:rFonts w:asciiTheme="majorHAnsi" w:eastAsiaTheme="majorEastAsia" w:hAnsiTheme="majorHAnsi" w:cstheme="majorHAnsi"/>
          <w:b/>
          <w:bCs/>
          <w:color w:val="365F91" w:themeColor="accent1" w:themeShade="BF"/>
          <w:sz w:val="24"/>
          <w:szCs w:val="24"/>
          <w:lang w:val="en-IN"/>
        </w:rPr>
        <w:t>XGBoost</w:t>
      </w:r>
      <w:proofErr w:type="spellEnd"/>
      <w:r w:rsidRPr="003C70AF">
        <w:rPr>
          <w:rFonts w:asciiTheme="majorHAnsi" w:eastAsiaTheme="majorEastAsia" w:hAnsiTheme="majorHAnsi" w:cstheme="majorHAnsi"/>
          <w:b/>
          <w:bCs/>
          <w:color w:val="365F91" w:themeColor="accent1" w:themeShade="BF"/>
          <w:sz w:val="24"/>
          <w:szCs w:val="24"/>
          <w:lang w:val="en-IN"/>
        </w:rPr>
        <w:t xml:space="preserve"> for critical decisions (e.g., user reports)</w:t>
      </w:r>
    </w:p>
    <w:p w14:paraId="41D6D97D" w14:textId="77777777" w:rsidR="003C70AF" w:rsidRPr="003C70AF" w:rsidRDefault="003C70AF" w:rsidP="00AA1FCC">
      <w:pPr>
        <w:numPr>
          <w:ilvl w:val="0"/>
          <w:numId w:val="30"/>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Continuous Monitoring: Track model performance on new phishing tactics</w:t>
      </w:r>
    </w:p>
    <w:p w14:paraId="6A62787C" w14:textId="77777777" w:rsidR="003C70AF" w:rsidRPr="003C70AF" w:rsidRDefault="003C70AF" w:rsidP="00AA1FCC">
      <w:pPr>
        <w:numPr>
          <w:ilvl w:val="0"/>
          <w:numId w:val="30"/>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Feature Updates: Periodically retrain as new phishing techniques emerge</w:t>
      </w:r>
    </w:p>
    <w:p w14:paraId="5EB51259"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pict w14:anchorId="3B75F5E3">
          <v:rect id="_x0000_i1091" style="width:0;height:.75pt" o:hrstd="t" o:hr="t" fillcolor="#a0a0a0" stroked="f"/>
        </w:pict>
      </w:r>
    </w:p>
    <w:p w14:paraId="638DD059"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7. How to Use</w:t>
      </w:r>
    </w:p>
    <w:p w14:paraId="527ED560"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Installation</w:t>
      </w:r>
    </w:p>
    <w:p w14:paraId="66CCA50E"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pip install -r requirements.txt</w:t>
      </w:r>
    </w:p>
    <w:p w14:paraId="53E4FA7A"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 xml:space="preserve">Running the </w:t>
      </w:r>
      <w:proofErr w:type="spellStart"/>
      <w:r w:rsidRPr="003C70AF">
        <w:rPr>
          <w:rFonts w:asciiTheme="majorHAnsi" w:eastAsiaTheme="majorEastAsia" w:hAnsiTheme="majorHAnsi" w:cstheme="majorHAnsi"/>
          <w:b/>
          <w:bCs/>
          <w:color w:val="365F91" w:themeColor="accent1" w:themeShade="BF"/>
          <w:sz w:val="24"/>
          <w:szCs w:val="24"/>
          <w:lang w:val="en-IN"/>
        </w:rPr>
        <w:t>Jupyter</w:t>
      </w:r>
      <w:proofErr w:type="spellEnd"/>
      <w:r w:rsidRPr="003C70AF">
        <w:rPr>
          <w:rFonts w:asciiTheme="majorHAnsi" w:eastAsiaTheme="majorEastAsia" w:hAnsiTheme="majorHAnsi" w:cstheme="majorHAnsi"/>
          <w:b/>
          <w:bCs/>
          <w:color w:val="365F91" w:themeColor="accent1" w:themeShade="BF"/>
          <w:sz w:val="24"/>
          <w:szCs w:val="24"/>
          <w:lang w:val="en-IN"/>
        </w:rPr>
        <w:t xml:space="preserve"> Notebook</w:t>
      </w:r>
    </w:p>
    <w:p w14:paraId="126A05D8"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proofErr w:type="spellStart"/>
      <w:r w:rsidRPr="003C70AF">
        <w:rPr>
          <w:rFonts w:asciiTheme="majorHAnsi" w:eastAsiaTheme="majorEastAsia" w:hAnsiTheme="majorHAnsi" w:cstheme="majorHAnsi"/>
          <w:b/>
          <w:bCs/>
          <w:color w:val="365F91" w:themeColor="accent1" w:themeShade="BF"/>
          <w:sz w:val="24"/>
          <w:szCs w:val="24"/>
          <w:lang w:val="en-IN"/>
        </w:rPr>
        <w:t>jupyter</w:t>
      </w:r>
      <w:proofErr w:type="spellEnd"/>
      <w:r w:rsidRPr="003C70AF">
        <w:rPr>
          <w:rFonts w:asciiTheme="majorHAnsi" w:eastAsiaTheme="majorEastAsia" w:hAnsiTheme="majorHAnsi" w:cstheme="majorHAnsi"/>
          <w:b/>
          <w:bCs/>
          <w:color w:val="365F91" w:themeColor="accent1" w:themeShade="BF"/>
          <w:sz w:val="24"/>
          <w:szCs w:val="24"/>
          <w:lang w:val="en-IN"/>
        </w:rPr>
        <w:t xml:space="preserve"> notebook "Assignment </w:t>
      </w:r>
      <w:proofErr w:type="gramStart"/>
      <w:r w:rsidRPr="003C70AF">
        <w:rPr>
          <w:rFonts w:asciiTheme="majorHAnsi" w:eastAsiaTheme="majorEastAsia" w:hAnsiTheme="majorHAnsi" w:cstheme="majorHAnsi"/>
          <w:b/>
          <w:bCs/>
          <w:color w:val="365F91" w:themeColor="accent1" w:themeShade="BF"/>
          <w:sz w:val="24"/>
          <w:szCs w:val="24"/>
          <w:lang w:val="en-IN"/>
        </w:rPr>
        <w:t>2.ipynb</w:t>
      </w:r>
      <w:proofErr w:type="gramEnd"/>
      <w:r w:rsidRPr="003C70AF">
        <w:rPr>
          <w:rFonts w:asciiTheme="majorHAnsi" w:eastAsiaTheme="majorEastAsia" w:hAnsiTheme="majorHAnsi" w:cstheme="majorHAnsi"/>
          <w:b/>
          <w:bCs/>
          <w:color w:val="365F91" w:themeColor="accent1" w:themeShade="BF"/>
          <w:sz w:val="24"/>
          <w:szCs w:val="24"/>
          <w:lang w:val="en-IN"/>
        </w:rPr>
        <w:t>"</w:t>
      </w:r>
    </w:p>
    <w:p w14:paraId="086EFC0D"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 xml:space="preserve">Running the </w:t>
      </w:r>
      <w:proofErr w:type="spellStart"/>
      <w:r w:rsidRPr="003C70AF">
        <w:rPr>
          <w:rFonts w:asciiTheme="majorHAnsi" w:eastAsiaTheme="majorEastAsia" w:hAnsiTheme="majorHAnsi" w:cstheme="majorHAnsi"/>
          <w:b/>
          <w:bCs/>
          <w:color w:val="365F91" w:themeColor="accent1" w:themeShade="BF"/>
          <w:sz w:val="24"/>
          <w:szCs w:val="24"/>
          <w:lang w:val="en-IN"/>
        </w:rPr>
        <w:t>Streamlit</w:t>
      </w:r>
      <w:proofErr w:type="spellEnd"/>
      <w:r w:rsidRPr="003C70AF">
        <w:rPr>
          <w:rFonts w:asciiTheme="majorHAnsi" w:eastAsiaTheme="majorEastAsia" w:hAnsiTheme="majorHAnsi" w:cstheme="majorHAnsi"/>
          <w:b/>
          <w:bCs/>
          <w:color w:val="365F91" w:themeColor="accent1" w:themeShade="BF"/>
          <w:sz w:val="24"/>
          <w:szCs w:val="24"/>
          <w:lang w:val="en-IN"/>
        </w:rPr>
        <w:t xml:space="preserve"> App</w:t>
      </w:r>
    </w:p>
    <w:p w14:paraId="24C82444"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proofErr w:type="spellStart"/>
      <w:r w:rsidRPr="003C70AF">
        <w:rPr>
          <w:rFonts w:asciiTheme="majorHAnsi" w:eastAsiaTheme="majorEastAsia" w:hAnsiTheme="majorHAnsi" w:cstheme="majorHAnsi"/>
          <w:b/>
          <w:bCs/>
          <w:color w:val="365F91" w:themeColor="accent1" w:themeShade="BF"/>
          <w:sz w:val="24"/>
          <w:szCs w:val="24"/>
          <w:lang w:val="en-IN"/>
        </w:rPr>
        <w:t>streamlit</w:t>
      </w:r>
      <w:proofErr w:type="spellEnd"/>
      <w:r w:rsidRPr="003C70AF">
        <w:rPr>
          <w:rFonts w:asciiTheme="majorHAnsi" w:eastAsiaTheme="majorEastAsia" w:hAnsiTheme="majorHAnsi" w:cstheme="majorHAnsi"/>
          <w:b/>
          <w:bCs/>
          <w:color w:val="365F91" w:themeColor="accent1" w:themeShade="BF"/>
          <w:sz w:val="24"/>
          <w:szCs w:val="24"/>
          <w:lang w:val="en-IN"/>
        </w:rPr>
        <w:t xml:space="preserve"> run streamlit_app.py</w:t>
      </w:r>
    </w:p>
    <w:p w14:paraId="2D23F841"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pict w14:anchorId="3766C8E7">
          <v:rect id="_x0000_i1092" style="width:0;height:.75pt" o:hrstd="t" o:hr="t" fillcolor="#a0a0a0" stroked="f"/>
        </w:pict>
      </w:r>
    </w:p>
    <w:p w14:paraId="57F7AE41"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8. Key Insights &amp; Learnings</w:t>
      </w:r>
    </w:p>
    <w:p w14:paraId="53E4C8E1" w14:textId="77777777" w:rsidR="003C70AF" w:rsidRPr="003C70AF" w:rsidRDefault="003C70AF" w:rsidP="00AA1FCC">
      <w:pPr>
        <w:numPr>
          <w:ilvl w:val="0"/>
          <w:numId w:val="31"/>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Feature Engineering Matters: Engineered features improved model robustness</w:t>
      </w:r>
    </w:p>
    <w:p w14:paraId="0AFB54B4" w14:textId="77777777" w:rsidR="003C70AF" w:rsidRPr="003C70AF" w:rsidRDefault="003C70AF" w:rsidP="00AA1FCC">
      <w:pPr>
        <w:numPr>
          <w:ilvl w:val="0"/>
          <w:numId w:val="31"/>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Ensemble Methods Win: Random Forest outperformed linear and simple models</w:t>
      </w:r>
    </w:p>
    <w:p w14:paraId="66ED459F" w14:textId="77777777" w:rsidR="003C70AF" w:rsidRPr="003C70AF" w:rsidRDefault="003C70AF" w:rsidP="00AA1FCC">
      <w:pPr>
        <w:numPr>
          <w:ilvl w:val="0"/>
          <w:numId w:val="31"/>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lastRenderedPageBreak/>
        <w:t>Balance is Critical: Although dataset was balanced, precision-recall trade-off mattered</w:t>
      </w:r>
    </w:p>
    <w:p w14:paraId="3794C27F" w14:textId="77777777" w:rsidR="003C70AF" w:rsidRPr="003C70AF" w:rsidRDefault="003C70AF" w:rsidP="00AA1FCC">
      <w:pPr>
        <w:numPr>
          <w:ilvl w:val="0"/>
          <w:numId w:val="31"/>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Scaling is Important: Distance-based models (KNN) require scaled features</w:t>
      </w:r>
    </w:p>
    <w:p w14:paraId="60F664E4" w14:textId="77777777" w:rsidR="003C70AF" w:rsidRPr="003C70AF" w:rsidRDefault="003C70AF" w:rsidP="00AA1FCC">
      <w:pPr>
        <w:numPr>
          <w:ilvl w:val="0"/>
          <w:numId w:val="31"/>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AUC-ROC &gt; Accuracy: For imbalanced scenarios, AUC-ROC is a more reliable metric</w:t>
      </w:r>
    </w:p>
    <w:p w14:paraId="6789681A" w14:textId="77777777" w:rsidR="003C70AF" w:rsidRPr="003C70AF" w:rsidRDefault="003C70AF" w:rsidP="00AA1FCC">
      <w:pPr>
        <w:numPr>
          <w:ilvl w:val="0"/>
          <w:numId w:val="31"/>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Feature Independence Assumption: Naive Bayes failed because features are correlated</w:t>
      </w:r>
    </w:p>
    <w:p w14:paraId="1D6B8F27"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pict w14:anchorId="7D360BAC">
          <v:rect id="_x0000_i1093" style="width:0;height:.75pt" o:hrstd="t" o:hr="t" fillcolor="#a0a0a0" stroked="f"/>
        </w:pict>
      </w:r>
    </w:p>
    <w:p w14:paraId="425F9F9D"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9. Contact &amp; Attribution</w:t>
      </w:r>
    </w:p>
    <w:p w14:paraId="697B18B5"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For questions or clarifications regarding this assignment, please contact:</w:t>
      </w:r>
    </w:p>
    <w:p w14:paraId="326FCD51" w14:textId="77777777" w:rsidR="003C70AF" w:rsidRPr="003C70AF" w:rsidRDefault="003C70AF" w:rsidP="00AA1FCC">
      <w:pPr>
        <w:numPr>
          <w:ilvl w:val="0"/>
          <w:numId w:val="32"/>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Student: RISHIT ANAND (2025ab05172)</w:t>
      </w:r>
    </w:p>
    <w:p w14:paraId="0624760B" w14:textId="77777777" w:rsidR="003C70AF" w:rsidRPr="003C70AF" w:rsidRDefault="003C70AF" w:rsidP="00AA1FCC">
      <w:pPr>
        <w:numPr>
          <w:ilvl w:val="0"/>
          <w:numId w:val="32"/>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 xml:space="preserve">Course: BITS WILP </w:t>
      </w:r>
      <w:proofErr w:type="spellStart"/>
      <w:proofErr w:type="gramStart"/>
      <w:r w:rsidRPr="003C70AF">
        <w:rPr>
          <w:rFonts w:asciiTheme="majorHAnsi" w:eastAsiaTheme="majorEastAsia" w:hAnsiTheme="majorHAnsi" w:cstheme="majorHAnsi"/>
          <w:b/>
          <w:bCs/>
          <w:color w:val="365F91" w:themeColor="accent1" w:themeShade="BF"/>
          <w:sz w:val="24"/>
          <w:szCs w:val="24"/>
          <w:lang w:val="en-IN"/>
        </w:rPr>
        <w:t>M.Tech</w:t>
      </w:r>
      <w:proofErr w:type="spellEnd"/>
      <w:proofErr w:type="gramEnd"/>
      <w:r w:rsidRPr="003C70AF">
        <w:rPr>
          <w:rFonts w:asciiTheme="majorHAnsi" w:eastAsiaTheme="majorEastAsia" w:hAnsiTheme="majorHAnsi" w:cstheme="majorHAnsi"/>
          <w:b/>
          <w:bCs/>
          <w:color w:val="365F91" w:themeColor="accent1" w:themeShade="BF"/>
          <w:sz w:val="24"/>
          <w:szCs w:val="24"/>
          <w:lang w:val="en-IN"/>
        </w:rPr>
        <w:t xml:space="preserve"> - Machine Learning</w:t>
      </w:r>
    </w:p>
    <w:p w14:paraId="3FD140C3" w14:textId="77777777" w:rsidR="003C70AF" w:rsidRPr="003C70AF" w:rsidRDefault="003C70AF" w:rsidP="00AA1FCC">
      <w:pPr>
        <w:numPr>
          <w:ilvl w:val="0"/>
          <w:numId w:val="32"/>
        </w:num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t>Submission Date: 2026-02-15</w:t>
      </w:r>
    </w:p>
    <w:p w14:paraId="59AE5E97"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color w:val="365F91" w:themeColor="accent1" w:themeShade="BF"/>
          <w:sz w:val="24"/>
          <w:szCs w:val="24"/>
          <w:lang w:val="en-IN"/>
        </w:rPr>
        <w:pict w14:anchorId="1D6AC9CF">
          <v:rect id="_x0000_i1094" style="width:0;height:.75pt" o:hrstd="t" o:hr="t" fillcolor="#a0a0a0" stroked="f"/>
        </w:pict>
      </w:r>
    </w:p>
    <w:p w14:paraId="116FBA53" w14:textId="77777777" w:rsidR="003C70AF" w:rsidRPr="003C70AF" w:rsidRDefault="003C70AF" w:rsidP="00AA1FCC">
      <w:pPr>
        <w:rPr>
          <w:rFonts w:asciiTheme="majorHAnsi" w:eastAsiaTheme="majorEastAsia" w:hAnsiTheme="majorHAnsi" w:cstheme="majorHAnsi"/>
          <w:b/>
          <w:bCs/>
          <w:color w:val="365F91" w:themeColor="accent1" w:themeShade="BF"/>
          <w:sz w:val="24"/>
          <w:szCs w:val="24"/>
          <w:lang w:val="en-IN"/>
        </w:rPr>
      </w:pPr>
      <w:r w:rsidRPr="003C70AF">
        <w:rPr>
          <w:rFonts w:asciiTheme="majorHAnsi" w:eastAsiaTheme="majorEastAsia" w:hAnsiTheme="majorHAnsi" w:cstheme="majorHAnsi"/>
          <w:b/>
          <w:bCs/>
          <w:i/>
          <w:iCs/>
          <w:color w:val="365F91" w:themeColor="accent1" w:themeShade="BF"/>
          <w:sz w:val="24"/>
          <w:szCs w:val="24"/>
          <w:lang w:val="en-IN"/>
        </w:rPr>
        <w:t>Last Updated: 2026-02-15</w:t>
      </w:r>
    </w:p>
    <w:p w14:paraId="4BCFAEB7" w14:textId="77777777" w:rsidR="00447D44" w:rsidRPr="003C70AF" w:rsidRDefault="00447D44" w:rsidP="00AA1FCC">
      <w:pPr>
        <w:rPr>
          <w:rFonts w:asciiTheme="majorHAnsi" w:hAnsiTheme="majorHAnsi" w:cstheme="majorHAnsi"/>
          <w:sz w:val="24"/>
          <w:szCs w:val="24"/>
        </w:rPr>
      </w:pPr>
    </w:p>
    <w:sectPr w:rsidR="00447D44" w:rsidRPr="003C70A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806410"/>
    <w:multiLevelType w:val="multilevel"/>
    <w:tmpl w:val="0F3AA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551951"/>
    <w:multiLevelType w:val="multilevel"/>
    <w:tmpl w:val="C340F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A847C6"/>
    <w:multiLevelType w:val="multilevel"/>
    <w:tmpl w:val="7602A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8906A2"/>
    <w:multiLevelType w:val="multilevel"/>
    <w:tmpl w:val="43100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99079D"/>
    <w:multiLevelType w:val="multilevel"/>
    <w:tmpl w:val="6B48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8877B8"/>
    <w:multiLevelType w:val="multilevel"/>
    <w:tmpl w:val="2D36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961921"/>
    <w:multiLevelType w:val="multilevel"/>
    <w:tmpl w:val="653056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D0716D"/>
    <w:multiLevelType w:val="multilevel"/>
    <w:tmpl w:val="5E30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801712"/>
    <w:multiLevelType w:val="multilevel"/>
    <w:tmpl w:val="707A7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7D7D01"/>
    <w:multiLevelType w:val="multilevel"/>
    <w:tmpl w:val="B670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EB118B"/>
    <w:multiLevelType w:val="multilevel"/>
    <w:tmpl w:val="7780C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002BBD"/>
    <w:multiLevelType w:val="multilevel"/>
    <w:tmpl w:val="4C70F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030CD9"/>
    <w:multiLevelType w:val="multilevel"/>
    <w:tmpl w:val="3F6A3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D15A95"/>
    <w:multiLevelType w:val="multilevel"/>
    <w:tmpl w:val="9C5CEE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EA1212"/>
    <w:multiLevelType w:val="multilevel"/>
    <w:tmpl w:val="D9DC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2E49E4"/>
    <w:multiLevelType w:val="multilevel"/>
    <w:tmpl w:val="E6DC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756B7D"/>
    <w:multiLevelType w:val="multilevel"/>
    <w:tmpl w:val="BFDA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6D0F99"/>
    <w:multiLevelType w:val="multilevel"/>
    <w:tmpl w:val="467C8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A03552"/>
    <w:multiLevelType w:val="multilevel"/>
    <w:tmpl w:val="9880F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384B6E"/>
    <w:multiLevelType w:val="multilevel"/>
    <w:tmpl w:val="11B0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746621"/>
    <w:multiLevelType w:val="multilevel"/>
    <w:tmpl w:val="A47A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D06D40"/>
    <w:multiLevelType w:val="multilevel"/>
    <w:tmpl w:val="F90AB3F2"/>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F8047A3"/>
    <w:multiLevelType w:val="multilevel"/>
    <w:tmpl w:val="E7428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6706763">
    <w:abstractNumId w:val="8"/>
  </w:num>
  <w:num w:numId="2" w16cid:durableId="466552327">
    <w:abstractNumId w:val="6"/>
  </w:num>
  <w:num w:numId="3" w16cid:durableId="368993088">
    <w:abstractNumId w:val="5"/>
  </w:num>
  <w:num w:numId="4" w16cid:durableId="1991520271">
    <w:abstractNumId w:val="4"/>
  </w:num>
  <w:num w:numId="5" w16cid:durableId="1111516777">
    <w:abstractNumId w:val="7"/>
  </w:num>
  <w:num w:numId="6" w16cid:durableId="421026853">
    <w:abstractNumId w:val="3"/>
  </w:num>
  <w:num w:numId="7" w16cid:durableId="1709333976">
    <w:abstractNumId w:val="2"/>
  </w:num>
  <w:num w:numId="8" w16cid:durableId="2025352037">
    <w:abstractNumId w:val="1"/>
  </w:num>
  <w:num w:numId="9" w16cid:durableId="1904365724">
    <w:abstractNumId w:val="0"/>
  </w:num>
  <w:num w:numId="10" w16cid:durableId="704259602">
    <w:abstractNumId w:val="11"/>
  </w:num>
  <w:num w:numId="11" w16cid:durableId="247233456">
    <w:abstractNumId w:val="18"/>
  </w:num>
  <w:num w:numId="12" w16cid:durableId="1508059395">
    <w:abstractNumId w:val="23"/>
  </w:num>
  <w:num w:numId="13" w16cid:durableId="608046322">
    <w:abstractNumId w:val="16"/>
  </w:num>
  <w:num w:numId="14" w16cid:durableId="870461133">
    <w:abstractNumId w:val="27"/>
  </w:num>
  <w:num w:numId="15" w16cid:durableId="1318462812">
    <w:abstractNumId w:val="17"/>
  </w:num>
  <w:num w:numId="16" w16cid:durableId="589318619">
    <w:abstractNumId w:val="28"/>
  </w:num>
  <w:num w:numId="17" w16cid:durableId="871578880">
    <w:abstractNumId w:val="15"/>
  </w:num>
  <w:num w:numId="18" w16cid:durableId="1521122768">
    <w:abstractNumId w:val="24"/>
  </w:num>
  <w:num w:numId="19" w16cid:durableId="1716806147">
    <w:abstractNumId w:val="22"/>
  </w:num>
  <w:num w:numId="20" w16cid:durableId="1338381699">
    <w:abstractNumId w:val="21"/>
  </w:num>
  <w:num w:numId="21" w16cid:durableId="1716395206">
    <w:abstractNumId w:val="30"/>
  </w:num>
  <w:num w:numId="22" w16cid:durableId="1020279217">
    <w:abstractNumId w:val="13"/>
  </w:num>
  <w:num w:numId="23" w16cid:durableId="1468861460">
    <w:abstractNumId w:val="29"/>
  </w:num>
  <w:num w:numId="24" w16cid:durableId="441613137">
    <w:abstractNumId w:val="10"/>
  </w:num>
  <w:num w:numId="25" w16cid:durableId="486170145">
    <w:abstractNumId w:val="14"/>
  </w:num>
  <w:num w:numId="26" w16cid:durableId="1448164341">
    <w:abstractNumId w:val="31"/>
  </w:num>
  <w:num w:numId="27" w16cid:durableId="1171260438">
    <w:abstractNumId w:val="26"/>
  </w:num>
  <w:num w:numId="28" w16cid:durableId="525755507">
    <w:abstractNumId w:val="25"/>
  </w:num>
  <w:num w:numId="29" w16cid:durableId="1035303306">
    <w:abstractNumId w:val="20"/>
  </w:num>
  <w:num w:numId="30" w16cid:durableId="1531648388">
    <w:abstractNumId w:val="9"/>
  </w:num>
  <w:num w:numId="31" w16cid:durableId="1173104981">
    <w:abstractNumId w:val="12"/>
  </w:num>
  <w:num w:numId="32" w16cid:durableId="15961328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70AF"/>
    <w:rsid w:val="00447D44"/>
    <w:rsid w:val="007D3C0E"/>
    <w:rsid w:val="00AA1D8D"/>
    <w:rsid w:val="00AA1FC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1F576F"/>
  <w14:defaultImageDpi w14:val="300"/>
  <w15:docId w15:val="{387AEE56-1455-44C5-A12D-51FA154D3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1963</Words>
  <Characters>11192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RISHIT ANAND</cp:lastModifiedBy>
  <cp:revision>3</cp:revision>
  <dcterms:created xsi:type="dcterms:W3CDTF">2013-12-23T23:15:00Z</dcterms:created>
  <dcterms:modified xsi:type="dcterms:W3CDTF">2026-02-13T16:07:00Z</dcterms:modified>
  <cp:category/>
</cp:coreProperties>
</file>