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7B123" w14:textId="57EE7DAD" w:rsidR="00AB10C2" w:rsidRPr="00BC473A" w:rsidRDefault="00AB10C2" w:rsidP="001E0EB8">
      <w:pPr>
        <w:rPr>
          <w:b/>
          <w:bCs/>
          <w:sz w:val="24"/>
          <w:szCs w:val="24"/>
          <w:u w:val="single"/>
        </w:rPr>
      </w:pPr>
      <w:r w:rsidRPr="00BC473A">
        <w:rPr>
          <w:sz w:val="24"/>
          <w:szCs w:val="24"/>
        </w:rPr>
        <w:t xml:space="preserve">                                                         </w:t>
      </w:r>
      <w:r w:rsidRPr="00BC473A">
        <w:rPr>
          <w:b/>
          <w:bCs/>
          <w:sz w:val="28"/>
          <w:szCs w:val="26"/>
          <w:u w:val="single"/>
        </w:rPr>
        <w:t>Assignment - 6</w:t>
      </w:r>
    </w:p>
    <w:p w14:paraId="1480B69A" w14:textId="77777777" w:rsidR="00AB10C2" w:rsidRPr="00BC473A" w:rsidRDefault="00AB10C2" w:rsidP="001E0EB8">
      <w:pPr>
        <w:rPr>
          <w:sz w:val="24"/>
          <w:szCs w:val="24"/>
          <w:highlight w:val="yellow"/>
        </w:rPr>
      </w:pPr>
    </w:p>
    <w:p w14:paraId="1B752BA8" w14:textId="143370F2" w:rsidR="001E0EB8" w:rsidRPr="00BC473A" w:rsidRDefault="00AB10C2" w:rsidP="001E0EB8">
      <w:pPr>
        <w:rPr>
          <w:b/>
          <w:bCs/>
          <w:sz w:val="24"/>
          <w:szCs w:val="24"/>
        </w:rPr>
      </w:pPr>
      <w:r w:rsidRPr="00BC473A">
        <w:rPr>
          <w:b/>
          <w:bCs/>
          <w:sz w:val="24"/>
          <w:szCs w:val="24"/>
        </w:rPr>
        <w:t>I</w:t>
      </w:r>
      <w:r w:rsidR="001E0EB8" w:rsidRPr="00BC473A">
        <w:rPr>
          <w:b/>
          <w:bCs/>
          <w:sz w:val="24"/>
          <w:szCs w:val="24"/>
        </w:rPr>
        <w:t>. What are the various elements of the Excel interface? Describe how</w:t>
      </w:r>
    </w:p>
    <w:p w14:paraId="79189263" w14:textId="2CD6CE78" w:rsidR="001E0EB8" w:rsidRPr="00BC473A" w:rsidRDefault="001E0EB8" w:rsidP="001E0EB8">
      <w:pPr>
        <w:rPr>
          <w:b/>
          <w:bCs/>
          <w:sz w:val="24"/>
          <w:szCs w:val="24"/>
        </w:rPr>
      </w:pPr>
      <w:proofErr w:type="gramStart"/>
      <w:r w:rsidRPr="00BC473A">
        <w:rPr>
          <w:b/>
          <w:bCs/>
          <w:sz w:val="24"/>
          <w:szCs w:val="24"/>
        </w:rPr>
        <w:t>they're</w:t>
      </w:r>
      <w:proofErr w:type="gramEnd"/>
      <w:r w:rsidRPr="00BC473A">
        <w:rPr>
          <w:b/>
          <w:bCs/>
          <w:sz w:val="24"/>
          <w:szCs w:val="24"/>
        </w:rPr>
        <w:t xml:space="preserve"> used.</w:t>
      </w:r>
    </w:p>
    <w:p w14:paraId="005F9613" w14:textId="77777777" w:rsidR="001E0EB8" w:rsidRPr="00BC473A" w:rsidRDefault="001E0EB8" w:rsidP="001E0EB8">
      <w:pPr>
        <w:rPr>
          <w:sz w:val="24"/>
          <w:szCs w:val="24"/>
        </w:rPr>
      </w:pPr>
      <w:r w:rsidRPr="00BC473A">
        <w:rPr>
          <w:sz w:val="24"/>
          <w:szCs w:val="24"/>
        </w:rPr>
        <w:t xml:space="preserve">The Excel </w:t>
      </w:r>
      <w:proofErr w:type="gramStart"/>
      <w:r w:rsidRPr="00BC473A">
        <w:rPr>
          <w:sz w:val="24"/>
          <w:szCs w:val="24"/>
        </w:rPr>
        <w:t>window</w:t>
      </w:r>
      <w:proofErr w:type="gramEnd"/>
    </w:p>
    <w:p w14:paraId="6E0D13E4" w14:textId="77777777" w:rsidR="001E0EB8" w:rsidRPr="00BC473A" w:rsidRDefault="001E0EB8" w:rsidP="001E0EB8">
      <w:pPr>
        <w:rPr>
          <w:sz w:val="24"/>
          <w:szCs w:val="24"/>
        </w:rPr>
      </w:pPr>
      <w:r w:rsidRPr="00BC473A">
        <w:rPr>
          <w:sz w:val="24"/>
          <w:szCs w:val="24"/>
        </w:rPr>
        <w:t>Many items you see on the Excel XP screen are standard in most other Microsoft software programs like Word, PowerPoint, and previous versions of Excel, while some elements are specific to Excel XP.</w:t>
      </w:r>
    </w:p>
    <w:p w14:paraId="06C10C7E" w14:textId="42F672FB" w:rsidR="001E0EB8" w:rsidRPr="00BC473A" w:rsidRDefault="001E0EB8" w:rsidP="001E0EB8">
      <w:pPr>
        <w:rPr>
          <w:sz w:val="24"/>
          <w:szCs w:val="24"/>
        </w:rPr>
      </w:pPr>
      <w:r w:rsidRPr="00BC473A">
        <w:rPr>
          <w:noProof/>
          <w:sz w:val="24"/>
          <w:szCs w:val="24"/>
        </w:rPr>
        <w:drawing>
          <wp:inline distT="0" distB="0" distL="0" distR="0" wp14:anchorId="552BE41D" wp14:editId="05D4776E">
            <wp:extent cx="5708015" cy="4433570"/>
            <wp:effectExtent l="0" t="0" r="6985" b="5080"/>
            <wp:docPr id="30" name="Picture 30" descr="The Excel XP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The Excel XP Windo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08015" cy="4433570"/>
                    </a:xfrm>
                    <a:prstGeom prst="rect">
                      <a:avLst/>
                    </a:prstGeom>
                    <a:noFill/>
                    <a:ln>
                      <a:noFill/>
                    </a:ln>
                  </pic:spPr>
                </pic:pic>
              </a:graphicData>
            </a:graphic>
          </wp:inline>
        </w:drawing>
      </w:r>
    </w:p>
    <w:p w14:paraId="3708E69C" w14:textId="77777777" w:rsidR="001E0EB8" w:rsidRPr="00BC473A" w:rsidRDefault="001E0EB8" w:rsidP="001E0EB8">
      <w:pPr>
        <w:rPr>
          <w:sz w:val="24"/>
          <w:szCs w:val="24"/>
        </w:rPr>
      </w:pPr>
      <w:r w:rsidRPr="00BC473A">
        <w:rPr>
          <w:sz w:val="24"/>
          <w:szCs w:val="24"/>
        </w:rPr>
        <w:t>Workbook</w:t>
      </w:r>
    </w:p>
    <w:p w14:paraId="6B83C849" w14:textId="77777777" w:rsidR="001E0EB8" w:rsidRPr="00BC473A" w:rsidRDefault="001E0EB8" w:rsidP="001E0EB8">
      <w:pPr>
        <w:rPr>
          <w:sz w:val="24"/>
          <w:szCs w:val="24"/>
        </w:rPr>
      </w:pPr>
      <w:r w:rsidRPr="00BC473A">
        <w:rPr>
          <w:sz w:val="24"/>
          <w:szCs w:val="24"/>
        </w:rPr>
        <w:t>Also called a spreadsheet, the workbook is a unique file created by Excel XP.</w:t>
      </w:r>
    </w:p>
    <w:p w14:paraId="39A77BA6" w14:textId="77777777" w:rsidR="001E0EB8" w:rsidRPr="00BC473A" w:rsidRDefault="001E0EB8" w:rsidP="001E0EB8">
      <w:pPr>
        <w:rPr>
          <w:sz w:val="24"/>
          <w:szCs w:val="24"/>
        </w:rPr>
      </w:pPr>
      <w:r w:rsidRPr="00BC473A">
        <w:rPr>
          <w:sz w:val="24"/>
          <w:szCs w:val="24"/>
        </w:rPr>
        <w:t>Title bar</w:t>
      </w:r>
    </w:p>
    <w:p w14:paraId="693F7521" w14:textId="37E8FA98" w:rsidR="001E0EB8" w:rsidRPr="00BC473A" w:rsidRDefault="001E0EB8" w:rsidP="001E0EB8">
      <w:pPr>
        <w:rPr>
          <w:sz w:val="24"/>
          <w:szCs w:val="24"/>
        </w:rPr>
      </w:pPr>
      <w:r w:rsidRPr="00BC473A">
        <w:rPr>
          <w:noProof/>
          <w:sz w:val="24"/>
          <w:szCs w:val="24"/>
        </w:rPr>
        <w:drawing>
          <wp:inline distT="0" distB="0" distL="0" distR="0" wp14:anchorId="0FDAFFA2" wp14:editId="6097BAE0">
            <wp:extent cx="5617845" cy="200660"/>
            <wp:effectExtent l="0" t="0" r="1905" b="8890"/>
            <wp:docPr id="29" name="Picture 29" descr="The Excel XP Title 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The Excel XP Title Ba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7845" cy="200660"/>
                    </a:xfrm>
                    <a:prstGeom prst="rect">
                      <a:avLst/>
                    </a:prstGeom>
                    <a:noFill/>
                    <a:ln>
                      <a:noFill/>
                    </a:ln>
                  </pic:spPr>
                </pic:pic>
              </a:graphicData>
            </a:graphic>
          </wp:inline>
        </w:drawing>
      </w:r>
    </w:p>
    <w:p w14:paraId="427D6D6C" w14:textId="77777777" w:rsidR="001E0EB8" w:rsidRPr="00BC473A" w:rsidRDefault="001E0EB8" w:rsidP="001E0EB8">
      <w:pPr>
        <w:rPr>
          <w:sz w:val="24"/>
          <w:szCs w:val="24"/>
        </w:rPr>
      </w:pPr>
      <w:r w:rsidRPr="00BC473A">
        <w:rPr>
          <w:sz w:val="24"/>
          <w:szCs w:val="24"/>
        </w:rPr>
        <w:t>The title bar displays both the name of the application and the name of the spreadsheet.</w:t>
      </w:r>
    </w:p>
    <w:p w14:paraId="60DB9A6E" w14:textId="77777777" w:rsidR="001E0EB8" w:rsidRPr="00BC473A" w:rsidRDefault="001E0EB8" w:rsidP="001E0EB8">
      <w:pPr>
        <w:rPr>
          <w:sz w:val="24"/>
          <w:szCs w:val="24"/>
        </w:rPr>
      </w:pPr>
      <w:r w:rsidRPr="00BC473A">
        <w:rPr>
          <w:sz w:val="24"/>
          <w:szCs w:val="24"/>
        </w:rPr>
        <w:t>Menu bar</w:t>
      </w:r>
    </w:p>
    <w:p w14:paraId="63C051C3" w14:textId="2906C984" w:rsidR="001E0EB8" w:rsidRPr="00BC473A" w:rsidRDefault="001E0EB8" w:rsidP="001E0EB8">
      <w:pPr>
        <w:rPr>
          <w:sz w:val="24"/>
          <w:szCs w:val="24"/>
        </w:rPr>
      </w:pPr>
      <w:r w:rsidRPr="00BC473A">
        <w:rPr>
          <w:noProof/>
          <w:sz w:val="24"/>
          <w:szCs w:val="24"/>
        </w:rPr>
        <w:drawing>
          <wp:inline distT="0" distB="0" distL="0" distR="0" wp14:anchorId="5F8DAE2F" wp14:editId="730F323A">
            <wp:extent cx="4017645" cy="207645"/>
            <wp:effectExtent l="0" t="0" r="1905" b="1905"/>
            <wp:docPr id="28" name="Picture 28" descr="The Excel XP Menu 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The Excel XP Menu Ba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17645" cy="207645"/>
                    </a:xfrm>
                    <a:prstGeom prst="rect">
                      <a:avLst/>
                    </a:prstGeom>
                    <a:noFill/>
                    <a:ln>
                      <a:noFill/>
                    </a:ln>
                  </pic:spPr>
                </pic:pic>
              </a:graphicData>
            </a:graphic>
          </wp:inline>
        </w:drawing>
      </w:r>
    </w:p>
    <w:p w14:paraId="640DA3F1" w14:textId="77777777" w:rsidR="001E0EB8" w:rsidRPr="00BC473A" w:rsidRDefault="001E0EB8" w:rsidP="001E0EB8">
      <w:pPr>
        <w:rPr>
          <w:sz w:val="24"/>
          <w:szCs w:val="24"/>
        </w:rPr>
      </w:pPr>
      <w:r w:rsidRPr="00BC473A">
        <w:rPr>
          <w:sz w:val="24"/>
          <w:szCs w:val="24"/>
        </w:rPr>
        <w:lastRenderedPageBreak/>
        <w:t xml:space="preserve">The menu bar displays </w:t>
      </w:r>
      <w:proofErr w:type="gramStart"/>
      <w:r w:rsidRPr="00BC473A">
        <w:rPr>
          <w:sz w:val="24"/>
          <w:szCs w:val="24"/>
        </w:rPr>
        <w:t>all of</w:t>
      </w:r>
      <w:proofErr w:type="gramEnd"/>
      <w:r w:rsidRPr="00BC473A">
        <w:rPr>
          <w:sz w:val="24"/>
          <w:szCs w:val="24"/>
        </w:rPr>
        <w:t xml:space="preserve"> the menus available for use in Excel XP. The contents of any menu can be displayed by left-clicking the menu name.</w:t>
      </w:r>
    </w:p>
    <w:p w14:paraId="7A574949" w14:textId="77777777" w:rsidR="001E0EB8" w:rsidRPr="00BC473A" w:rsidRDefault="001E0EB8" w:rsidP="001E0EB8">
      <w:pPr>
        <w:rPr>
          <w:sz w:val="24"/>
          <w:szCs w:val="24"/>
        </w:rPr>
      </w:pPr>
      <w:r w:rsidRPr="00BC473A">
        <w:rPr>
          <w:sz w:val="24"/>
          <w:szCs w:val="24"/>
        </w:rPr>
        <w:t>Toolbar</w:t>
      </w:r>
    </w:p>
    <w:p w14:paraId="01A37593" w14:textId="77777777" w:rsidR="001E0EB8" w:rsidRPr="00BC473A" w:rsidRDefault="001E0EB8" w:rsidP="001E0EB8">
      <w:pPr>
        <w:rPr>
          <w:sz w:val="24"/>
          <w:szCs w:val="24"/>
        </w:rPr>
      </w:pPr>
      <w:r w:rsidRPr="00BC473A">
        <w:rPr>
          <w:sz w:val="24"/>
          <w:szCs w:val="24"/>
        </w:rPr>
        <w:t>Some commands in the menus have pictures or icons associated with them. These pictures may also appear as shortcuts in the toolbar.</w:t>
      </w:r>
    </w:p>
    <w:p w14:paraId="76E24C36" w14:textId="22531DE7" w:rsidR="001E0EB8" w:rsidRPr="00BC473A" w:rsidRDefault="001E0EB8" w:rsidP="001E0EB8">
      <w:pPr>
        <w:rPr>
          <w:sz w:val="24"/>
          <w:szCs w:val="24"/>
        </w:rPr>
      </w:pPr>
      <w:r w:rsidRPr="00BC473A">
        <w:rPr>
          <w:noProof/>
          <w:sz w:val="24"/>
          <w:szCs w:val="24"/>
        </w:rPr>
        <w:drawing>
          <wp:inline distT="0" distB="0" distL="0" distR="0" wp14:anchorId="59603417" wp14:editId="7B485E35">
            <wp:extent cx="1247140" cy="1343660"/>
            <wp:effectExtent l="0" t="0" r="0" b="8890"/>
            <wp:docPr id="27" name="Picture 27" descr="The Excel XP Tool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The Excel XP Toolba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47140" cy="1343660"/>
                    </a:xfrm>
                    <a:prstGeom prst="rect">
                      <a:avLst/>
                    </a:prstGeom>
                    <a:noFill/>
                    <a:ln>
                      <a:noFill/>
                    </a:ln>
                  </pic:spPr>
                </pic:pic>
              </a:graphicData>
            </a:graphic>
          </wp:inline>
        </w:drawing>
      </w:r>
    </w:p>
    <w:p w14:paraId="62929C37" w14:textId="77777777" w:rsidR="001E0EB8" w:rsidRPr="00BC473A" w:rsidRDefault="001E0EB8" w:rsidP="001E0EB8">
      <w:pPr>
        <w:rPr>
          <w:sz w:val="24"/>
          <w:szCs w:val="24"/>
        </w:rPr>
      </w:pPr>
      <w:r w:rsidRPr="00BC473A">
        <w:rPr>
          <w:sz w:val="24"/>
          <w:szCs w:val="24"/>
        </w:rPr>
        <w:t>Column headings</w:t>
      </w:r>
    </w:p>
    <w:p w14:paraId="2D7FE53D" w14:textId="73A42E26" w:rsidR="001E0EB8" w:rsidRPr="00BC473A" w:rsidRDefault="001E0EB8" w:rsidP="001E0EB8">
      <w:pPr>
        <w:rPr>
          <w:sz w:val="24"/>
          <w:szCs w:val="24"/>
        </w:rPr>
      </w:pPr>
      <w:r w:rsidRPr="00BC473A">
        <w:rPr>
          <w:noProof/>
          <w:sz w:val="24"/>
          <w:szCs w:val="24"/>
        </w:rPr>
        <w:drawing>
          <wp:inline distT="0" distB="0" distL="0" distR="0" wp14:anchorId="5ABB293A" wp14:editId="7C701A0C">
            <wp:extent cx="3934460" cy="180340"/>
            <wp:effectExtent l="0" t="0" r="8890" b="0"/>
            <wp:docPr id="26" name="Picture 26" descr="The Excel XP Column Head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The Excel XP Column Heading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34460" cy="180340"/>
                    </a:xfrm>
                    <a:prstGeom prst="rect">
                      <a:avLst/>
                    </a:prstGeom>
                    <a:noFill/>
                    <a:ln>
                      <a:noFill/>
                    </a:ln>
                  </pic:spPr>
                </pic:pic>
              </a:graphicData>
            </a:graphic>
          </wp:inline>
        </w:drawing>
      </w:r>
    </w:p>
    <w:p w14:paraId="1E8A2749" w14:textId="77777777" w:rsidR="001E0EB8" w:rsidRPr="00BC473A" w:rsidRDefault="001E0EB8" w:rsidP="001E0EB8">
      <w:pPr>
        <w:rPr>
          <w:sz w:val="24"/>
          <w:szCs w:val="24"/>
        </w:rPr>
      </w:pPr>
      <w:r w:rsidRPr="00BC473A">
        <w:rPr>
          <w:sz w:val="24"/>
          <w:szCs w:val="24"/>
        </w:rPr>
        <w:t>Each Excel spreadsheet contains 256 columns. Each column is named by a letter or combination of letters.</w:t>
      </w:r>
    </w:p>
    <w:p w14:paraId="3511D1FE" w14:textId="77777777" w:rsidR="001E0EB8" w:rsidRPr="00BC473A" w:rsidRDefault="001E0EB8" w:rsidP="001E0EB8">
      <w:pPr>
        <w:rPr>
          <w:sz w:val="24"/>
          <w:szCs w:val="24"/>
        </w:rPr>
      </w:pPr>
      <w:r w:rsidRPr="00BC473A">
        <w:rPr>
          <w:sz w:val="24"/>
          <w:szCs w:val="24"/>
        </w:rPr>
        <w:t>Row headings</w:t>
      </w:r>
    </w:p>
    <w:p w14:paraId="07B1D924" w14:textId="3FA62DD6" w:rsidR="001E0EB8" w:rsidRPr="00BC473A" w:rsidRDefault="001E0EB8" w:rsidP="001E0EB8">
      <w:pPr>
        <w:rPr>
          <w:sz w:val="24"/>
          <w:szCs w:val="24"/>
        </w:rPr>
      </w:pPr>
      <w:r w:rsidRPr="00BC473A">
        <w:rPr>
          <w:noProof/>
          <w:sz w:val="24"/>
          <w:szCs w:val="24"/>
        </w:rPr>
        <w:drawing>
          <wp:inline distT="0" distB="0" distL="0" distR="0" wp14:anchorId="59296BDD" wp14:editId="09132CB1">
            <wp:extent cx="263525" cy="817245"/>
            <wp:effectExtent l="0" t="0" r="3175" b="1905"/>
            <wp:docPr id="25" name="Picture 25" descr="The Excel XP Row Head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The Excel XP Row Heading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3525" cy="817245"/>
                    </a:xfrm>
                    <a:prstGeom prst="rect">
                      <a:avLst/>
                    </a:prstGeom>
                    <a:noFill/>
                    <a:ln>
                      <a:noFill/>
                    </a:ln>
                  </pic:spPr>
                </pic:pic>
              </a:graphicData>
            </a:graphic>
          </wp:inline>
        </w:drawing>
      </w:r>
    </w:p>
    <w:p w14:paraId="4CE3E1B7" w14:textId="77777777" w:rsidR="001E0EB8" w:rsidRPr="00BC473A" w:rsidRDefault="001E0EB8" w:rsidP="001E0EB8">
      <w:pPr>
        <w:rPr>
          <w:sz w:val="24"/>
          <w:szCs w:val="24"/>
        </w:rPr>
      </w:pPr>
      <w:r w:rsidRPr="00BC473A">
        <w:rPr>
          <w:sz w:val="24"/>
          <w:szCs w:val="24"/>
        </w:rPr>
        <w:t>Each spreadsheet contains 65,536 rows. Each row is named by a number.</w:t>
      </w:r>
    </w:p>
    <w:p w14:paraId="5D5706B1" w14:textId="77777777" w:rsidR="001E0EB8" w:rsidRPr="00BC473A" w:rsidRDefault="001E0EB8" w:rsidP="001E0EB8">
      <w:pPr>
        <w:rPr>
          <w:sz w:val="24"/>
          <w:szCs w:val="24"/>
        </w:rPr>
      </w:pPr>
      <w:r w:rsidRPr="00BC473A">
        <w:rPr>
          <w:sz w:val="24"/>
          <w:szCs w:val="24"/>
        </w:rPr>
        <w:t>Name box</w:t>
      </w:r>
    </w:p>
    <w:p w14:paraId="6EA88CA4" w14:textId="529D7287" w:rsidR="001E0EB8" w:rsidRPr="00BC473A" w:rsidRDefault="001E0EB8" w:rsidP="001E0EB8">
      <w:pPr>
        <w:rPr>
          <w:sz w:val="24"/>
          <w:szCs w:val="24"/>
        </w:rPr>
      </w:pPr>
      <w:r w:rsidRPr="00BC473A">
        <w:rPr>
          <w:noProof/>
          <w:sz w:val="24"/>
          <w:szCs w:val="24"/>
        </w:rPr>
        <w:drawing>
          <wp:inline distT="0" distB="0" distL="0" distR="0" wp14:anchorId="251BD64D" wp14:editId="1C32596D">
            <wp:extent cx="4516755" cy="276860"/>
            <wp:effectExtent l="0" t="0" r="0" b="8890"/>
            <wp:docPr id="24" name="Picture 24" descr="The Excel XP Name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The Excel XP Name Box"/>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16755" cy="276860"/>
                    </a:xfrm>
                    <a:prstGeom prst="rect">
                      <a:avLst/>
                    </a:prstGeom>
                    <a:noFill/>
                    <a:ln>
                      <a:noFill/>
                    </a:ln>
                  </pic:spPr>
                </pic:pic>
              </a:graphicData>
            </a:graphic>
          </wp:inline>
        </w:drawing>
      </w:r>
    </w:p>
    <w:p w14:paraId="53284F56" w14:textId="77777777" w:rsidR="001E0EB8" w:rsidRPr="00BC473A" w:rsidRDefault="001E0EB8" w:rsidP="001E0EB8">
      <w:pPr>
        <w:rPr>
          <w:sz w:val="24"/>
          <w:szCs w:val="24"/>
        </w:rPr>
      </w:pPr>
      <w:r w:rsidRPr="00BC473A">
        <w:rPr>
          <w:sz w:val="24"/>
          <w:szCs w:val="24"/>
        </w:rPr>
        <w:t>This shows the address of the current selection or active cell.</w:t>
      </w:r>
    </w:p>
    <w:p w14:paraId="4C78757A" w14:textId="77777777" w:rsidR="001E0EB8" w:rsidRPr="00BC473A" w:rsidRDefault="001E0EB8" w:rsidP="001E0EB8">
      <w:pPr>
        <w:rPr>
          <w:sz w:val="24"/>
          <w:szCs w:val="24"/>
        </w:rPr>
      </w:pPr>
      <w:r w:rsidRPr="00BC473A">
        <w:rPr>
          <w:sz w:val="24"/>
          <w:szCs w:val="24"/>
        </w:rPr>
        <w:t>Formula bar</w:t>
      </w:r>
    </w:p>
    <w:p w14:paraId="443F9DFD" w14:textId="6DF78E09" w:rsidR="001E0EB8" w:rsidRPr="00BC473A" w:rsidRDefault="001E0EB8" w:rsidP="001E0EB8">
      <w:pPr>
        <w:rPr>
          <w:sz w:val="24"/>
          <w:szCs w:val="24"/>
        </w:rPr>
      </w:pPr>
      <w:r w:rsidRPr="00BC473A">
        <w:rPr>
          <w:noProof/>
          <w:sz w:val="24"/>
          <w:szCs w:val="24"/>
        </w:rPr>
        <w:drawing>
          <wp:inline distT="0" distB="0" distL="0" distR="0" wp14:anchorId="37F919B8" wp14:editId="11EA8B88">
            <wp:extent cx="4516755" cy="276860"/>
            <wp:effectExtent l="0" t="0" r="0" b="8890"/>
            <wp:docPr id="23" name="Picture 23" descr="The Excel XP Formula 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The Excel XP Formula Ba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16755" cy="276860"/>
                    </a:xfrm>
                    <a:prstGeom prst="rect">
                      <a:avLst/>
                    </a:prstGeom>
                    <a:noFill/>
                    <a:ln>
                      <a:noFill/>
                    </a:ln>
                  </pic:spPr>
                </pic:pic>
              </a:graphicData>
            </a:graphic>
          </wp:inline>
        </w:drawing>
      </w:r>
    </w:p>
    <w:p w14:paraId="579CD67D" w14:textId="77777777" w:rsidR="001E0EB8" w:rsidRPr="00BC473A" w:rsidRDefault="001E0EB8" w:rsidP="001E0EB8">
      <w:pPr>
        <w:rPr>
          <w:sz w:val="24"/>
          <w:szCs w:val="24"/>
        </w:rPr>
      </w:pPr>
      <w:r w:rsidRPr="00BC473A">
        <w:rPr>
          <w:sz w:val="24"/>
          <w:szCs w:val="24"/>
        </w:rPr>
        <w:t xml:space="preserve">The formula bar </w:t>
      </w:r>
      <w:proofErr w:type="spellStart"/>
      <w:r w:rsidRPr="00BC473A">
        <w:rPr>
          <w:sz w:val="24"/>
          <w:szCs w:val="24"/>
        </w:rPr>
        <w:t>isplays</w:t>
      </w:r>
      <w:proofErr w:type="spellEnd"/>
      <w:r w:rsidRPr="00BC473A">
        <w:rPr>
          <w:sz w:val="24"/>
          <w:szCs w:val="24"/>
        </w:rPr>
        <w:t xml:space="preserve"> information entered—or being entered as you type—in the current or active cell. The contents of a cell can also be edited in the formula bar.</w:t>
      </w:r>
    </w:p>
    <w:p w14:paraId="36DD629C" w14:textId="77777777" w:rsidR="001E0EB8" w:rsidRPr="00BC473A" w:rsidRDefault="001E0EB8" w:rsidP="001E0EB8">
      <w:pPr>
        <w:rPr>
          <w:sz w:val="24"/>
          <w:szCs w:val="24"/>
        </w:rPr>
      </w:pPr>
      <w:r w:rsidRPr="00BC473A">
        <w:rPr>
          <w:sz w:val="24"/>
          <w:szCs w:val="24"/>
        </w:rPr>
        <w:t>Cell</w:t>
      </w:r>
    </w:p>
    <w:p w14:paraId="661CD568" w14:textId="3EB26863" w:rsidR="001E0EB8" w:rsidRPr="00BC473A" w:rsidRDefault="001E0EB8" w:rsidP="001E0EB8">
      <w:pPr>
        <w:rPr>
          <w:sz w:val="24"/>
          <w:szCs w:val="24"/>
        </w:rPr>
      </w:pPr>
      <w:r w:rsidRPr="00BC473A">
        <w:rPr>
          <w:noProof/>
          <w:sz w:val="24"/>
          <w:szCs w:val="24"/>
        </w:rPr>
        <w:lastRenderedPageBreak/>
        <w:drawing>
          <wp:inline distT="0" distB="0" distL="0" distR="0" wp14:anchorId="6A5C8833" wp14:editId="60ABED10">
            <wp:extent cx="2618740" cy="1905000"/>
            <wp:effectExtent l="0" t="0" r="0" b="0"/>
            <wp:docPr id="22" name="Picture 22" descr="The Excel XP C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The Excel XP Cel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18740" cy="1905000"/>
                    </a:xfrm>
                    <a:prstGeom prst="rect">
                      <a:avLst/>
                    </a:prstGeom>
                    <a:noFill/>
                    <a:ln>
                      <a:noFill/>
                    </a:ln>
                  </pic:spPr>
                </pic:pic>
              </a:graphicData>
            </a:graphic>
          </wp:inline>
        </w:drawing>
      </w:r>
    </w:p>
    <w:p w14:paraId="7B33F5B5" w14:textId="77777777" w:rsidR="001E0EB8" w:rsidRPr="00BC473A" w:rsidRDefault="001E0EB8" w:rsidP="001E0EB8">
      <w:pPr>
        <w:rPr>
          <w:sz w:val="24"/>
          <w:szCs w:val="24"/>
        </w:rPr>
      </w:pPr>
      <w:r w:rsidRPr="00BC473A">
        <w:rPr>
          <w:sz w:val="24"/>
          <w:szCs w:val="24"/>
        </w:rPr>
        <w:t>A cell is an intersection of a column and row. Each cell has a unique cell address. In the picture above, the cell address of the selected cell is B3. The heavy border around the selected cell is called the cell pointer.</w:t>
      </w:r>
    </w:p>
    <w:p w14:paraId="1366156C" w14:textId="77777777" w:rsidR="001E0EB8" w:rsidRPr="00BC473A" w:rsidRDefault="001E0EB8" w:rsidP="001E0EB8">
      <w:pPr>
        <w:rPr>
          <w:sz w:val="24"/>
          <w:szCs w:val="24"/>
        </w:rPr>
      </w:pPr>
      <w:r w:rsidRPr="00BC473A">
        <w:rPr>
          <w:sz w:val="24"/>
          <w:szCs w:val="24"/>
        </w:rPr>
        <w:t>Navigation buttons and sheet tabs</w:t>
      </w:r>
    </w:p>
    <w:p w14:paraId="4E507CAB" w14:textId="2C3FCBF0" w:rsidR="001E0EB8" w:rsidRPr="00BC473A" w:rsidRDefault="001E0EB8" w:rsidP="001E0EB8">
      <w:pPr>
        <w:rPr>
          <w:sz w:val="24"/>
          <w:szCs w:val="24"/>
        </w:rPr>
      </w:pPr>
      <w:r w:rsidRPr="00BC473A">
        <w:rPr>
          <w:noProof/>
          <w:sz w:val="24"/>
          <w:szCs w:val="24"/>
        </w:rPr>
        <w:drawing>
          <wp:inline distT="0" distB="0" distL="0" distR="0" wp14:anchorId="7AE1FCFE" wp14:editId="7AF536AF">
            <wp:extent cx="2383155" cy="644525"/>
            <wp:effectExtent l="0" t="0" r="0" b="3175"/>
            <wp:docPr id="21" name="Picture 21" descr="The Excel XP Navigation Butt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The Excel XP Navigation Button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3155" cy="644525"/>
                    </a:xfrm>
                    <a:prstGeom prst="rect">
                      <a:avLst/>
                    </a:prstGeom>
                    <a:noFill/>
                    <a:ln>
                      <a:noFill/>
                    </a:ln>
                  </pic:spPr>
                </pic:pic>
              </a:graphicData>
            </a:graphic>
          </wp:inline>
        </w:drawing>
      </w:r>
    </w:p>
    <w:p w14:paraId="00CB7AF3" w14:textId="77777777" w:rsidR="001E0EB8" w:rsidRPr="00BC473A" w:rsidRDefault="001E0EB8" w:rsidP="001E0EB8">
      <w:pPr>
        <w:rPr>
          <w:sz w:val="24"/>
          <w:szCs w:val="24"/>
        </w:rPr>
      </w:pPr>
      <w:r w:rsidRPr="00BC473A">
        <w:rPr>
          <w:sz w:val="24"/>
          <w:szCs w:val="24"/>
        </w:rPr>
        <w:t>Navigation buttons allow you to move to another worksheet in an Excel workbook. They are used to display the first, previous, next, and last worksheets in the workbook.</w:t>
      </w:r>
    </w:p>
    <w:p w14:paraId="1938730D" w14:textId="77777777" w:rsidR="001E0EB8" w:rsidRPr="00BC473A" w:rsidRDefault="001E0EB8" w:rsidP="001E0EB8">
      <w:pPr>
        <w:rPr>
          <w:sz w:val="24"/>
          <w:szCs w:val="24"/>
        </w:rPr>
      </w:pPr>
      <w:r w:rsidRPr="00BC473A">
        <w:rPr>
          <w:sz w:val="24"/>
          <w:szCs w:val="24"/>
        </w:rPr>
        <w:t>Sheet tabs separate a workbook into specific worksheets. A workbook defaults to three worksheets. A workbook must contain at least one worksheet.</w:t>
      </w:r>
    </w:p>
    <w:p w14:paraId="25A28B19" w14:textId="77777777" w:rsidR="001E0EB8" w:rsidRPr="00BC473A" w:rsidRDefault="001E0EB8" w:rsidP="001E0EB8">
      <w:pPr>
        <w:rPr>
          <w:sz w:val="24"/>
          <w:szCs w:val="24"/>
        </w:rPr>
      </w:pPr>
      <w:r w:rsidRPr="00BC473A">
        <w:rPr>
          <w:sz w:val="24"/>
          <w:szCs w:val="24"/>
        </w:rPr>
        <w:t>Workbooks and worksheets</w:t>
      </w:r>
    </w:p>
    <w:p w14:paraId="67BF0719" w14:textId="77777777" w:rsidR="001E0EB8" w:rsidRPr="00BC473A" w:rsidRDefault="001E0EB8" w:rsidP="001E0EB8">
      <w:pPr>
        <w:rPr>
          <w:sz w:val="24"/>
          <w:szCs w:val="24"/>
        </w:rPr>
      </w:pPr>
      <w:r w:rsidRPr="00BC473A">
        <w:rPr>
          <w:sz w:val="24"/>
          <w:szCs w:val="24"/>
        </w:rPr>
        <w:t>A </w:t>
      </w:r>
      <w:r w:rsidRPr="00BC473A">
        <w:rPr>
          <w:b/>
          <w:bCs/>
          <w:sz w:val="24"/>
          <w:szCs w:val="24"/>
        </w:rPr>
        <w:t>workbook</w:t>
      </w:r>
      <w:r w:rsidRPr="00BC473A">
        <w:rPr>
          <w:sz w:val="24"/>
          <w:szCs w:val="24"/>
        </w:rPr>
        <w:t> automatically shows in the workspace when you open Microsoft Excel XP. Each workbook contains three </w:t>
      </w:r>
      <w:r w:rsidRPr="00BC473A">
        <w:rPr>
          <w:b/>
          <w:bCs/>
          <w:sz w:val="24"/>
          <w:szCs w:val="24"/>
        </w:rPr>
        <w:t>worksheets</w:t>
      </w:r>
      <w:r w:rsidRPr="00BC473A">
        <w:rPr>
          <w:sz w:val="24"/>
          <w:szCs w:val="24"/>
        </w:rPr>
        <w:t xml:space="preserve">. A worksheet is a grid of cells consisting of 65,536 </w:t>
      </w:r>
      <w:proofErr w:type="spellStart"/>
      <w:r w:rsidRPr="00BC473A">
        <w:rPr>
          <w:sz w:val="24"/>
          <w:szCs w:val="24"/>
        </w:rPr>
        <w:t>rows</w:t>
      </w:r>
      <w:proofErr w:type="spellEnd"/>
      <w:r w:rsidRPr="00BC473A">
        <w:rPr>
          <w:sz w:val="24"/>
          <w:szCs w:val="24"/>
        </w:rPr>
        <w:t xml:space="preserve"> by 256 columns. Spreadsheet information—text, numbers, or mathematical formulas—is entered into different cells.</w:t>
      </w:r>
    </w:p>
    <w:p w14:paraId="26803771" w14:textId="68B82134" w:rsidR="001E0EB8" w:rsidRPr="00BC473A" w:rsidRDefault="001E0EB8" w:rsidP="001E0EB8">
      <w:pPr>
        <w:rPr>
          <w:sz w:val="24"/>
          <w:szCs w:val="24"/>
        </w:rPr>
      </w:pPr>
      <w:r w:rsidRPr="00BC473A">
        <w:rPr>
          <w:noProof/>
          <w:sz w:val="24"/>
          <w:szCs w:val="24"/>
        </w:rPr>
        <w:drawing>
          <wp:inline distT="0" distB="0" distL="0" distR="0" wp14:anchorId="4AB38EC3" wp14:editId="4D30EB1A">
            <wp:extent cx="3927475" cy="1011555"/>
            <wp:effectExtent l="0" t="0" r="0" b="0"/>
            <wp:docPr id="20" name="Picture 20" descr="Excel XP Worksheet is a Grid of Cel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Excel XP Worksheet is a Grid of Cell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27475" cy="1011555"/>
                    </a:xfrm>
                    <a:prstGeom prst="rect">
                      <a:avLst/>
                    </a:prstGeom>
                    <a:noFill/>
                    <a:ln>
                      <a:noFill/>
                    </a:ln>
                  </pic:spPr>
                </pic:pic>
              </a:graphicData>
            </a:graphic>
          </wp:inline>
        </w:drawing>
      </w:r>
    </w:p>
    <w:p w14:paraId="1FDBB4AF" w14:textId="77777777" w:rsidR="001E0EB8" w:rsidRPr="00BC473A" w:rsidRDefault="001E0EB8" w:rsidP="001E0EB8">
      <w:pPr>
        <w:rPr>
          <w:sz w:val="24"/>
          <w:szCs w:val="24"/>
        </w:rPr>
      </w:pPr>
      <w:r w:rsidRPr="00BC473A">
        <w:rPr>
          <w:sz w:val="24"/>
          <w:szCs w:val="24"/>
        </w:rPr>
        <w:t xml:space="preserve">Column headings are referenced by alphabetic characters in the </w:t>
      </w:r>
      <w:proofErr w:type="spellStart"/>
      <w:r w:rsidRPr="00BC473A">
        <w:rPr>
          <w:sz w:val="24"/>
          <w:szCs w:val="24"/>
        </w:rPr>
        <w:t>gray</w:t>
      </w:r>
      <w:proofErr w:type="spellEnd"/>
      <w:r w:rsidRPr="00BC473A">
        <w:rPr>
          <w:sz w:val="24"/>
          <w:szCs w:val="24"/>
        </w:rPr>
        <w:t xml:space="preserve"> boxes that run across the Excel screen, beginning with column </w:t>
      </w:r>
      <w:proofErr w:type="gramStart"/>
      <w:r w:rsidRPr="00BC473A">
        <w:rPr>
          <w:sz w:val="24"/>
          <w:szCs w:val="24"/>
        </w:rPr>
        <w:t>A</w:t>
      </w:r>
      <w:proofErr w:type="gramEnd"/>
      <w:r w:rsidRPr="00BC473A">
        <w:rPr>
          <w:sz w:val="24"/>
          <w:szCs w:val="24"/>
        </w:rPr>
        <w:t xml:space="preserve"> and ending with column IV.</w:t>
      </w:r>
    </w:p>
    <w:p w14:paraId="4AAF4DC1" w14:textId="77777777" w:rsidR="001E0EB8" w:rsidRPr="00BC473A" w:rsidRDefault="001E0EB8" w:rsidP="001E0EB8">
      <w:pPr>
        <w:rPr>
          <w:sz w:val="24"/>
          <w:szCs w:val="24"/>
        </w:rPr>
      </w:pPr>
      <w:r w:rsidRPr="00BC473A">
        <w:rPr>
          <w:sz w:val="24"/>
          <w:szCs w:val="24"/>
        </w:rPr>
        <w:t>Rows are referenced by numbers that appear on the left and then run down the Excel screen. The first row is named row 1, while the last row is named 65536.</w:t>
      </w:r>
    </w:p>
    <w:p w14:paraId="4246B716" w14:textId="77777777" w:rsidR="001E0EB8" w:rsidRPr="00BC473A" w:rsidRDefault="001E0EB8" w:rsidP="001E0EB8">
      <w:pPr>
        <w:rPr>
          <w:sz w:val="24"/>
          <w:szCs w:val="24"/>
        </w:rPr>
      </w:pPr>
      <w:r w:rsidRPr="00BC473A">
        <w:rPr>
          <w:sz w:val="24"/>
          <w:szCs w:val="24"/>
        </w:rPr>
        <w:t>Important terms</w:t>
      </w:r>
    </w:p>
    <w:p w14:paraId="2DEA95E5" w14:textId="77777777" w:rsidR="001E0EB8" w:rsidRPr="00BC473A" w:rsidRDefault="001E0EB8" w:rsidP="001E0EB8">
      <w:pPr>
        <w:numPr>
          <w:ilvl w:val="0"/>
          <w:numId w:val="1"/>
        </w:numPr>
        <w:rPr>
          <w:sz w:val="24"/>
          <w:szCs w:val="24"/>
        </w:rPr>
      </w:pPr>
      <w:r w:rsidRPr="00BC473A">
        <w:rPr>
          <w:sz w:val="24"/>
          <w:szCs w:val="24"/>
        </w:rPr>
        <w:t>A </w:t>
      </w:r>
      <w:r w:rsidRPr="00BC473A">
        <w:rPr>
          <w:b/>
          <w:bCs/>
          <w:sz w:val="24"/>
          <w:szCs w:val="24"/>
        </w:rPr>
        <w:t>workbook</w:t>
      </w:r>
      <w:r w:rsidRPr="00BC473A">
        <w:rPr>
          <w:sz w:val="24"/>
          <w:szCs w:val="24"/>
        </w:rPr>
        <w:t> is made up of three worksheets.</w:t>
      </w:r>
    </w:p>
    <w:p w14:paraId="1B852FEF" w14:textId="77777777" w:rsidR="001E0EB8" w:rsidRPr="00BC473A" w:rsidRDefault="001E0EB8" w:rsidP="001E0EB8">
      <w:pPr>
        <w:numPr>
          <w:ilvl w:val="0"/>
          <w:numId w:val="1"/>
        </w:numPr>
        <w:rPr>
          <w:sz w:val="24"/>
          <w:szCs w:val="24"/>
        </w:rPr>
      </w:pPr>
      <w:r w:rsidRPr="00BC473A">
        <w:rPr>
          <w:sz w:val="24"/>
          <w:szCs w:val="24"/>
        </w:rPr>
        <w:lastRenderedPageBreak/>
        <w:t xml:space="preserve">The worksheets are </w:t>
      </w:r>
      <w:proofErr w:type="spellStart"/>
      <w:r w:rsidRPr="00BC473A">
        <w:rPr>
          <w:sz w:val="24"/>
          <w:szCs w:val="24"/>
        </w:rPr>
        <w:t>labeled</w:t>
      </w:r>
      <w:proofErr w:type="spellEnd"/>
      <w:r w:rsidRPr="00BC473A">
        <w:rPr>
          <w:sz w:val="24"/>
          <w:szCs w:val="24"/>
        </w:rPr>
        <w:t> </w:t>
      </w:r>
      <w:r w:rsidRPr="00BC473A">
        <w:rPr>
          <w:b/>
          <w:bCs/>
          <w:sz w:val="24"/>
          <w:szCs w:val="24"/>
        </w:rPr>
        <w:t>Sheet1, Sheet2</w:t>
      </w:r>
      <w:r w:rsidRPr="00BC473A">
        <w:rPr>
          <w:sz w:val="24"/>
          <w:szCs w:val="24"/>
        </w:rPr>
        <w:t>, and </w:t>
      </w:r>
      <w:r w:rsidRPr="00BC473A">
        <w:rPr>
          <w:b/>
          <w:bCs/>
          <w:sz w:val="24"/>
          <w:szCs w:val="24"/>
        </w:rPr>
        <w:t>Sheet3</w:t>
      </w:r>
      <w:r w:rsidRPr="00BC473A">
        <w:rPr>
          <w:sz w:val="24"/>
          <w:szCs w:val="24"/>
        </w:rPr>
        <w:t>.</w:t>
      </w:r>
    </w:p>
    <w:p w14:paraId="5F8CB113" w14:textId="77777777" w:rsidR="001E0EB8" w:rsidRPr="00BC473A" w:rsidRDefault="001E0EB8" w:rsidP="001E0EB8">
      <w:pPr>
        <w:numPr>
          <w:ilvl w:val="0"/>
          <w:numId w:val="1"/>
        </w:numPr>
        <w:rPr>
          <w:sz w:val="24"/>
          <w:szCs w:val="24"/>
        </w:rPr>
      </w:pPr>
      <w:r w:rsidRPr="00BC473A">
        <w:rPr>
          <w:sz w:val="24"/>
          <w:szCs w:val="24"/>
        </w:rPr>
        <w:t>Each Excel worksheet is made up of columns and rows.</w:t>
      </w:r>
    </w:p>
    <w:p w14:paraId="33720A28" w14:textId="77777777" w:rsidR="001E0EB8" w:rsidRPr="00BC473A" w:rsidRDefault="001E0EB8" w:rsidP="001E0EB8">
      <w:pPr>
        <w:numPr>
          <w:ilvl w:val="0"/>
          <w:numId w:val="1"/>
        </w:numPr>
        <w:rPr>
          <w:sz w:val="24"/>
          <w:szCs w:val="24"/>
        </w:rPr>
      </w:pPr>
      <w:r w:rsidRPr="00BC473A">
        <w:rPr>
          <w:sz w:val="24"/>
          <w:szCs w:val="24"/>
        </w:rPr>
        <w:t>In order to access a </w:t>
      </w:r>
      <w:r w:rsidRPr="00BC473A">
        <w:rPr>
          <w:b/>
          <w:bCs/>
          <w:sz w:val="24"/>
          <w:szCs w:val="24"/>
        </w:rPr>
        <w:t>worksheet</w:t>
      </w:r>
      <w:r w:rsidRPr="00BC473A">
        <w:rPr>
          <w:sz w:val="24"/>
          <w:szCs w:val="24"/>
        </w:rPr>
        <w:t>, click the tab that says </w:t>
      </w:r>
      <w:r w:rsidRPr="00BC473A">
        <w:rPr>
          <w:b/>
          <w:bCs/>
          <w:sz w:val="24"/>
          <w:szCs w:val="24"/>
        </w:rPr>
        <w:t>Sheet#</w:t>
      </w:r>
      <w:r w:rsidRPr="00BC473A">
        <w:rPr>
          <w:sz w:val="24"/>
          <w:szCs w:val="24"/>
        </w:rPr>
        <w:t>.</w:t>
      </w:r>
    </w:p>
    <w:p w14:paraId="38FC7BB8" w14:textId="77777777" w:rsidR="001E0EB8" w:rsidRPr="00BC473A" w:rsidRDefault="001E0EB8" w:rsidP="001E0EB8">
      <w:pPr>
        <w:rPr>
          <w:sz w:val="24"/>
          <w:szCs w:val="24"/>
        </w:rPr>
      </w:pPr>
      <w:r w:rsidRPr="00BC473A">
        <w:rPr>
          <w:sz w:val="24"/>
          <w:szCs w:val="24"/>
        </w:rPr>
        <w:t>The cell</w:t>
      </w:r>
    </w:p>
    <w:p w14:paraId="49231DDB" w14:textId="77777777" w:rsidR="001E0EB8" w:rsidRPr="00BC473A" w:rsidRDefault="001E0EB8" w:rsidP="001E0EB8">
      <w:pPr>
        <w:rPr>
          <w:sz w:val="24"/>
          <w:szCs w:val="24"/>
        </w:rPr>
      </w:pPr>
      <w:r w:rsidRPr="00BC473A">
        <w:rPr>
          <w:sz w:val="24"/>
          <w:szCs w:val="24"/>
        </w:rPr>
        <w:t>An Excel worksheet is made up of columns and rows. Where these columns and rows intersect, they form little boxes called </w:t>
      </w:r>
      <w:r w:rsidRPr="00BC473A">
        <w:rPr>
          <w:b/>
          <w:bCs/>
          <w:sz w:val="24"/>
          <w:szCs w:val="24"/>
        </w:rPr>
        <w:t>cells</w:t>
      </w:r>
      <w:r w:rsidRPr="00BC473A">
        <w:rPr>
          <w:sz w:val="24"/>
          <w:szCs w:val="24"/>
        </w:rPr>
        <w:t xml:space="preserve">. The active cell—or the cell that can be acted upon—reveals a dark border. All other cells reveal a light </w:t>
      </w:r>
      <w:proofErr w:type="spellStart"/>
      <w:r w:rsidRPr="00BC473A">
        <w:rPr>
          <w:sz w:val="24"/>
          <w:szCs w:val="24"/>
        </w:rPr>
        <w:t>gray</w:t>
      </w:r>
      <w:proofErr w:type="spellEnd"/>
      <w:r w:rsidRPr="00BC473A">
        <w:rPr>
          <w:sz w:val="24"/>
          <w:szCs w:val="24"/>
        </w:rPr>
        <w:t xml:space="preserve"> border. Each cell has a name. Its name is comprised of two parts: the column letter and the row number.</w:t>
      </w:r>
    </w:p>
    <w:p w14:paraId="633D367E" w14:textId="1480B878" w:rsidR="001E0EB8" w:rsidRPr="00BC473A" w:rsidRDefault="001E0EB8" w:rsidP="001E0EB8">
      <w:pPr>
        <w:rPr>
          <w:sz w:val="24"/>
          <w:szCs w:val="24"/>
        </w:rPr>
      </w:pPr>
      <w:r w:rsidRPr="00BC473A">
        <w:rPr>
          <w:noProof/>
          <w:sz w:val="24"/>
          <w:szCs w:val="24"/>
        </w:rPr>
        <w:drawing>
          <wp:inline distT="0" distB="0" distL="0" distR="0" wp14:anchorId="6578BDA8" wp14:editId="151CFF74">
            <wp:extent cx="4932045" cy="2847340"/>
            <wp:effectExtent l="0" t="0" r="1905" b="0"/>
            <wp:docPr id="19" name="Picture 19" descr="Excel XP Worksheet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Excel XP Worksheet Component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32045" cy="2847340"/>
                    </a:xfrm>
                    <a:prstGeom prst="rect">
                      <a:avLst/>
                    </a:prstGeom>
                    <a:noFill/>
                    <a:ln>
                      <a:noFill/>
                    </a:ln>
                  </pic:spPr>
                </pic:pic>
              </a:graphicData>
            </a:graphic>
          </wp:inline>
        </w:drawing>
      </w:r>
    </w:p>
    <w:p w14:paraId="3E607B1B" w14:textId="77777777" w:rsidR="001E0EB8" w:rsidRPr="00BC473A" w:rsidRDefault="001E0EB8" w:rsidP="001E0EB8">
      <w:pPr>
        <w:rPr>
          <w:sz w:val="24"/>
          <w:szCs w:val="24"/>
        </w:rPr>
      </w:pPr>
      <w:r w:rsidRPr="00BC473A">
        <w:rPr>
          <w:sz w:val="24"/>
          <w:szCs w:val="24"/>
        </w:rPr>
        <w:t>In the following picture, the cell C3—formed by the intersection of column C and row 3—contains the dark border. It is the active cell.</w:t>
      </w:r>
    </w:p>
    <w:p w14:paraId="165F93E7" w14:textId="3C734445" w:rsidR="001E0EB8" w:rsidRPr="00BC473A" w:rsidRDefault="001E0EB8" w:rsidP="001E0EB8">
      <w:pPr>
        <w:rPr>
          <w:sz w:val="24"/>
          <w:szCs w:val="24"/>
        </w:rPr>
      </w:pPr>
      <w:r w:rsidRPr="00BC473A">
        <w:rPr>
          <w:noProof/>
          <w:sz w:val="24"/>
          <w:szCs w:val="24"/>
        </w:rPr>
        <w:drawing>
          <wp:inline distT="0" distB="0" distL="0" distR="0" wp14:anchorId="6410C8AB" wp14:editId="0BB867D0">
            <wp:extent cx="3927475" cy="1163955"/>
            <wp:effectExtent l="0" t="0" r="0" b="0"/>
            <wp:docPr id="18" name="Picture 18" descr="Cell C3 as the Active C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Cell C3 as the Active Cell"/>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27475" cy="1163955"/>
                    </a:xfrm>
                    <a:prstGeom prst="rect">
                      <a:avLst/>
                    </a:prstGeom>
                    <a:noFill/>
                    <a:ln>
                      <a:noFill/>
                    </a:ln>
                  </pic:spPr>
                </pic:pic>
              </a:graphicData>
            </a:graphic>
          </wp:inline>
        </w:drawing>
      </w:r>
      <w:r w:rsidRPr="00BC473A">
        <w:rPr>
          <w:b/>
          <w:bCs/>
          <w:sz w:val="24"/>
          <w:szCs w:val="24"/>
        </w:rPr>
        <w:br/>
      </w:r>
    </w:p>
    <w:p w14:paraId="6BB9B744" w14:textId="77777777" w:rsidR="001E0EB8" w:rsidRPr="00BC473A" w:rsidRDefault="001E0EB8" w:rsidP="001E0EB8">
      <w:pPr>
        <w:rPr>
          <w:sz w:val="24"/>
          <w:szCs w:val="24"/>
        </w:rPr>
      </w:pPr>
      <w:r w:rsidRPr="00BC473A">
        <w:rPr>
          <w:sz w:val="24"/>
          <w:szCs w:val="24"/>
        </w:rPr>
        <w:t>Important terms</w:t>
      </w:r>
    </w:p>
    <w:p w14:paraId="4EB8AE4D" w14:textId="77777777" w:rsidR="001E0EB8" w:rsidRPr="00BC473A" w:rsidRDefault="001E0EB8" w:rsidP="001E0EB8">
      <w:pPr>
        <w:numPr>
          <w:ilvl w:val="0"/>
          <w:numId w:val="2"/>
        </w:numPr>
        <w:rPr>
          <w:sz w:val="24"/>
          <w:szCs w:val="24"/>
        </w:rPr>
      </w:pPr>
      <w:r w:rsidRPr="00BC473A">
        <w:rPr>
          <w:sz w:val="24"/>
          <w:szCs w:val="24"/>
        </w:rPr>
        <w:t>Each cell has a unique </w:t>
      </w:r>
      <w:r w:rsidRPr="00BC473A">
        <w:rPr>
          <w:b/>
          <w:bCs/>
          <w:sz w:val="24"/>
          <w:szCs w:val="24"/>
        </w:rPr>
        <w:t>cell address</w:t>
      </w:r>
      <w:r w:rsidRPr="00BC473A">
        <w:rPr>
          <w:sz w:val="24"/>
          <w:szCs w:val="24"/>
        </w:rPr>
        <w:t> composed of a cell's column and row.</w:t>
      </w:r>
    </w:p>
    <w:p w14:paraId="1E03B0E4" w14:textId="77777777" w:rsidR="001E0EB8" w:rsidRPr="00BC473A" w:rsidRDefault="001E0EB8" w:rsidP="001E0EB8">
      <w:pPr>
        <w:numPr>
          <w:ilvl w:val="0"/>
          <w:numId w:val="2"/>
        </w:numPr>
        <w:rPr>
          <w:sz w:val="24"/>
          <w:szCs w:val="24"/>
        </w:rPr>
      </w:pPr>
      <w:r w:rsidRPr="00BC473A">
        <w:rPr>
          <w:sz w:val="24"/>
          <w:szCs w:val="24"/>
        </w:rPr>
        <w:t>The </w:t>
      </w:r>
      <w:r w:rsidRPr="00BC473A">
        <w:rPr>
          <w:b/>
          <w:bCs/>
          <w:sz w:val="24"/>
          <w:szCs w:val="24"/>
        </w:rPr>
        <w:t>active cell</w:t>
      </w:r>
      <w:r w:rsidRPr="00BC473A">
        <w:rPr>
          <w:sz w:val="24"/>
          <w:szCs w:val="24"/>
        </w:rPr>
        <w:t> is the cell that receives the data or command you give it.</w:t>
      </w:r>
    </w:p>
    <w:p w14:paraId="0EA5EA68" w14:textId="77777777" w:rsidR="001E0EB8" w:rsidRPr="00BC473A" w:rsidRDefault="001E0EB8" w:rsidP="001E0EB8">
      <w:pPr>
        <w:numPr>
          <w:ilvl w:val="0"/>
          <w:numId w:val="2"/>
        </w:numPr>
        <w:rPr>
          <w:sz w:val="24"/>
          <w:szCs w:val="24"/>
        </w:rPr>
      </w:pPr>
      <w:r w:rsidRPr="00BC473A">
        <w:rPr>
          <w:sz w:val="24"/>
          <w:szCs w:val="24"/>
        </w:rPr>
        <w:t>A darkened border, called the </w:t>
      </w:r>
      <w:r w:rsidRPr="00BC473A">
        <w:rPr>
          <w:b/>
          <w:bCs/>
          <w:sz w:val="24"/>
          <w:szCs w:val="24"/>
        </w:rPr>
        <w:t>cell pointer</w:t>
      </w:r>
      <w:r w:rsidRPr="00BC473A">
        <w:rPr>
          <w:sz w:val="24"/>
          <w:szCs w:val="24"/>
        </w:rPr>
        <w:t>, identifies it.</w:t>
      </w:r>
    </w:p>
    <w:p w14:paraId="0E1E4784" w14:textId="77777777" w:rsidR="001E0EB8" w:rsidRPr="00BC473A" w:rsidRDefault="001E0EB8" w:rsidP="001E0EB8">
      <w:pPr>
        <w:rPr>
          <w:sz w:val="24"/>
          <w:szCs w:val="24"/>
        </w:rPr>
      </w:pPr>
      <w:r w:rsidRPr="00BC473A">
        <w:rPr>
          <w:sz w:val="24"/>
          <w:szCs w:val="24"/>
        </w:rPr>
        <w:t>Moving around the worksheet</w:t>
      </w:r>
    </w:p>
    <w:p w14:paraId="3AAA3B1E" w14:textId="77777777" w:rsidR="001E0EB8" w:rsidRPr="00BC473A" w:rsidRDefault="001E0EB8" w:rsidP="001E0EB8">
      <w:pPr>
        <w:rPr>
          <w:sz w:val="24"/>
          <w:szCs w:val="24"/>
        </w:rPr>
      </w:pPr>
      <w:r w:rsidRPr="00BC473A">
        <w:rPr>
          <w:sz w:val="24"/>
          <w:szCs w:val="24"/>
        </w:rPr>
        <w:t>You can move around the spreadsheet in several ways.</w:t>
      </w:r>
    </w:p>
    <w:p w14:paraId="2FAAAF2A" w14:textId="77777777" w:rsidR="001E0EB8" w:rsidRPr="00BC473A" w:rsidRDefault="001E0EB8" w:rsidP="001E0EB8">
      <w:pPr>
        <w:rPr>
          <w:sz w:val="24"/>
          <w:szCs w:val="24"/>
        </w:rPr>
      </w:pPr>
      <w:r w:rsidRPr="00BC473A">
        <w:rPr>
          <w:sz w:val="24"/>
          <w:szCs w:val="24"/>
        </w:rPr>
        <w:lastRenderedPageBreak/>
        <w:t>To move the cell pointer:</w:t>
      </w:r>
    </w:p>
    <w:p w14:paraId="420E99C0" w14:textId="77777777" w:rsidR="001E0EB8" w:rsidRPr="00BC473A" w:rsidRDefault="001E0EB8" w:rsidP="001E0EB8">
      <w:pPr>
        <w:numPr>
          <w:ilvl w:val="0"/>
          <w:numId w:val="3"/>
        </w:numPr>
        <w:rPr>
          <w:sz w:val="24"/>
          <w:szCs w:val="24"/>
        </w:rPr>
      </w:pPr>
      <w:r w:rsidRPr="00BC473A">
        <w:rPr>
          <w:sz w:val="24"/>
          <w:szCs w:val="24"/>
        </w:rPr>
        <w:t>To activate any cell, point to a cell with the mouse and click.</w:t>
      </w:r>
    </w:p>
    <w:p w14:paraId="452D3D21" w14:textId="77777777" w:rsidR="001E0EB8" w:rsidRPr="00BC473A" w:rsidRDefault="001E0EB8" w:rsidP="001E0EB8">
      <w:pPr>
        <w:numPr>
          <w:ilvl w:val="0"/>
          <w:numId w:val="3"/>
        </w:numPr>
        <w:rPr>
          <w:sz w:val="24"/>
          <w:szCs w:val="24"/>
        </w:rPr>
      </w:pPr>
      <w:r w:rsidRPr="00BC473A">
        <w:rPr>
          <w:sz w:val="24"/>
          <w:szCs w:val="24"/>
        </w:rPr>
        <w:t>To move the pointer one cell to the left, right, up, or down, use the keyboard </w:t>
      </w:r>
      <w:r w:rsidRPr="00BC473A">
        <w:rPr>
          <w:b/>
          <w:bCs/>
          <w:sz w:val="24"/>
          <w:szCs w:val="24"/>
        </w:rPr>
        <w:t>arrow keys</w:t>
      </w:r>
      <w:r w:rsidRPr="00BC473A">
        <w:rPr>
          <w:sz w:val="24"/>
          <w:szCs w:val="24"/>
        </w:rPr>
        <w:t>.</w:t>
      </w:r>
    </w:p>
    <w:p w14:paraId="738F07C8" w14:textId="77777777" w:rsidR="001E0EB8" w:rsidRPr="00BC473A" w:rsidRDefault="001E0EB8" w:rsidP="001E0EB8">
      <w:pPr>
        <w:rPr>
          <w:sz w:val="24"/>
          <w:szCs w:val="24"/>
        </w:rPr>
      </w:pPr>
      <w:r w:rsidRPr="00BC473A">
        <w:rPr>
          <w:sz w:val="24"/>
          <w:szCs w:val="24"/>
        </w:rPr>
        <w:t>To scroll through the worksheet:</w:t>
      </w:r>
    </w:p>
    <w:p w14:paraId="512A79F8" w14:textId="77777777" w:rsidR="001E0EB8" w:rsidRPr="00BC473A" w:rsidRDefault="001E0EB8" w:rsidP="001E0EB8">
      <w:pPr>
        <w:rPr>
          <w:sz w:val="24"/>
          <w:szCs w:val="24"/>
        </w:rPr>
      </w:pPr>
      <w:r w:rsidRPr="00BC473A">
        <w:rPr>
          <w:sz w:val="24"/>
          <w:szCs w:val="24"/>
        </w:rPr>
        <w:t>The </w:t>
      </w:r>
      <w:r w:rsidRPr="00BC473A">
        <w:rPr>
          <w:b/>
          <w:bCs/>
          <w:sz w:val="24"/>
          <w:szCs w:val="24"/>
        </w:rPr>
        <w:t>vertical scroll bar</w:t>
      </w:r>
      <w:r w:rsidRPr="00BC473A">
        <w:rPr>
          <w:sz w:val="24"/>
          <w:szCs w:val="24"/>
        </w:rPr>
        <w:t> located along the right edge of the screen is used to move up or down the spreadsheet. The </w:t>
      </w:r>
      <w:r w:rsidRPr="00BC473A">
        <w:rPr>
          <w:b/>
          <w:bCs/>
          <w:sz w:val="24"/>
          <w:szCs w:val="24"/>
        </w:rPr>
        <w:t>horizontal scroll bar</w:t>
      </w:r>
      <w:r w:rsidRPr="00BC473A">
        <w:rPr>
          <w:sz w:val="24"/>
          <w:szCs w:val="24"/>
        </w:rPr>
        <w:t> located at the bottom of the screen is used to move left or right across the spreadsheet.</w:t>
      </w:r>
    </w:p>
    <w:p w14:paraId="6595F1BD" w14:textId="15DB0613" w:rsidR="001E0EB8" w:rsidRPr="00BC473A" w:rsidRDefault="001E0EB8" w:rsidP="001E0EB8">
      <w:pPr>
        <w:rPr>
          <w:sz w:val="24"/>
          <w:szCs w:val="24"/>
        </w:rPr>
      </w:pPr>
      <w:r w:rsidRPr="00BC473A">
        <w:rPr>
          <w:noProof/>
          <w:sz w:val="24"/>
          <w:szCs w:val="24"/>
        </w:rPr>
        <w:drawing>
          <wp:inline distT="0" distB="0" distL="0" distR="0" wp14:anchorId="72EF44E0" wp14:editId="001A8E8A">
            <wp:extent cx="2625725" cy="3782060"/>
            <wp:effectExtent l="0" t="0" r="3175" b="8890"/>
            <wp:docPr id="17" name="Picture 17" descr="Horizontal and Vertical Scroll B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Horizontal and Vertical Scroll Bar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25725" cy="3782060"/>
                    </a:xfrm>
                    <a:prstGeom prst="rect">
                      <a:avLst/>
                    </a:prstGeom>
                    <a:noFill/>
                    <a:ln>
                      <a:noFill/>
                    </a:ln>
                  </pic:spPr>
                </pic:pic>
              </a:graphicData>
            </a:graphic>
          </wp:inline>
        </w:drawing>
      </w:r>
    </w:p>
    <w:p w14:paraId="4467C6E9" w14:textId="77777777" w:rsidR="001E0EB8" w:rsidRPr="00BC473A" w:rsidRDefault="001E0EB8" w:rsidP="001E0EB8">
      <w:pPr>
        <w:rPr>
          <w:sz w:val="24"/>
          <w:szCs w:val="24"/>
        </w:rPr>
      </w:pPr>
      <w:r w:rsidRPr="00BC473A">
        <w:rPr>
          <w:sz w:val="24"/>
          <w:szCs w:val="24"/>
        </w:rPr>
        <w:t>The </w:t>
      </w:r>
      <w:proofErr w:type="spellStart"/>
      <w:r w:rsidRPr="00BC473A">
        <w:rPr>
          <w:b/>
          <w:bCs/>
          <w:sz w:val="24"/>
          <w:szCs w:val="24"/>
        </w:rPr>
        <w:t>PageUp</w:t>
      </w:r>
      <w:proofErr w:type="spellEnd"/>
      <w:r w:rsidRPr="00BC473A">
        <w:rPr>
          <w:sz w:val="24"/>
          <w:szCs w:val="24"/>
        </w:rPr>
        <w:t> and </w:t>
      </w:r>
      <w:proofErr w:type="spellStart"/>
      <w:r w:rsidRPr="00BC473A">
        <w:rPr>
          <w:b/>
          <w:bCs/>
          <w:sz w:val="24"/>
          <w:szCs w:val="24"/>
        </w:rPr>
        <w:t>PageDown</w:t>
      </w:r>
      <w:proofErr w:type="spellEnd"/>
      <w:r w:rsidRPr="00BC473A">
        <w:rPr>
          <w:sz w:val="24"/>
          <w:szCs w:val="24"/>
        </w:rPr>
        <w:t> keys on the keyboard are used to move the cursor up or down one screen at a time. Other keys that move the active cell are </w:t>
      </w:r>
      <w:r w:rsidRPr="00BC473A">
        <w:rPr>
          <w:b/>
          <w:bCs/>
          <w:sz w:val="24"/>
          <w:szCs w:val="24"/>
        </w:rPr>
        <w:t>Home</w:t>
      </w:r>
      <w:r w:rsidRPr="00BC473A">
        <w:rPr>
          <w:sz w:val="24"/>
          <w:szCs w:val="24"/>
        </w:rPr>
        <w:t>, which moves to the first column on the current row, and </w:t>
      </w:r>
      <w:proofErr w:type="spellStart"/>
      <w:r w:rsidRPr="00BC473A">
        <w:rPr>
          <w:b/>
          <w:bCs/>
          <w:sz w:val="24"/>
          <w:szCs w:val="24"/>
        </w:rPr>
        <w:t>Ctrl+Home</w:t>
      </w:r>
      <w:proofErr w:type="spellEnd"/>
      <w:r w:rsidRPr="00BC473A">
        <w:rPr>
          <w:sz w:val="24"/>
          <w:szCs w:val="24"/>
        </w:rPr>
        <w:t>, which moves the cursor to the top-left corner of the spreadsheet, or cell A1.</w:t>
      </w:r>
    </w:p>
    <w:p w14:paraId="5C46BE05" w14:textId="77777777" w:rsidR="001E0EB8" w:rsidRPr="00BC473A" w:rsidRDefault="001E0EB8" w:rsidP="001E0EB8">
      <w:pPr>
        <w:rPr>
          <w:sz w:val="24"/>
          <w:szCs w:val="24"/>
        </w:rPr>
      </w:pPr>
      <w:r w:rsidRPr="00BC473A">
        <w:rPr>
          <w:sz w:val="24"/>
          <w:szCs w:val="24"/>
        </w:rPr>
        <w:t>To move between worksheets:</w:t>
      </w:r>
    </w:p>
    <w:p w14:paraId="20F4BCCE" w14:textId="77777777" w:rsidR="001E0EB8" w:rsidRPr="00BC473A" w:rsidRDefault="001E0EB8" w:rsidP="001E0EB8">
      <w:pPr>
        <w:rPr>
          <w:sz w:val="24"/>
          <w:szCs w:val="24"/>
        </w:rPr>
      </w:pPr>
      <w:r w:rsidRPr="00BC473A">
        <w:rPr>
          <w:sz w:val="24"/>
          <w:szCs w:val="24"/>
        </w:rPr>
        <w:t>As mentioned, each workbook defaults to three worksheets. These worksheets are represented by tabs—named Sheet1, Sheet2 and Sheet3—that appear at the bottom of the Excel window.</w:t>
      </w:r>
    </w:p>
    <w:p w14:paraId="67FBEF65" w14:textId="77777777" w:rsidR="001E0EB8" w:rsidRPr="00BC473A" w:rsidRDefault="001E0EB8" w:rsidP="001E0EB8">
      <w:pPr>
        <w:rPr>
          <w:sz w:val="24"/>
          <w:szCs w:val="24"/>
        </w:rPr>
      </w:pPr>
      <w:r w:rsidRPr="00BC473A">
        <w:rPr>
          <w:sz w:val="24"/>
          <w:szCs w:val="24"/>
        </w:rPr>
        <w:t>To move from one worksheet to another:</w:t>
      </w:r>
    </w:p>
    <w:p w14:paraId="471BD73F" w14:textId="5A6660E7" w:rsidR="001E0EB8" w:rsidRPr="00BC473A" w:rsidRDefault="001E0EB8" w:rsidP="001E0EB8">
      <w:pPr>
        <w:numPr>
          <w:ilvl w:val="0"/>
          <w:numId w:val="4"/>
        </w:numPr>
        <w:rPr>
          <w:sz w:val="24"/>
          <w:szCs w:val="24"/>
        </w:rPr>
      </w:pPr>
      <w:r w:rsidRPr="00BC473A">
        <w:rPr>
          <w:sz w:val="24"/>
          <w:szCs w:val="24"/>
        </w:rPr>
        <w:lastRenderedPageBreak/>
        <w:t>Click the sheet tab—Sheet1, Sheet2 or Sheet 3—you want to display.</w:t>
      </w:r>
      <w:r w:rsidRPr="00BC473A">
        <w:rPr>
          <w:sz w:val="24"/>
          <w:szCs w:val="24"/>
        </w:rPr>
        <w:br/>
      </w:r>
      <w:r w:rsidRPr="00BC473A">
        <w:rPr>
          <w:sz w:val="24"/>
          <w:szCs w:val="24"/>
        </w:rPr>
        <w:br/>
      </w:r>
      <w:r w:rsidRPr="00BC473A">
        <w:rPr>
          <w:noProof/>
          <w:sz w:val="24"/>
          <w:szCs w:val="24"/>
        </w:rPr>
        <w:drawing>
          <wp:inline distT="0" distB="0" distL="0" distR="0" wp14:anchorId="60322FC6" wp14:editId="2C15C654">
            <wp:extent cx="4467860" cy="568325"/>
            <wp:effectExtent l="0" t="0" r="8890" b="3175"/>
            <wp:docPr id="16" name="Picture 16" descr="The Excel XP Sheet Ta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The Excel XP Sheet Tab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67860" cy="568325"/>
                    </a:xfrm>
                    <a:prstGeom prst="rect">
                      <a:avLst/>
                    </a:prstGeom>
                    <a:noFill/>
                    <a:ln>
                      <a:noFill/>
                    </a:ln>
                  </pic:spPr>
                </pic:pic>
              </a:graphicData>
            </a:graphic>
          </wp:inline>
        </w:drawing>
      </w:r>
    </w:p>
    <w:p w14:paraId="47BBA2BE" w14:textId="77777777" w:rsidR="001E0EB8" w:rsidRPr="00BC473A" w:rsidRDefault="001E0EB8" w:rsidP="001E0EB8">
      <w:pPr>
        <w:rPr>
          <w:sz w:val="24"/>
          <w:szCs w:val="24"/>
        </w:rPr>
      </w:pPr>
    </w:p>
    <w:p w14:paraId="3EB4CF4F" w14:textId="612DE7D6" w:rsidR="001E0EB8" w:rsidRPr="00BC473A" w:rsidRDefault="001E0EB8" w:rsidP="001E0EB8">
      <w:pPr>
        <w:rPr>
          <w:b/>
          <w:bCs/>
          <w:sz w:val="24"/>
          <w:szCs w:val="24"/>
        </w:rPr>
      </w:pPr>
      <w:r w:rsidRPr="00BC473A">
        <w:rPr>
          <w:b/>
          <w:bCs/>
          <w:sz w:val="24"/>
          <w:szCs w:val="24"/>
        </w:rPr>
        <w:t>2. Write down the various applications of Excel in the industry.</w:t>
      </w:r>
    </w:p>
    <w:p w14:paraId="1B4EDA3A" w14:textId="77777777" w:rsidR="001E0EB8" w:rsidRPr="00BC473A" w:rsidRDefault="001E0EB8" w:rsidP="001E0EB8">
      <w:pPr>
        <w:rPr>
          <w:sz w:val="24"/>
          <w:szCs w:val="24"/>
        </w:rPr>
      </w:pPr>
      <w:r w:rsidRPr="00BC473A">
        <w:rPr>
          <w:sz w:val="24"/>
          <w:szCs w:val="24"/>
        </w:rPr>
        <w:t>Data Entry and Storage.</w:t>
      </w:r>
    </w:p>
    <w:p w14:paraId="3B16B69E" w14:textId="77777777" w:rsidR="001E0EB8" w:rsidRPr="00BC473A" w:rsidRDefault="001E0EB8" w:rsidP="001E0EB8">
      <w:pPr>
        <w:rPr>
          <w:sz w:val="24"/>
          <w:szCs w:val="24"/>
        </w:rPr>
      </w:pPr>
      <w:r w:rsidRPr="00BC473A">
        <w:rPr>
          <w:sz w:val="24"/>
          <w:szCs w:val="24"/>
        </w:rPr>
        <w:t>Performing Calculations.</w:t>
      </w:r>
    </w:p>
    <w:p w14:paraId="7168932D" w14:textId="77777777" w:rsidR="001E0EB8" w:rsidRPr="00BC473A" w:rsidRDefault="001E0EB8" w:rsidP="001E0EB8">
      <w:pPr>
        <w:rPr>
          <w:sz w:val="24"/>
          <w:szCs w:val="24"/>
        </w:rPr>
      </w:pPr>
      <w:r w:rsidRPr="00BC473A">
        <w:rPr>
          <w:sz w:val="24"/>
          <w:szCs w:val="24"/>
        </w:rPr>
        <w:t>Data Analysis and Interpretation.</w:t>
      </w:r>
    </w:p>
    <w:p w14:paraId="53E32600" w14:textId="77777777" w:rsidR="001E0EB8" w:rsidRPr="00BC473A" w:rsidRDefault="001E0EB8" w:rsidP="001E0EB8">
      <w:pPr>
        <w:rPr>
          <w:sz w:val="24"/>
          <w:szCs w:val="24"/>
        </w:rPr>
      </w:pPr>
      <w:r w:rsidRPr="00BC473A">
        <w:rPr>
          <w:sz w:val="24"/>
          <w:szCs w:val="24"/>
        </w:rPr>
        <w:t>Reporting and Visualizations.</w:t>
      </w:r>
    </w:p>
    <w:p w14:paraId="4C35A331" w14:textId="77777777" w:rsidR="001E0EB8" w:rsidRPr="00BC473A" w:rsidRDefault="001E0EB8" w:rsidP="001E0EB8">
      <w:pPr>
        <w:rPr>
          <w:sz w:val="24"/>
          <w:szCs w:val="24"/>
        </w:rPr>
      </w:pPr>
      <w:r w:rsidRPr="00BC473A">
        <w:rPr>
          <w:sz w:val="24"/>
          <w:szCs w:val="24"/>
        </w:rPr>
        <w:t>Accounting and Budgeting.</w:t>
      </w:r>
    </w:p>
    <w:p w14:paraId="40C27CCC" w14:textId="77777777" w:rsidR="001E0EB8" w:rsidRPr="00BC473A" w:rsidRDefault="001E0EB8" w:rsidP="001E0EB8">
      <w:pPr>
        <w:rPr>
          <w:sz w:val="24"/>
          <w:szCs w:val="24"/>
        </w:rPr>
      </w:pPr>
      <w:r w:rsidRPr="00BC473A">
        <w:rPr>
          <w:sz w:val="24"/>
          <w:szCs w:val="24"/>
        </w:rPr>
        <w:t>Collection and Verification of Business Data.</w:t>
      </w:r>
    </w:p>
    <w:p w14:paraId="003A6A77" w14:textId="77777777" w:rsidR="001E0EB8" w:rsidRPr="00BC473A" w:rsidRDefault="001E0EB8" w:rsidP="001E0EB8">
      <w:pPr>
        <w:rPr>
          <w:sz w:val="24"/>
          <w:szCs w:val="24"/>
        </w:rPr>
      </w:pPr>
      <w:r w:rsidRPr="00BC473A">
        <w:rPr>
          <w:sz w:val="24"/>
          <w:szCs w:val="24"/>
        </w:rPr>
        <w:t>Calendars and Schedules.</w:t>
      </w:r>
    </w:p>
    <w:p w14:paraId="3923DD7A" w14:textId="5C130E3A" w:rsidR="001E0EB8" w:rsidRPr="00BC473A" w:rsidRDefault="001E0EB8" w:rsidP="001E0EB8">
      <w:pPr>
        <w:rPr>
          <w:sz w:val="24"/>
          <w:szCs w:val="24"/>
        </w:rPr>
      </w:pPr>
      <w:r w:rsidRPr="00BC473A">
        <w:rPr>
          <w:sz w:val="24"/>
          <w:szCs w:val="24"/>
        </w:rPr>
        <w:t>Administrative and Managerial Duties.</w:t>
      </w:r>
    </w:p>
    <w:p w14:paraId="3981E08B" w14:textId="77777777" w:rsidR="001E0EB8" w:rsidRPr="00BC473A" w:rsidRDefault="001E0EB8" w:rsidP="001E0EB8">
      <w:pPr>
        <w:rPr>
          <w:sz w:val="24"/>
          <w:szCs w:val="24"/>
        </w:rPr>
      </w:pPr>
      <w:r w:rsidRPr="00BC473A">
        <w:rPr>
          <w:sz w:val="24"/>
          <w:szCs w:val="24"/>
        </w:rPr>
        <w:t>3. On the ribbon, make a new tab. Add some different groups, insert</w:t>
      </w:r>
    </w:p>
    <w:p w14:paraId="468FFBFA" w14:textId="77777777" w:rsidR="001E0EB8" w:rsidRPr="00BC473A" w:rsidRDefault="001E0EB8" w:rsidP="001E0EB8">
      <w:pPr>
        <w:rPr>
          <w:sz w:val="24"/>
          <w:szCs w:val="24"/>
        </w:rPr>
      </w:pPr>
      <w:r w:rsidRPr="00BC473A">
        <w:rPr>
          <w:sz w:val="24"/>
          <w:szCs w:val="24"/>
        </w:rPr>
        <w:t>commands in the groups and name them according to their commands</w:t>
      </w:r>
    </w:p>
    <w:p w14:paraId="1CC28A9A" w14:textId="77777777" w:rsidR="001E0EB8" w:rsidRPr="00BC473A" w:rsidRDefault="001E0EB8" w:rsidP="001E0EB8">
      <w:pPr>
        <w:rPr>
          <w:sz w:val="24"/>
          <w:szCs w:val="24"/>
        </w:rPr>
      </w:pPr>
      <w:r w:rsidRPr="00BC473A">
        <w:rPr>
          <w:sz w:val="24"/>
          <w:szCs w:val="24"/>
        </w:rPr>
        <w:t>added. Copy and paste the screenshot of the steps you followed.</w:t>
      </w:r>
    </w:p>
    <w:p w14:paraId="6E4BF52F" w14:textId="77777777" w:rsidR="001E0EB8" w:rsidRPr="00BC473A" w:rsidRDefault="001E0EB8" w:rsidP="001E0EB8">
      <w:pPr>
        <w:rPr>
          <w:b/>
          <w:bCs/>
          <w:sz w:val="24"/>
          <w:szCs w:val="24"/>
        </w:rPr>
      </w:pPr>
      <w:r w:rsidRPr="00BC473A">
        <w:rPr>
          <w:b/>
          <w:bCs/>
          <w:sz w:val="24"/>
          <w:szCs w:val="24"/>
        </w:rPr>
        <w:t>4. Make a list of different shortcut keys that are only connected to</w:t>
      </w:r>
    </w:p>
    <w:p w14:paraId="7309F199" w14:textId="7BD488EE" w:rsidR="001E0EB8" w:rsidRPr="00BC473A" w:rsidRDefault="001E0EB8" w:rsidP="001E0EB8">
      <w:pPr>
        <w:rPr>
          <w:b/>
          <w:bCs/>
          <w:sz w:val="24"/>
          <w:szCs w:val="24"/>
        </w:rPr>
      </w:pPr>
      <w:r w:rsidRPr="00BC473A">
        <w:rPr>
          <w:b/>
          <w:bCs/>
          <w:sz w:val="24"/>
          <w:szCs w:val="24"/>
        </w:rPr>
        <w:t>formatting with their functions.</w:t>
      </w:r>
    </w:p>
    <w:p w14:paraId="25F8DA90" w14:textId="77777777" w:rsidR="001E0EB8" w:rsidRPr="00BC473A" w:rsidRDefault="001E0EB8" w:rsidP="001E0EB8">
      <w:pPr>
        <w:rPr>
          <w:sz w:val="24"/>
          <w:szCs w:val="24"/>
        </w:rPr>
      </w:pPr>
      <w:r w:rsidRPr="00BC473A">
        <w:rPr>
          <w:b/>
          <w:bCs/>
          <w:sz w:val="24"/>
          <w:szCs w:val="24"/>
        </w:rPr>
        <w:t>Shift + Del: </w:t>
      </w:r>
      <w:r w:rsidRPr="00BC473A">
        <w:rPr>
          <w:sz w:val="24"/>
          <w:szCs w:val="24"/>
        </w:rPr>
        <w:t>Cut selected item.</w:t>
      </w:r>
    </w:p>
    <w:p w14:paraId="56E582A1" w14:textId="77777777" w:rsidR="001E0EB8" w:rsidRPr="00BC473A" w:rsidRDefault="001E0EB8" w:rsidP="001E0EB8">
      <w:pPr>
        <w:rPr>
          <w:sz w:val="24"/>
          <w:szCs w:val="24"/>
        </w:rPr>
      </w:pPr>
      <w:r w:rsidRPr="00BC473A">
        <w:rPr>
          <w:b/>
          <w:bCs/>
          <w:sz w:val="24"/>
          <w:szCs w:val="24"/>
        </w:rPr>
        <w:t>Ctrl + C: </w:t>
      </w:r>
      <w:r w:rsidRPr="00BC473A">
        <w:rPr>
          <w:sz w:val="24"/>
          <w:szCs w:val="24"/>
        </w:rPr>
        <w:t>Copy selected item.</w:t>
      </w:r>
    </w:p>
    <w:p w14:paraId="3DD13CCB" w14:textId="77777777" w:rsidR="001E0EB8" w:rsidRPr="00BC473A" w:rsidRDefault="001E0EB8" w:rsidP="001E0EB8">
      <w:pPr>
        <w:rPr>
          <w:sz w:val="24"/>
          <w:szCs w:val="24"/>
        </w:rPr>
      </w:pPr>
      <w:r w:rsidRPr="00BC473A">
        <w:rPr>
          <w:b/>
          <w:bCs/>
          <w:sz w:val="24"/>
          <w:szCs w:val="24"/>
        </w:rPr>
        <w:t>Ctrl + Ins: </w:t>
      </w:r>
      <w:r w:rsidRPr="00BC473A">
        <w:rPr>
          <w:sz w:val="24"/>
          <w:szCs w:val="24"/>
        </w:rPr>
        <w:t>Copy selected item.</w:t>
      </w:r>
    </w:p>
    <w:p w14:paraId="1F161D93" w14:textId="77777777" w:rsidR="001E0EB8" w:rsidRPr="00BC473A" w:rsidRDefault="001E0EB8" w:rsidP="001E0EB8">
      <w:pPr>
        <w:rPr>
          <w:sz w:val="24"/>
          <w:szCs w:val="24"/>
        </w:rPr>
      </w:pPr>
      <w:r w:rsidRPr="00BC473A">
        <w:rPr>
          <w:b/>
          <w:bCs/>
          <w:sz w:val="24"/>
          <w:szCs w:val="24"/>
        </w:rPr>
        <w:t>Ctrl + V: </w:t>
      </w:r>
      <w:r w:rsidRPr="00BC473A">
        <w:rPr>
          <w:sz w:val="24"/>
          <w:szCs w:val="24"/>
        </w:rPr>
        <w:t>Paste selected item.</w:t>
      </w:r>
    </w:p>
    <w:p w14:paraId="2E796479" w14:textId="77777777" w:rsidR="001E0EB8" w:rsidRPr="00BC473A" w:rsidRDefault="001E0EB8" w:rsidP="001E0EB8">
      <w:pPr>
        <w:rPr>
          <w:sz w:val="24"/>
          <w:szCs w:val="24"/>
        </w:rPr>
      </w:pPr>
      <w:r w:rsidRPr="00BC473A">
        <w:rPr>
          <w:b/>
          <w:bCs/>
          <w:sz w:val="24"/>
          <w:szCs w:val="24"/>
        </w:rPr>
        <w:t>Shift + Ins: </w:t>
      </w:r>
      <w:r w:rsidRPr="00BC473A">
        <w:rPr>
          <w:sz w:val="24"/>
          <w:szCs w:val="24"/>
        </w:rPr>
        <w:t>Paste.</w:t>
      </w:r>
    </w:p>
    <w:p w14:paraId="02104828" w14:textId="77777777" w:rsidR="001E0EB8" w:rsidRPr="00BC473A" w:rsidRDefault="001E0EB8" w:rsidP="001E0EB8">
      <w:pPr>
        <w:rPr>
          <w:sz w:val="24"/>
          <w:szCs w:val="24"/>
        </w:rPr>
      </w:pPr>
      <w:r w:rsidRPr="00BC473A">
        <w:rPr>
          <w:b/>
          <w:bCs/>
          <w:sz w:val="24"/>
          <w:szCs w:val="24"/>
        </w:rPr>
        <w:t>Home: </w:t>
      </w:r>
      <w:r w:rsidRPr="00BC473A">
        <w:rPr>
          <w:sz w:val="24"/>
          <w:szCs w:val="24"/>
        </w:rPr>
        <w:t>Goes to beginning of current line.</w:t>
      </w:r>
    </w:p>
    <w:p w14:paraId="45ACE3F9" w14:textId="77777777" w:rsidR="001E0EB8" w:rsidRPr="00BC473A" w:rsidRDefault="001E0EB8" w:rsidP="001E0EB8">
      <w:pPr>
        <w:rPr>
          <w:sz w:val="24"/>
          <w:szCs w:val="24"/>
        </w:rPr>
      </w:pPr>
      <w:r w:rsidRPr="00BC473A">
        <w:rPr>
          <w:b/>
          <w:bCs/>
          <w:sz w:val="24"/>
          <w:szCs w:val="24"/>
        </w:rPr>
        <w:t>Ctrl + Home: </w:t>
      </w:r>
      <w:r w:rsidRPr="00BC473A">
        <w:rPr>
          <w:sz w:val="24"/>
          <w:szCs w:val="24"/>
        </w:rPr>
        <w:t>Goes to beginning of document.</w:t>
      </w:r>
    </w:p>
    <w:p w14:paraId="14B29F34" w14:textId="77777777" w:rsidR="001E0EB8" w:rsidRPr="00BC473A" w:rsidRDefault="001E0EB8" w:rsidP="001E0EB8">
      <w:pPr>
        <w:rPr>
          <w:sz w:val="24"/>
          <w:szCs w:val="24"/>
        </w:rPr>
      </w:pPr>
      <w:r w:rsidRPr="00BC473A">
        <w:rPr>
          <w:b/>
          <w:bCs/>
          <w:sz w:val="24"/>
          <w:szCs w:val="24"/>
        </w:rPr>
        <w:t>End: </w:t>
      </w:r>
      <w:r w:rsidRPr="00BC473A">
        <w:rPr>
          <w:sz w:val="24"/>
          <w:szCs w:val="24"/>
        </w:rPr>
        <w:t>Goes to end of current line.</w:t>
      </w:r>
    </w:p>
    <w:p w14:paraId="23924CE8" w14:textId="77777777" w:rsidR="001E0EB8" w:rsidRPr="00BC473A" w:rsidRDefault="001E0EB8" w:rsidP="001E0EB8">
      <w:pPr>
        <w:rPr>
          <w:sz w:val="24"/>
          <w:szCs w:val="24"/>
        </w:rPr>
      </w:pPr>
      <w:r w:rsidRPr="00BC473A">
        <w:rPr>
          <w:b/>
          <w:bCs/>
          <w:sz w:val="24"/>
          <w:szCs w:val="24"/>
        </w:rPr>
        <w:t>Ctrl + End: </w:t>
      </w:r>
      <w:r w:rsidRPr="00BC473A">
        <w:rPr>
          <w:sz w:val="24"/>
          <w:szCs w:val="24"/>
        </w:rPr>
        <w:t>Goes to end of document.</w:t>
      </w:r>
    </w:p>
    <w:p w14:paraId="3E9D30E8" w14:textId="77777777" w:rsidR="001E0EB8" w:rsidRPr="00BC473A" w:rsidRDefault="001E0EB8" w:rsidP="001E0EB8">
      <w:pPr>
        <w:rPr>
          <w:sz w:val="24"/>
          <w:szCs w:val="24"/>
        </w:rPr>
      </w:pPr>
      <w:r w:rsidRPr="00BC473A">
        <w:rPr>
          <w:b/>
          <w:bCs/>
          <w:sz w:val="24"/>
          <w:szCs w:val="24"/>
        </w:rPr>
        <w:t>Shift + Home: </w:t>
      </w:r>
      <w:r w:rsidRPr="00BC473A">
        <w:rPr>
          <w:sz w:val="24"/>
          <w:szCs w:val="24"/>
        </w:rPr>
        <w:t>Highlights from current position to beginning of line.</w:t>
      </w:r>
    </w:p>
    <w:p w14:paraId="2F69F8D8" w14:textId="77777777" w:rsidR="001E0EB8" w:rsidRPr="00BC473A" w:rsidRDefault="001E0EB8" w:rsidP="001E0EB8">
      <w:pPr>
        <w:rPr>
          <w:sz w:val="24"/>
          <w:szCs w:val="24"/>
        </w:rPr>
      </w:pPr>
      <w:r w:rsidRPr="00BC473A">
        <w:rPr>
          <w:b/>
          <w:bCs/>
          <w:sz w:val="24"/>
          <w:szCs w:val="24"/>
        </w:rPr>
        <w:t>Shift + End: </w:t>
      </w:r>
      <w:r w:rsidRPr="00BC473A">
        <w:rPr>
          <w:sz w:val="24"/>
          <w:szCs w:val="24"/>
        </w:rPr>
        <w:t>Highlights from current position to end of line.</w:t>
      </w:r>
    </w:p>
    <w:p w14:paraId="0F7C31AA" w14:textId="77777777" w:rsidR="001E0EB8" w:rsidRPr="00BC473A" w:rsidRDefault="001E0EB8" w:rsidP="001E0EB8">
      <w:pPr>
        <w:rPr>
          <w:sz w:val="24"/>
          <w:szCs w:val="24"/>
        </w:rPr>
      </w:pPr>
      <w:r w:rsidRPr="00BC473A">
        <w:rPr>
          <w:b/>
          <w:bCs/>
          <w:sz w:val="24"/>
          <w:szCs w:val="24"/>
        </w:rPr>
        <w:lastRenderedPageBreak/>
        <w:t>Ctrl + Left arrow: </w:t>
      </w:r>
      <w:r w:rsidRPr="00BC473A">
        <w:rPr>
          <w:sz w:val="24"/>
          <w:szCs w:val="24"/>
        </w:rPr>
        <w:t>Moves one word to the left at a time.</w:t>
      </w:r>
    </w:p>
    <w:p w14:paraId="2A8A0D44" w14:textId="77777777" w:rsidR="001E0EB8" w:rsidRPr="00BC473A" w:rsidRDefault="001E0EB8" w:rsidP="001E0EB8">
      <w:pPr>
        <w:rPr>
          <w:sz w:val="24"/>
          <w:szCs w:val="24"/>
        </w:rPr>
      </w:pPr>
      <w:r w:rsidRPr="00BC473A">
        <w:rPr>
          <w:b/>
          <w:bCs/>
          <w:sz w:val="24"/>
          <w:szCs w:val="24"/>
        </w:rPr>
        <w:t>Ctrl + Right arrow: </w:t>
      </w:r>
      <w:r w:rsidRPr="00BC473A">
        <w:rPr>
          <w:sz w:val="24"/>
          <w:szCs w:val="24"/>
        </w:rPr>
        <w:t>Moves one word to the right at a time.</w:t>
      </w:r>
    </w:p>
    <w:p w14:paraId="23960C12" w14:textId="77777777" w:rsidR="001E0EB8" w:rsidRPr="00BC473A" w:rsidRDefault="001E0EB8" w:rsidP="001E0EB8">
      <w:pPr>
        <w:rPr>
          <w:sz w:val="24"/>
          <w:szCs w:val="24"/>
        </w:rPr>
      </w:pPr>
    </w:p>
    <w:p w14:paraId="5F867F94" w14:textId="6C0523CB" w:rsidR="001E0EB8" w:rsidRPr="00BC473A" w:rsidRDefault="001E0EB8" w:rsidP="001E0EB8">
      <w:pPr>
        <w:rPr>
          <w:b/>
          <w:bCs/>
          <w:sz w:val="24"/>
          <w:szCs w:val="24"/>
        </w:rPr>
      </w:pPr>
      <w:r w:rsidRPr="00BC473A">
        <w:rPr>
          <w:b/>
          <w:bCs/>
          <w:sz w:val="24"/>
          <w:szCs w:val="24"/>
        </w:rPr>
        <w:t>5. What distinguishes Excel from other analytical tools?</w:t>
      </w:r>
    </w:p>
    <w:tbl>
      <w:tblPr>
        <w:tblW w:w="10920" w:type="dxa"/>
        <w:tblBorders>
          <w:top w:val="single" w:sz="6" w:space="0" w:color="E6ECEF"/>
          <w:left w:val="single" w:sz="6" w:space="0" w:color="E6ECEF"/>
          <w:bottom w:val="single" w:sz="6" w:space="0" w:color="E6ECEF"/>
          <w:right w:val="single" w:sz="6" w:space="0" w:color="E6ECEF"/>
        </w:tblBorders>
        <w:shd w:val="clear" w:color="auto" w:fill="FFFFFF"/>
        <w:tblCellMar>
          <w:top w:w="15" w:type="dxa"/>
          <w:left w:w="15" w:type="dxa"/>
          <w:bottom w:w="15" w:type="dxa"/>
          <w:right w:w="15" w:type="dxa"/>
        </w:tblCellMar>
        <w:tblLook w:val="04A0" w:firstRow="1" w:lastRow="0" w:firstColumn="1" w:lastColumn="0" w:noHBand="0" w:noVBand="1"/>
      </w:tblPr>
      <w:tblGrid>
        <w:gridCol w:w="1959"/>
        <w:gridCol w:w="3870"/>
        <w:gridCol w:w="5091"/>
      </w:tblGrid>
      <w:tr w:rsidR="001E0EB8" w:rsidRPr="00BC473A" w14:paraId="40FE953B" w14:textId="77777777" w:rsidTr="001E0EB8">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544099EA" w14:textId="77777777" w:rsidR="001E0EB8" w:rsidRPr="00BC473A" w:rsidRDefault="001E0EB8" w:rsidP="001E0EB8">
            <w:pPr>
              <w:rPr>
                <w:sz w:val="24"/>
                <w:szCs w:val="24"/>
              </w:rPr>
            </w:pPr>
            <w:r w:rsidRPr="00BC473A">
              <w:rPr>
                <w:sz w:val="24"/>
                <w:szCs w:val="24"/>
              </w:rPr>
              <w:t>Parameters</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4D5D91AE" w14:textId="77777777" w:rsidR="001E0EB8" w:rsidRPr="00BC473A" w:rsidRDefault="001E0EB8" w:rsidP="001E0EB8">
            <w:pPr>
              <w:rPr>
                <w:sz w:val="24"/>
                <w:szCs w:val="24"/>
              </w:rPr>
            </w:pPr>
            <w:r w:rsidRPr="00BC473A">
              <w:rPr>
                <w:sz w:val="24"/>
                <w:szCs w:val="24"/>
              </w:rPr>
              <w:t>Excel</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19AA9ABA" w14:textId="77777777" w:rsidR="001E0EB8" w:rsidRPr="00BC473A" w:rsidRDefault="001E0EB8" w:rsidP="001E0EB8">
            <w:pPr>
              <w:rPr>
                <w:sz w:val="24"/>
                <w:szCs w:val="24"/>
              </w:rPr>
            </w:pPr>
            <w:r w:rsidRPr="00BC473A">
              <w:rPr>
                <w:sz w:val="24"/>
                <w:szCs w:val="24"/>
              </w:rPr>
              <w:t>Tableau</w:t>
            </w:r>
          </w:p>
        </w:tc>
      </w:tr>
      <w:tr w:rsidR="001E0EB8" w:rsidRPr="00BC473A" w14:paraId="76DC9033" w14:textId="77777777" w:rsidTr="001E0EB8">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01AFD31A" w14:textId="77777777" w:rsidR="001E0EB8" w:rsidRPr="00BC473A" w:rsidRDefault="001E0EB8" w:rsidP="001E0EB8">
            <w:pPr>
              <w:rPr>
                <w:sz w:val="24"/>
                <w:szCs w:val="24"/>
              </w:rPr>
            </w:pPr>
            <w:r w:rsidRPr="00BC473A">
              <w:rPr>
                <w:sz w:val="24"/>
                <w:szCs w:val="24"/>
              </w:rPr>
              <w:t>Definition</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514237AE" w14:textId="77777777" w:rsidR="001E0EB8" w:rsidRPr="00BC473A" w:rsidRDefault="001E0EB8" w:rsidP="001E0EB8">
            <w:pPr>
              <w:rPr>
                <w:sz w:val="24"/>
                <w:szCs w:val="24"/>
              </w:rPr>
            </w:pPr>
            <w:r w:rsidRPr="00BC473A">
              <w:rPr>
                <w:sz w:val="24"/>
                <w:szCs w:val="24"/>
              </w:rPr>
              <w:t>It is a spreadsheet application used to organize and format the data.</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745EE0A2" w14:textId="77777777" w:rsidR="001E0EB8" w:rsidRPr="00BC473A" w:rsidRDefault="001E0EB8" w:rsidP="001E0EB8">
            <w:pPr>
              <w:rPr>
                <w:sz w:val="24"/>
                <w:szCs w:val="24"/>
              </w:rPr>
            </w:pPr>
            <w:r w:rsidRPr="00BC473A">
              <w:rPr>
                <w:sz w:val="24"/>
                <w:szCs w:val="24"/>
              </w:rPr>
              <w:t>It is a visualization tool used for detailed analysis.</w:t>
            </w:r>
          </w:p>
        </w:tc>
      </w:tr>
      <w:tr w:rsidR="001E0EB8" w:rsidRPr="00BC473A" w14:paraId="39ADC5E1" w14:textId="77777777" w:rsidTr="001E0EB8">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0694DD5B" w14:textId="77777777" w:rsidR="001E0EB8" w:rsidRPr="00BC473A" w:rsidRDefault="001E0EB8" w:rsidP="001E0EB8">
            <w:pPr>
              <w:rPr>
                <w:sz w:val="24"/>
                <w:szCs w:val="24"/>
              </w:rPr>
            </w:pPr>
            <w:r w:rsidRPr="00BC473A">
              <w:rPr>
                <w:sz w:val="24"/>
                <w:szCs w:val="24"/>
              </w:rPr>
              <w:t>Usage</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17FCA408" w14:textId="77777777" w:rsidR="001E0EB8" w:rsidRPr="00BC473A" w:rsidRDefault="001E0EB8" w:rsidP="001E0EB8">
            <w:pPr>
              <w:rPr>
                <w:sz w:val="24"/>
                <w:szCs w:val="24"/>
              </w:rPr>
            </w:pPr>
            <w:r w:rsidRPr="00BC473A">
              <w:rPr>
                <w:sz w:val="24"/>
                <w:szCs w:val="24"/>
              </w:rPr>
              <w:t>Suitable for storing data and statistical analysis.</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522D94AE" w14:textId="77777777" w:rsidR="001E0EB8" w:rsidRPr="00BC473A" w:rsidRDefault="001E0EB8" w:rsidP="001E0EB8">
            <w:pPr>
              <w:rPr>
                <w:sz w:val="24"/>
                <w:szCs w:val="24"/>
              </w:rPr>
            </w:pPr>
            <w:r w:rsidRPr="00BC473A">
              <w:rPr>
                <w:sz w:val="24"/>
                <w:szCs w:val="24"/>
              </w:rPr>
              <w:t>Perfect for the quick and easy representation of data.</w:t>
            </w:r>
          </w:p>
        </w:tc>
      </w:tr>
      <w:tr w:rsidR="001E0EB8" w:rsidRPr="00BC473A" w14:paraId="2C27F60B" w14:textId="77777777" w:rsidTr="001E0EB8">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5A8D2D71" w14:textId="77777777" w:rsidR="001E0EB8" w:rsidRPr="00BC473A" w:rsidRDefault="001E0EB8" w:rsidP="001E0EB8">
            <w:pPr>
              <w:rPr>
                <w:sz w:val="24"/>
                <w:szCs w:val="24"/>
              </w:rPr>
            </w:pPr>
            <w:r w:rsidRPr="00BC473A">
              <w:rPr>
                <w:sz w:val="24"/>
                <w:szCs w:val="24"/>
              </w:rPr>
              <w:t>Security</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751526AF" w14:textId="77777777" w:rsidR="001E0EB8" w:rsidRPr="00BC473A" w:rsidRDefault="001E0EB8" w:rsidP="001E0EB8">
            <w:pPr>
              <w:rPr>
                <w:sz w:val="24"/>
                <w:szCs w:val="24"/>
              </w:rPr>
            </w:pPr>
            <w:r w:rsidRPr="00BC473A">
              <w:rPr>
                <w:sz w:val="24"/>
                <w:szCs w:val="24"/>
              </w:rPr>
              <w:t>The inbuilt security features are weak as compared to the tableau.</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4779F139" w14:textId="77777777" w:rsidR="001E0EB8" w:rsidRPr="00BC473A" w:rsidRDefault="001E0EB8" w:rsidP="001E0EB8">
            <w:pPr>
              <w:rPr>
                <w:sz w:val="24"/>
                <w:szCs w:val="24"/>
              </w:rPr>
            </w:pPr>
            <w:r w:rsidRPr="00BC473A">
              <w:rPr>
                <w:sz w:val="24"/>
                <w:szCs w:val="24"/>
              </w:rPr>
              <w:t>Several options to secure the data without scripting.</w:t>
            </w:r>
          </w:p>
        </w:tc>
      </w:tr>
      <w:tr w:rsidR="001E0EB8" w:rsidRPr="00BC473A" w14:paraId="64525022" w14:textId="77777777" w:rsidTr="001E0EB8">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1416D1C6" w14:textId="77777777" w:rsidR="001E0EB8" w:rsidRPr="00BC473A" w:rsidRDefault="001E0EB8" w:rsidP="001E0EB8">
            <w:pPr>
              <w:rPr>
                <w:sz w:val="24"/>
                <w:szCs w:val="24"/>
              </w:rPr>
            </w:pPr>
            <w:r w:rsidRPr="00BC473A">
              <w:rPr>
                <w:sz w:val="24"/>
                <w:szCs w:val="24"/>
              </w:rPr>
              <w:t>User Interface</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4A7A613C" w14:textId="77777777" w:rsidR="001E0EB8" w:rsidRPr="00BC473A" w:rsidRDefault="001E0EB8" w:rsidP="001E0EB8">
            <w:pPr>
              <w:rPr>
                <w:sz w:val="24"/>
                <w:szCs w:val="24"/>
              </w:rPr>
            </w:pPr>
            <w:r w:rsidRPr="00BC473A">
              <w:rPr>
                <w:sz w:val="24"/>
                <w:szCs w:val="24"/>
              </w:rPr>
              <w:t>To unleash the full potential of Excel, knowledge of VBA and basic scripting is required.</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53F11F80" w14:textId="77777777" w:rsidR="001E0EB8" w:rsidRPr="00BC473A" w:rsidRDefault="001E0EB8" w:rsidP="001E0EB8">
            <w:pPr>
              <w:rPr>
                <w:sz w:val="24"/>
                <w:szCs w:val="24"/>
              </w:rPr>
            </w:pPr>
            <w:r w:rsidRPr="00BC473A">
              <w:rPr>
                <w:sz w:val="24"/>
                <w:szCs w:val="24"/>
              </w:rPr>
              <w:t>We can use tableau with no prior knowledge of coding.</w:t>
            </w:r>
          </w:p>
        </w:tc>
      </w:tr>
      <w:tr w:rsidR="001E0EB8" w:rsidRPr="00BC473A" w14:paraId="0A69A958" w14:textId="77777777" w:rsidTr="001E0EB8">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44D91200" w14:textId="77777777" w:rsidR="001E0EB8" w:rsidRPr="00BC473A" w:rsidRDefault="001E0EB8" w:rsidP="001E0EB8">
            <w:pPr>
              <w:rPr>
                <w:sz w:val="24"/>
                <w:szCs w:val="24"/>
              </w:rPr>
            </w:pPr>
            <w:r w:rsidRPr="00BC473A">
              <w:rPr>
                <w:sz w:val="24"/>
                <w:szCs w:val="24"/>
              </w:rPr>
              <w:t>Business Purpose</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5694682F" w14:textId="77777777" w:rsidR="001E0EB8" w:rsidRPr="00BC473A" w:rsidRDefault="001E0EB8" w:rsidP="001E0EB8">
            <w:pPr>
              <w:rPr>
                <w:sz w:val="24"/>
                <w:szCs w:val="24"/>
              </w:rPr>
            </w:pPr>
            <w:r w:rsidRPr="00BC473A">
              <w:rPr>
                <w:sz w:val="24"/>
                <w:szCs w:val="24"/>
              </w:rPr>
              <w:t>Quick on-off reports.</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166DB947" w14:textId="77777777" w:rsidR="001E0EB8" w:rsidRPr="00BC473A" w:rsidRDefault="001E0EB8" w:rsidP="001E0EB8">
            <w:pPr>
              <w:rPr>
                <w:sz w:val="24"/>
                <w:szCs w:val="24"/>
              </w:rPr>
            </w:pPr>
            <w:r w:rsidRPr="00BC473A">
              <w:rPr>
                <w:sz w:val="24"/>
                <w:szCs w:val="24"/>
              </w:rPr>
              <w:t>Best while working with big data.</w:t>
            </w:r>
          </w:p>
        </w:tc>
      </w:tr>
      <w:tr w:rsidR="001E0EB8" w:rsidRPr="00BC473A" w14:paraId="46D60133" w14:textId="77777777" w:rsidTr="001E0EB8">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12925290" w14:textId="77777777" w:rsidR="001E0EB8" w:rsidRPr="00BC473A" w:rsidRDefault="001E0EB8" w:rsidP="001E0EB8">
            <w:pPr>
              <w:rPr>
                <w:sz w:val="24"/>
                <w:szCs w:val="24"/>
              </w:rPr>
            </w:pPr>
            <w:r w:rsidRPr="00BC473A">
              <w:rPr>
                <w:sz w:val="24"/>
                <w:szCs w:val="24"/>
              </w:rPr>
              <w:t>Integration</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12761DA1" w14:textId="77777777" w:rsidR="001E0EB8" w:rsidRPr="00BC473A" w:rsidRDefault="001E0EB8" w:rsidP="001E0EB8">
            <w:pPr>
              <w:rPr>
                <w:sz w:val="24"/>
                <w:szCs w:val="24"/>
              </w:rPr>
            </w:pPr>
            <w:r w:rsidRPr="00BC473A">
              <w:rPr>
                <w:sz w:val="24"/>
                <w:szCs w:val="24"/>
              </w:rPr>
              <w:t>Excel integrates with around 60 applications.</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585B6F9F" w14:textId="77777777" w:rsidR="001E0EB8" w:rsidRPr="00BC473A" w:rsidRDefault="001E0EB8" w:rsidP="001E0EB8">
            <w:pPr>
              <w:rPr>
                <w:sz w:val="24"/>
                <w:szCs w:val="24"/>
              </w:rPr>
            </w:pPr>
            <w:r w:rsidRPr="00BC473A">
              <w:rPr>
                <w:sz w:val="24"/>
                <w:szCs w:val="24"/>
              </w:rPr>
              <w:t>Tableau integrates with around 250 applications.</w:t>
            </w:r>
          </w:p>
        </w:tc>
      </w:tr>
    </w:tbl>
    <w:p w14:paraId="1C3B1A7C" w14:textId="77777777" w:rsidR="001E0EB8" w:rsidRPr="00BC473A" w:rsidRDefault="001E0EB8" w:rsidP="001E0EB8">
      <w:pPr>
        <w:rPr>
          <w:sz w:val="24"/>
          <w:szCs w:val="24"/>
        </w:rPr>
      </w:pPr>
    </w:p>
    <w:p w14:paraId="6D3C2A02" w14:textId="77777777" w:rsidR="001E0EB8" w:rsidRPr="00BC473A" w:rsidRDefault="001E0EB8" w:rsidP="001E0EB8">
      <w:pPr>
        <w:rPr>
          <w:sz w:val="24"/>
          <w:szCs w:val="24"/>
        </w:rPr>
      </w:pPr>
    </w:p>
    <w:p w14:paraId="5481DC95" w14:textId="77777777" w:rsidR="00AB10C2" w:rsidRPr="00BC473A" w:rsidRDefault="001E0EB8" w:rsidP="00A927C6">
      <w:pPr>
        <w:rPr>
          <w:b/>
          <w:bCs/>
          <w:sz w:val="24"/>
          <w:szCs w:val="24"/>
        </w:rPr>
      </w:pPr>
      <w:r w:rsidRPr="00BC473A">
        <w:rPr>
          <w:b/>
          <w:bCs/>
          <w:sz w:val="24"/>
          <w:szCs w:val="24"/>
        </w:rPr>
        <w:t>6. Create a table and add a custom header and footer to your table.</w:t>
      </w:r>
    </w:p>
    <w:p w14:paraId="1D8E072C" w14:textId="6F8B77DA" w:rsidR="001E0EB8" w:rsidRPr="00BC473A" w:rsidRDefault="001E0EB8" w:rsidP="00A927C6">
      <w:pPr>
        <w:rPr>
          <w:b/>
          <w:bCs/>
          <w:sz w:val="24"/>
          <w:szCs w:val="24"/>
        </w:rPr>
      </w:pPr>
      <w:r w:rsidRPr="00BC473A">
        <w:rPr>
          <w:sz w:val="24"/>
          <w:szCs w:val="24"/>
        </w:rPr>
        <w:br/>
      </w:r>
      <w:r w:rsidR="00A927C6" w:rsidRPr="00BC473A">
        <w:rPr>
          <w:rFonts w:ascii="Arial" w:hAnsi="Arial" w:cs="Arial"/>
          <w:color w:val="202124"/>
          <w:sz w:val="24"/>
          <w:szCs w:val="24"/>
          <w:shd w:val="clear" w:color="auto" w:fill="FFFFFF"/>
        </w:rPr>
        <w:t>On the Insert tab, in the Text group, click Header &amp; Footer. Excel displays the Page Setup dialog box. Click Custom Header or Custom Footer. Use the buttons in the Header or Footer dialog box to insert specific header and footer elements.</w:t>
      </w:r>
    </w:p>
    <w:sectPr w:rsidR="001E0EB8" w:rsidRPr="00BC47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roman"/>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970C7"/>
    <w:multiLevelType w:val="multilevel"/>
    <w:tmpl w:val="82043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3C7B0B"/>
    <w:multiLevelType w:val="multilevel"/>
    <w:tmpl w:val="3C9A4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EB1B32"/>
    <w:multiLevelType w:val="multilevel"/>
    <w:tmpl w:val="21AE6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FB42F0"/>
    <w:multiLevelType w:val="multilevel"/>
    <w:tmpl w:val="53A2F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B01F98"/>
    <w:multiLevelType w:val="multilevel"/>
    <w:tmpl w:val="8722B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3894446">
    <w:abstractNumId w:val="4"/>
  </w:num>
  <w:num w:numId="2" w16cid:durableId="883326526">
    <w:abstractNumId w:val="1"/>
  </w:num>
  <w:num w:numId="3" w16cid:durableId="1444375849">
    <w:abstractNumId w:val="2"/>
  </w:num>
  <w:num w:numId="4" w16cid:durableId="60061584">
    <w:abstractNumId w:val="3"/>
  </w:num>
  <w:num w:numId="5" w16cid:durableId="17422196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EB8"/>
    <w:rsid w:val="001E0EB8"/>
    <w:rsid w:val="006F0815"/>
    <w:rsid w:val="00A927C6"/>
    <w:rsid w:val="00AB10C2"/>
    <w:rsid w:val="00BC473A"/>
    <w:rsid w:val="00C42390"/>
    <w:rsid w:val="00CE012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27731"/>
  <w15:chartTrackingRefBased/>
  <w15:docId w15:val="{4C95C337-D928-4710-9EBA-623DE5AB3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E0EB8"/>
    <w:rPr>
      <w:color w:val="0563C1" w:themeColor="hyperlink"/>
      <w:u w:val="single"/>
    </w:rPr>
  </w:style>
  <w:style w:type="character" w:styleId="UnresolvedMention">
    <w:name w:val="Unresolved Mention"/>
    <w:basedOn w:val="DefaultParagraphFont"/>
    <w:uiPriority w:val="99"/>
    <w:semiHidden/>
    <w:unhideWhenUsed/>
    <w:rsid w:val="001E0E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240854">
      <w:bodyDiv w:val="1"/>
      <w:marLeft w:val="0"/>
      <w:marRight w:val="0"/>
      <w:marTop w:val="0"/>
      <w:marBottom w:val="0"/>
      <w:divBdr>
        <w:top w:val="none" w:sz="0" w:space="0" w:color="auto"/>
        <w:left w:val="none" w:sz="0" w:space="0" w:color="auto"/>
        <w:bottom w:val="none" w:sz="0" w:space="0" w:color="auto"/>
        <w:right w:val="none" w:sz="0" w:space="0" w:color="auto"/>
      </w:divBdr>
    </w:div>
    <w:div w:id="208732338">
      <w:bodyDiv w:val="1"/>
      <w:marLeft w:val="0"/>
      <w:marRight w:val="0"/>
      <w:marTop w:val="0"/>
      <w:marBottom w:val="0"/>
      <w:divBdr>
        <w:top w:val="none" w:sz="0" w:space="0" w:color="auto"/>
        <w:left w:val="none" w:sz="0" w:space="0" w:color="auto"/>
        <w:bottom w:val="none" w:sz="0" w:space="0" w:color="auto"/>
        <w:right w:val="none" w:sz="0" w:space="0" w:color="auto"/>
      </w:divBdr>
    </w:div>
    <w:div w:id="449518424">
      <w:bodyDiv w:val="1"/>
      <w:marLeft w:val="0"/>
      <w:marRight w:val="0"/>
      <w:marTop w:val="0"/>
      <w:marBottom w:val="0"/>
      <w:divBdr>
        <w:top w:val="none" w:sz="0" w:space="0" w:color="auto"/>
        <w:left w:val="none" w:sz="0" w:space="0" w:color="auto"/>
        <w:bottom w:val="none" w:sz="0" w:space="0" w:color="auto"/>
        <w:right w:val="none" w:sz="0" w:space="0" w:color="auto"/>
      </w:divBdr>
    </w:div>
    <w:div w:id="593517856">
      <w:bodyDiv w:val="1"/>
      <w:marLeft w:val="0"/>
      <w:marRight w:val="0"/>
      <w:marTop w:val="0"/>
      <w:marBottom w:val="0"/>
      <w:divBdr>
        <w:top w:val="none" w:sz="0" w:space="0" w:color="auto"/>
        <w:left w:val="none" w:sz="0" w:space="0" w:color="auto"/>
        <w:bottom w:val="none" w:sz="0" w:space="0" w:color="auto"/>
        <w:right w:val="none" w:sz="0" w:space="0" w:color="auto"/>
      </w:divBdr>
      <w:divsChild>
        <w:div w:id="1677725806">
          <w:marLeft w:val="0"/>
          <w:marRight w:val="0"/>
          <w:marTop w:val="0"/>
          <w:marBottom w:val="0"/>
          <w:divBdr>
            <w:top w:val="none" w:sz="0" w:space="0" w:color="auto"/>
            <w:left w:val="none" w:sz="0" w:space="0" w:color="auto"/>
            <w:bottom w:val="none" w:sz="0" w:space="0" w:color="auto"/>
            <w:right w:val="none" w:sz="0" w:space="0" w:color="auto"/>
          </w:divBdr>
          <w:divsChild>
            <w:div w:id="580062922">
              <w:marLeft w:val="0"/>
              <w:marRight w:val="0"/>
              <w:marTop w:val="0"/>
              <w:marBottom w:val="0"/>
              <w:divBdr>
                <w:top w:val="none" w:sz="0" w:space="0" w:color="auto"/>
                <w:left w:val="none" w:sz="0" w:space="0" w:color="auto"/>
                <w:bottom w:val="none" w:sz="0" w:space="0" w:color="auto"/>
                <w:right w:val="none" w:sz="0" w:space="0" w:color="auto"/>
              </w:divBdr>
            </w:div>
          </w:divsChild>
        </w:div>
        <w:div w:id="1030884824">
          <w:marLeft w:val="0"/>
          <w:marRight w:val="0"/>
          <w:marTop w:val="570"/>
          <w:marBottom w:val="0"/>
          <w:divBdr>
            <w:top w:val="none" w:sz="0" w:space="0" w:color="auto"/>
            <w:left w:val="none" w:sz="0" w:space="0" w:color="auto"/>
            <w:bottom w:val="none" w:sz="0" w:space="0" w:color="auto"/>
            <w:right w:val="none" w:sz="0" w:space="0" w:color="auto"/>
          </w:divBdr>
          <w:divsChild>
            <w:div w:id="1701199255">
              <w:marLeft w:val="0"/>
              <w:marRight w:val="0"/>
              <w:marTop w:val="0"/>
              <w:marBottom w:val="225"/>
              <w:divBdr>
                <w:top w:val="none" w:sz="0" w:space="0" w:color="auto"/>
                <w:left w:val="none" w:sz="0" w:space="0" w:color="auto"/>
                <w:bottom w:val="single" w:sz="6" w:space="21" w:color="D2D2D2"/>
                <w:right w:val="none" w:sz="0" w:space="0" w:color="auto"/>
              </w:divBdr>
            </w:div>
            <w:div w:id="1916209418">
              <w:marLeft w:val="0"/>
              <w:marRight w:val="0"/>
              <w:marTop w:val="0"/>
              <w:marBottom w:val="0"/>
              <w:divBdr>
                <w:top w:val="none" w:sz="0" w:space="0" w:color="auto"/>
                <w:left w:val="none" w:sz="0" w:space="0" w:color="auto"/>
                <w:bottom w:val="none" w:sz="0" w:space="0" w:color="auto"/>
                <w:right w:val="none" w:sz="0" w:space="0" w:color="auto"/>
              </w:divBdr>
              <w:divsChild>
                <w:div w:id="1439254819">
                  <w:marLeft w:val="0"/>
                  <w:marRight w:val="0"/>
                  <w:marTop w:val="0"/>
                  <w:marBottom w:val="0"/>
                  <w:divBdr>
                    <w:top w:val="none" w:sz="0" w:space="0" w:color="auto"/>
                    <w:left w:val="none" w:sz="0" w:space="0" w:color="auto"/>
                    <w:bottom w:val="none" w:sz="0" w:space="0" w:color="auto"/>
                    <w:right w:val="none" w:sz="0" w:space="0" w:color="auto"/>
                  </w:divBdr>
                  <w:divsChild>
                    <w:div w:id="149730719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860511854">
      <w:bodyDiv w:val="1"/>
      <w:marLeft w:val="0"/>
      <w:marRight w:val="0"/>
      <w:marTop w:val="0"/>
      <w:marBottom w:val="0"/>
      <w:divBdr>
        <w:top w:val="none" w:sz="0" w:space="0" w:color="auto"/>
        <w:left w:val="none" w:sz="0" w:space="0" w:color="auto"/>
        <w:bottom w:val="none" w:sz="0" w:space="0" w:color="auto"/>
        <w:right w:val="none" w:sz="0" w:space="0" w:color="auto"/>
      </w:divBdr>
      <w:divsChild>
        <w:div w:id="1404377596">
          <w:marLeft w:val="0"/>
          <w:marRight w:val="0"/>
          <w:marTop w:val="0"/>
          <w:marBottom w:val="0"/>
          <w:divBdr>
            <w:top w:val="none" w:sz="0" w:space="0" w:color="auto"/>
            <w:left w:val="none" w:sz="0" w:space="0" w:color="auto"/>
            <w:bottom w:val="none" w:sz="0" w:space="0" w:color="auto"/>
            <w:right w:val="none" w:sz="0" w:space="0" w:color="auto"/>
          </w:divBdr>
        </w:div>
        <w:div w:id="1699234611">
          <w:marLeft w:val="0"/>
          <w:marRight w:val="0"/>
          <w:marTop w:val="0"/>
          <w:marBottom w:val="0"/>
          <w:divBdr>
            <w:top w:val="none" w:sz="0" w:space="0" w:color="auto"/>
            <w:left w:val="none" w:sz="0" w:space="0" w:color="auto"/>
            <w:bottom w:val="none" w:sz="0" w:space="0" w:color="auto"/>
            <w:right w:val="none" w:sz="0" w:space="0" w:color="auto"/>
          </w:divBdr>
        </w:div>
        <w:div w:id="2024629530">
          <w:marLeft w:val="0"/>
          <w:marRight w:val="0"/>
          <w:marTop w:val="0"/>
          <w:marBottom w:val="0"/>
          <w:divBdr>
            <w:top w:val="none" w:sz="0" w:space="0" w:color="auto"/>
            <w:left w:val="none" w:sz="0" w:space="0" w:color="auto"/>
            <w:bottom w:val="none" w:sz="0" w:space="0" w:color="auto"/>
            <w:right w:val="none" w:sz="0" w:space="0" w:color="auto"/>
          </w:divBdr>
        </w:div>
        <w:div w:id="100689058">
          <w:marLeft w:val="0"/>
          <w:marRight w:val="0"/>
          <w:marTop w:val="0"/>
          <w:marBottom w:val="0"/>
          <w:divBdr>
            <w:top w:val="none" w:sz="0" w:space="0" w:color="auto"/>
            <w:left w:val="none" w:sz="0" w:space="0" w:color="auto"/>
            <w:bottom w:val="none" w:sz="0" w:space="0" w:color="auto"/>
            <w:right w:val="none" w:sz="0" w:space="0" w:color="auto"/>
          </w:divBdr>
        </w:div>
      </w:divsChild>
    </w:div>
    <w:div w:id="1191190839">
      <w:bodyDiv w:val="1"/>
      <w:marLeft w:val="0"/>
      <w:marRight w:val="0"/>
      <w:marTop w:val="0"/>
      <w:marBottom w:val="0"/>
      <w:divBdr>
        <w:top w:val="none" w:sz="0" w:space="0" w:color="auto"/>
        <w:left w:val="none" w:sz="0" w:space="0" w:color="auto"/>
        <w:bottom w:val="none" w:sz="0" w:space="0" w:color="auto"/>
        <w:right w:val="none" w:sz="0" w:space="0" w:color="auto"/>
      </w:divBdr>
      <w:divsChild>
        <w:div w:id="236012534">
          <w:marLeft w:val="0"/>
          <w:marRight w:val="0"/>
          <w:marTop w:val="0"/>
          <w:marBottom w:val="0"/>
          <w:divBdr>
            <w:top w:val="none" w:sz="0" w:space="0" w:color="auto"/>
            <w:left w:val="none" w:sz="0" w:space="0" w:color="auto"/>
            <w:bottom w:val="none" w:sz="0" w:space="0" w:color="auto"/>
            <w:right w:val="none" w:sz="0" w:space="0" w:color="auto"/>
          </w:divBdr>
          <w:divsChild>
            <w:div w:id="410588785">
              <w:marLeft w:val="0"/>
              <w:marRight w:val="0"/>
              <w:marTop w:val="0"/>
              <w:marBottom w:val="0"/>
              <w:divBdr>
                <w:top w:val="none" w:sz="0" w:space="0" w:color="auto"/>
                <w:left w:val="none" w:sz="0" w:space="0" w:color="auto"/>
                <w:bottom w:val="none" w:sz="0" w:space="0" w:color="auto"/>
                <w:right w:val="none" w:sz="0" w:space="0" w:color="auto"/>
              </w:divBdr>
            </w:div>
          </w:divsChild>
        </w:div>
        <w:div w:id="1811239330">
          <w:marLeft w:val="0"/>
          <w:marRight w:val="0"/>
          <w:marTop w:val="570"/>
          <w:marBottom w:val="0"/>
          <w:divBdr>
            <w:top w:val="none" w:sz="0" w:space="0" w:color="auto"/>
            <w:left w:val="none" w:sz="0" w:space="0" w:color="auto"/>
            <w:bottom w:val="none" w:sz="0" w:space="0" w:color="auto"/>
            <w:right w:val="none" w:sz="0" w:space="0" w:color="auto"/>
          </w:divBdr>
          <w:divsChild>
            <w:div w:id="1631595394">
              <w:marLeft w:val="0"/>
              <w:marRight w:val="0"/>
              <w:marTop w:val="0"/>
              <w:marBottom w:val="225"/>
              <w:divBdr>
                <w:top w:val="none" w:sz="0" w:space="0" w:color="auto"/>
                <w:left w:val="none" w:sz="0" w:space="0" w:color="auto"/>
                <w:bottom w:val="single" w:sz="6" w:space="21" w:color="D2D2D2"/>
                <w:right w:val="none" w:sz="0" w:space="0" w:color="auto"/>
              </w:divBdr>
            </w:div>
            <w:div w:id="751389611">
              <w:marLeft w:val="0"/>
              <w:marRight w:val="0"/>
              <w:marTop w:val="0"/>
              <w:marBottom w:val="0"/>
              <w:divBdr>
                <w:top w:val="none" w:sz="0" w:space="0" w:color="auto"/>
                <w:left w:val="none" w:sz="0" w:space="0" w:color="auto"/>
                <w:bottom w:val="none" w:sz="0" w:space="0" w:color="auto"/>
                <w:right w:val="none" w:sz="0" w:space="0" w:color="auto"/>
              </w:divBdr>
              <w:divsChild>
                <w:div w:id="605500844">
                  <w:marLeft w:val="0"/>
                  <w:marRight w:val="0"/>
                  <w:marTop w:val="0"/>
                  <w:marBottom w:val="0"/>
                  <w:divBdr>
                    <w:top w:val="none" w:sz="0" w:space="0" w:color="auto"/>
                    <w:left w:val="none" w:sz="0" w:space="0" w:color="auto"/>
                    <w:bottom w:val="none" w:sz="0" w:space="0" w:color="auto"/>
                    <w:right w:val="none" w:sz="0" w:space="0" w:color="auto"/>
                  </w:divBdr>
                  <w:divsChild>
                    <w:div w:id="116701525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1533224553">
      <w:bodyDiv w:val="1"/>
      <w:marLeft w:val="0"/>
      <w:marRight w:val="0"/>
      <w:marTop w:val="0"/>
      <w:marBottom w:val="0"/>
      <w:divBdr>
        <w:top w:val="none" w:sz="0" w:space="0" w:color="auto"/>
        <w:left w:val="none" w:sz="0" w:space="0" w:color="auto"/>
        <w:bottom w:val="none" w:sz="0" w:space="0" w:color="auto"/>
        <w:right w:val="none" w:sz="0" w:space="0" w:color="auto"/>
      </w:divBdr>
    </w:div>
    <w:div w:id="1826121118">
      <w:bodyDiv w:val="1"/>
      <w:marLeft w:val="0"/>
      <w:marRight w:val="0"/>
      <w:marTop w:val="0"/>
      <w:marBottom w:val="0"/>
      <w:divBdr>
        <w:top w:val="none" w:sz="0" w:space="0" w:color="auto"/>
        <w:left w:val="none" w:sz="0" w:space="0" w:color="auto"/>
        <w:bottom w:val="none" w:sz="0" w:space="0" w:color="auto"/>
        <w:right w:val="none" w:sz="0" w:space="0" w:color="auto"/>
      </w:divBdr>
    </w:div>
    <w:div w:id="1949191976">
      <w:bodyDiv w:val="1"/>
      <w:marLeft w:val="0"/>
      <w:marRight w:val="0"/>
      <w:marTop w:val="0"/>
      <w:marBottom w:val="0"/>
      <w:divBdr>
        <w:top w:val="none" w:sz="0" w:space="0" w:color="auto"/>
        <w:left w:val="none" w:sz="0" w:space="0" w:color="auto"/>
        <w:bottom w:val="none" w:sz="0" w:space="0" w:color="auto"/>
        <w:right w:val="none" w:sz="0" w:space="0" w:color="auto"/>
      </w:divBdr>
      <w:divsChild>
        <w:div w:id="1738672628">
          <w:marLeft w:val="0"/>
          <w:marRight w:val="0"/>
          <w:marTop w:val="0"/>
          <w:marBottom w:val="0"/>
          <w:divBdr>
            <w:top w:val="none" w:sz="0" w:space="0" w:color="auto"/>
            <w:left w:val="none" w:sz="0" w:space="0" w:color="auto"/>
            <w:bottom w:val="none" w:sz="0" w:space="0" w:color="auto"/>
            <w:right w:val="none" w:sz="0" w:space="0" w:color="auto"/>
          </w:divBdr>
          <w:divsChild>
            <w:div w:id="1097023392">
              <w:marLeft w:val="0"/>
              <w:marRight w:val="0"/>
              <w:marTop w:val="0"/>
              <w:marBottom w:val="0"/>
              <w:divBdr>
                <w:top w:val="none" w:sz="0" w:space="0" w:color="auto"/>
                <w:left w:val="none" w:sz="0" w:space="0" w:color="auto"/>
                <w:bottom w:val="none" w:sz="0" w:space="0" w:color="auto"/>
                <w:right w:val="none" w:sz="0" w:space="0" w:color="auto"/>
              </w:divBdr>
            </w:div>
          </w:divsChild>
        </w:div>
        <w:div w:id="802574588">
          <w:marLeft w:val="0"/>
          <w:marRight w:val="0"/>
          <w:marTop w:val="570"/>
          <w:marBottom w:val="0"/>
          <w:divBdr>
            <w:top w:val="none" w:sz="0" w:space="0" w:color="auto"/>
            <w:left w:val="none" w:sz="0" w:space="0" w:color="auto"/>
            <w:bottom w:val="none" w:sz="0" w:space="0" w:color="auto"/>
            <w:right w:val="none" w:sz="0" w:space="0" w:color="auto"/>
          </w:divBdr>
          <w:divsChild>
            <w:div w:id="1862471788">
              <w:marLeft w:val="0"/>
              <w:marRight w:val="0"/>
              <w:marTop w:val="0"/>
              <w:marBottom w:val="225"/>
              <w:divBdr>
                <w:top w:val="none" w:sz="0" w:space="0" w:color="auto"/>
                <w:left w:val="none" w:sz="0" w:space="0" w:color="auto"/>
                <w:bottom w:val="single" w:sz="6" w:space="21" w:color="D2D2D2"/>
                <w:right w:val="none" w:sz="0" w:space="0" w:color="auto"/>
              </w:divBdr>
            </w:div>
            <w:div w:id="1055739490">
              <w:marLeft w:val="0"/>
              <w:marRight w:val="0"/>
              <w:marTop w:val="0"/>
              <w:marBottom w:val="0"/>
              <w:divBdr>
                <w:top w:val="none" w:sz="0" w:space="0" w:color="auto"/>
                <w:left w:val="none" w:sz="0" w:space="0" w:color="auto"/>
                <w:bottom w:val="none" w:sz="0" w:space="0" w:color="auto"/>
                <w:right w:val="none" w:sz="0" w:space="0" w:color="auto"/>
              </w:divBdr>
              <w:divsChild>
                <w:div w:id="1990402295">
                  <w:marLeft w:val="0"/>
                  <w:marRight w:val="0"/>
                  <w:marTop w:val="0"/>
                  <w:marBottom w:val="0"/>
                  <w:divBdr>
                    <w:top w:val="none" w:sz="0" w:space="0" w:color="auto"/>
                    <w:left w:val="none" w:sz="0" w:space="0" w:color="auto"/>
                    <w:bottom w:val="none" w:sz="0" w:space="0" w:color="auto"/>
                    <w:right w:val="none" w:sz="0" w:space="0" w:color="auto"/>
                  </w:divBdr>
                  <w:divsChild>
                    <w:div w:id="125832346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2138448703">
      <w:bodyDiv w:val="1"/>
      <w:marLeft w:val="0"/>
      <w:marRight w:val="0"/>
      <w:marTop w:val="0"/>
      <w:marBottom w:val="0"/>
      <w:divBdr>
        <w:top w:val="none" w:sz="0" w:space="0" w:color="auto"/>
        <w:left w:val="none" w:sz="0" w:space="0" w:color="auto"/>
        <w:bottom w:val="none" w:sz="0" w:space="0" w:color="auto"/>
        <w:right w:val="none" w:sz="0" w:space="0" w:color="auto"/>
      </w:divBdr>
      <w:divsChild>
        <w:div w:id="1554923267">
          <w:marLeft w:val="0"/>
          <w:marRight w:val="0"/>
          <w:marTop w:val="0"/>
          <w:marBottom w:val="0"/>
          <w:divBdr>
            <w:top w:val="none" w:sz="0" w:space="0" w:color="auto"/>
            <w:left w:val="none" w:sz="0" w:space="0" w:color="auto"/>
            <w:bottom w:val="none" w:sz="0" w:space="0" w:color="auto"/>
            <w:right w:val="none" w:sz="0" w:space="0" w:color="auto"/>
          </w:divBdr>
        </w:div>
        <w:div w:id="1879387482">
          <w:marLeft w:val="0"/>
          <w:marRight w:val="0"/>
          <w:marTop w:val="0"/>
          <w:marBottom w:val="0"/>
          <w:divBdr>
            <w:top w:val="none" w:sz="0" w:space="0" w:color="auto"/>
            <w:left w:val="none" w:sz="0" w:space="0" w:color="auto"/>
            <w:bottom w:val="none" w:sz="0" w:space="0" w:color="auto"/>
            <w:right w:val="none" w:sz="0" w:space="0" w:color="auto"/>
          </w:divBdr>
        </w:div>
        <w:div w:id="1617523492">
          <w:marLeft w:val="0"/>
          <w:marRight w:val="0"/>
          <w:marTop w:val="0"/>
          <w:marBottom w:val="0"/>
          <w:divBdr>
            <w:top w:val="none" w:sz="0" w:space="0" w:color="auto"/>
            <w:left w:val="none" w:sz="0" w:space="0" w:color="auto"/>
            <w:bottom w:val="none" w:sz="0" w:space="0" w:color="auto"/>
            <w:right w:val="none" w:sz="0" w:space="0" w:color="auto"/>
          </w:divBdr>
        </w:div>
        <w:div w:id="17485276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image" Target="media/image9.gif"/><Relationship Id="rId18" Type="http://schemas.openxmlformats.org/officeDocument/2006/relationships/image" Target="media/image14.gif"/><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gif"/><Relationship Id="rId12" Type="http://schemas.openxmlformats.org/officeDocument/2006/relationships/image" Target="media/image8.gif"/><Relationship Id="rId17" Type="http://schemas.openxmlformats.org/officeDocument/2006/relationships/image" Target="media/image13.gif"/><Relationship Id="rId2" Type="http://schemas.openxmlformats.org/officeDocument/2006/relationships/styles" Target="styles.xml"/><Relationship Id="rId16" Type="http://schemas.openxmlformats.org/officeDocument/2006/relationships/image" Target="media/image12.gi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7.gif"/><Relationship Id="rId5" Type="http://schemas.openxmlformats.org/officeDocument/2006/relationships/image" Target="media/image1.gif"/><Relationship Id="rId15" Type="http://schemas.openxmlformats.org/officeDocument/2006/relationships/image" Target="media/image11.gif"/><Relationship Id="rId10" Type="http://schemas.openxmlformats.org/officeDocument/2006/relationships/image" Target="media/image6.gif"/><Relationship Id="rId19" Type="http://schemas.openxmlformats.org/officeDocument/2006/relationships/image" Target="media/image15.gif"/><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image" Target="media/image10.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1</TotalTime>
  <Pages>7</Pages>
  <Words>1029</Words>
  <Characters>5869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Manisha</dc:creator>
  <cp:keywords/>
  <dc:description/>
  <cp:lastModifiedBy>manisha kumari</cp:lastModifiedBy>
  <cp:revision>2</cp:revision>
  <dcterms:created xsi:type="dcterms:W3CDTF">2022-12-03T21:05:00Z</dcterms:created>
  <dcterms:modified xsi:type="dcterms:W3CDTF">2022-12-03T21:05:00Z</dcterms:modified>
</cp:coreProperties>
</file>