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92C4E" w14:textId="77777777" w:rsidR="00741F18" w:rsidRDefault="00000000">
      <w:pPr>
        <w:rPr>
          <w:rFonts w:eastAsia="Georgia"/>
          <w:b/>
          <w:lang w:val="en-US" w:eastAsia="ja-JP"/>
        </w:rPr>
      </w:pPr>
      <w:r>
        <w:rPr>
          <w:rFonts w:eastAsia="Georgia"/>
          <w:b/>
          <w:lang w:val="en-US" w:eastAsia="ja-JP"/>
        </w:rPr>
        <w:t>Practicum No.1</w:t>
      </w:r>
      <w:r>
        <w:rPr>
          <w:rFonts w:eastAsia="Georgia"/>
          <w:b/>
          <w:lang w:eastAsia="ja-JP"/>
        </w:rPr>
        <w:t>1</w:t>
      </w:r>
      <w:r>
        <w:rPr>
          <w:rFonts w:eastAsia="Georgia"/>
          <w:b/>
          <w:lang w:val="en-US" w:eastAsia="ja-JP"/>
        </w:rPr>
        <w:tab/>
      </w:r>
      <w:r>
        <w:rPr>
          <w:rFonts w:eastAsia="Georgia"/>
          <w:b/>
          <w:lang w:val="en-US" w:eastAsia="ja-JP"/>
        </w:rPr>
        <w:tab/>
      </w:r>
      <w:r>
        <w:rPr>
          <w:rFonts w:eastAsia="Georgia"/>
          <w:b/>
          <w:lang w:val="en-US" w:eastAsia="ja-JP"/>
        </w:rPr>
        <w:tab/>
      </w:r>
      <w:r>
        <w:rPr>
          <w:rFonts w:eastAsia="Georgia"/>
          <w:b/>
          <w:lang w:val="en-US" w:eastAsia="ja-JP"/>
        </w:rPr>
        <w:tab/>
      </w:r>
      <w:r>
        <w:rPr>
          <w:rFonts w:eastAsia="Georgia"/>
          <w:b/>
          <w:lang w:val="en-US" w:eastAsia="ja-JP"/>
        </w:rPr>
        <w:tab/>
      </w:r>
      <w:r>
        <w:rPr>
          <w:rFonts w:eastAsia="Georgia"/>
          <w:b/>
          <w:lang w:val="en-US" w:eastAsia="ja-JP"/>
        </w:rPr>
        <w:tab/>
      </w:r>
      <w:r>
        <w:rPr>
          <w:rFonts w:eastAsia="Georgia"/>
          <w:b/>
          <w:lang w:val="en-US" w:eastAsia="ja-JP"/>
        </w:rPr>
        <w:tab/>
      </w:r>
      <w:r>
        <w:rPr>
          <w:rFonts w:eastAsia="Georgia"/>
          <w:b/>
          <w:lang w:val="en-US" w:eastAsia="ja-JP"/>
        </w:rPr>
        <w:tab/>
        <w:t xml:space="preserve">           </w:t>
      </w:r>
      <w:proofErr w:type="gramStart"/>
      <w:r>
        <w:rPr>
          <w:rFonts w:eastAsia="Georgia"/>
          <w:b/>
          <w:lang w:val="en-US" w:eastAsia="ja-JP"/>
        </w:rPr>
        <w:t>Date:…</w:t>
      </w:r>
      <w:proofErr w:type="gramEnd"/>
      <w:r>
        <w:rPr>
          <w:rFonts w:eastAsia="Georgia"/>
          <w:b/>
          <w:lang w:val="en-US" w:eastAsia="ja-JP"/>
        </w:rPr>
        <w:t>…….</w:t>
      </w:r>
    </w:p>
    <w:p w14:paraId="3A757DA2" w14:textId="77777777" w:rsidR="00741F18" w:rsidRDefault="00000000">
      <w:pPr>
        <w:jc w:val="center"/>
        <w:rPr>
          <w:rFonts w:eastAsia="Georgia"/>
          <w:b/>
          <w:u w:val="single"/>
          <w:lang w:eastAsia="ja-JP"/>
        </w:rPr>
      </w:pPr>
      <w:r>
        <w:rPr>
          <w:rFonts w:eastAsia="Georgia"/>
          <w:b/>
          <w:u w:val="single"/>
          <w:lang w:eastAsia="ja-JP"/>
        </w:rPr>
        <w:t>Stepper Motor using simulator</w:t>
      </w:r>
    </w:p>
    <w:p w14:paraId="48618CC3" w14:textId="77777777" w:rsidR="00741F18" w:rsidRDefault="00741F18">
      <w:pPr>
        <w:jc w:val="center"/>
        <w:rPr>
          <w:rFonts w:eastAsia="Calibri"/>
          <w:bCs/>
          <w:iCs/>
          <w:lang w:val="en-US" w:bidi="mr-IN"/>
        </w:rPr>
      </w:pPr>
    </w:p>
    <w:p w14:paraId="6161F7AB" w14:textId="77777777" w:rsidR="00741F18" w:rsidRDefault="00000000">
      <w:pPr>
        <w:numPr>
          <w:ilvl w:val="0"/>
          <w:numId w:val="1"/>
        </w:numPr>
        <w:autoSpaceDE w:val="0"/>
        <w:autoSpaceDN w:val="0"/>
        <w:adjustRightInd w:val="0"/>
        <w:ind w:left="567" w:hanging="567"/>
        <w:contextualSpacing/>
        <w:rPr>
          <w:rFonts w:eastAsia="Calibri"/>
          <w:bCs/>
          <w:iCs/>
          <w:lang w:val="en-US" w:bidi="mr-IN"/>
        </w:rPr>
      </w:pPr>
      <w:r>
        <w:rPr>
          <w:rFonts w:eastAsia="Georgia"/>
          <w:b/>
          <w:bCs/>
          <w:lang w:val="zh-CN" w:eastAsia="ja-JP"/>
        </w:rPr>
        <w:t>Practical Significance</w:t>
      </w:r>
    </w:p>
    <w:p w14:paraId="06674B5E" w14:textId="77777777" w:rsidR="00741F18" w:rsidRDefault="00741F18">
      <w:pPr>
        <w:autoSpaceDE w:val="0"/>
        <w:autoSpaceDN w:val="0"/>
        <w:adjustRightInd w:val="0"/>
        <w:ind w:left="720"/>
        <w:contextualSpacing/>
        <w:rPr>
          <w:rFonts w:eastAsia="Calibri"/>
          <w:bCs/>
          <w:iCs/>
          <w:sz w:val="10"/>
          <w:szCs w:val="10"/>
          <w:lang w:val="en-US" w:bidi="mr-IN"/>
        </w:rPr>
      </w:pPr>
    </w:p>
    <w:p w14:paraId="43C30C5F" w14:textId="77777777" w:rsidR="00741F18" w:rsidRDefault="00000000">
      <w:pPr>
        <w:spacing w:after="240"/>
        <w:ind w:firstLine="720"/>
        <w:jc w:val="both"/>
        <w:rPr>
          <w:lang w:eastAsia="ja-JP"/>
        </w:rPr>
      </w:pPr>
      <w:r>
        <w:rPr>
          <w:lang w:eastAsia="ja-JP"/>
        </w:rPr>
        <w:t>Stepper motors are widely used in precise motion control applications such as CNC machines, robotics, 3D printers, surveillance systems, and industrial automation. Interfacing a stepper motor with the AT89C51 microcontroller enables students to understand digital control of electromechanical systems, pulse sequence generation, and current amplification using driver ICs such as the ULN2003.This practicum demonstrates how digital signals from a microcontroller can be translated into controlled rotational motion through proper driving circuits. Students learn the fundamentals of stepper motor operation, excitation modes, torque considerations, and simulation testing using Proteus before hardware implementation. This forms the basis for real-world motion control systems and embedded automation solutions.</w:t>
      </w:r>
    </w:p>
    <w:p w14:paraId="2CBE6D55" w14:textId="77777777" w:rsidR="00741F18" w:rsidRDefault="00000000">
      <w:pPr>
        <w:numPr>
          <w:ilvl w:val="0"/>
          <w:numId w:val="1"/>
        </w:numPr>
        <w:autoSpaceDE w:val="0"/>
        <w:autoSpaceDN w:val="0"/>
        <w:adjustRightInd w:val="0"/>
        <w:ind w:left="567" w:hanging="567"/>
        <w:contextualSpacing/>
        <w:rPr>
          <w:rFonts w:eastAsia="Calibri"/>
          <w:bCs/>
          <w:i/>
          <w:iCs/>
          <w:lang w:val="en-US" w:bidi="mr-IN"/>
        </w:rPr>
      </w:pPr>
      <w:r>
        <w:rPr>
          <w:rFonts w:eastAsia="Georgia"/>
          <w:b/>
          <w:bCs/>
          <w:lang w:val="zh-CN" w:eastAsia="ja-JP"/>
        </w:rPr>
        <w:t xml:space="preserve">Competency and Industry-Specific Practical Skills </w:t>
      </w:r>
    </w:p>
    <w:p w14:paraId="20752109" w14:textId="77777777" w:rsidR="00741F18" w:rsidRDefault="00741F18">
      <w:pPr>
        <w:autoSpaceDE w:val="0"/>
        <w:autoSpaceDN w:val="0"/>
        <w:adjustRightInd w:val="0"/>
        <w:ind w:left="567"/>
        <w:contextualSpacing/>
        <w:rPr>
          <w:rFonts w:eastAsia="Calibri"/>
          <w:bCs/>
          <w:sz w:val="10"/>
          <w:szCs w:val="10"/>
          <w:lang w:val="en-US" w:bidi="mr-IN"/>
        </w:rPr>
      </w:pPr>
    </w:p>
    <w:p w14:paraId="488110DD" w14:textId="77777777" w:rsidR="00741F18" w:rsidRDefault="00000000">
      <w:pPr>
        <w:pStyle w:val="NormalWeb"/>
        <w:spacing w:before="0" w:beforeAutospacing="0"/>
        <w:rPr>
          <w:color w:val="000000"/>
        </w:rPr>
      </w:pPr>
      <w:r>
        <w:rPr>
          <w:color w:val="000000"/>
        </w:rPr>
        <w:t>This practicum develops the following competencies aligned with industrial motion-control requirements:</w:t>
      </w:r>
    </w:p>
    <w:p w14:paraId="1A70C9C6" w14:textId="77777777" w:rsidR="00741F18" w:rsidRDefault="00000000">
      <w:pPr>
        <w:pStyle w:val="NormalWeb"/>
        <w:spacing w:before="0" w:beforeAutospacing="0"/>
        <w:rPr>
          <w:color w:val="000000"/>
        </w:rPr>
      </w:pPr>
      <w:r>
        <w:rPr>
          <w:b/>
          <w:bCs/>
          <w:i/>
          <w:iCs/>
          <w:u w:val="single"/>
        </w:rPr>
        <w:t>Use</w:t>
      </w:r>
      <w:r>
        <w:t xml:space="preserve"> the principles of computer architecture to optimize system performance.</w:t>
      </w:r>
    </w:p>
    <w:p w14:paraId="460E6798" w14:textId="2E88AF67" w:rsidR="00741F18" w:rsidRPr="005975DC" w:rsidRDefault="00000000" w:rsidP="005975DC">
      <w:pPr>
        <w:pStyle w:val="NormalWeb"/>
        <w:ind w:left="720"/>
        <w:rPr>
          <w:color w:val="000000"/>
        </w:rPr>
      </w:pPr>
      <w:r>
        <w:rPr>
          <w:rStyle w:val="Strong"/>
          <w:rFonts w:eastAsiaTheme="majorEastAsia"/>
          <w:b w:val="0"/>
          <w:bCs w:val="0"/>
          <w:color w:val="000000"/>
        </w:rPr>
        <w:t>a)</w:t>
      </w:r>
      <w:r>
        <w:rPr>
          <w:rStyle w:val="apple-converted-space"/>
          <w:rFonts w:eastAsiaTheme="majorEastAsia"/>
          <w:color w:val="000000"/>
        </w:rPr>
        <w:t> </w:t>
      </w:r>
      <w:r>
        <w:rPr>
          <w:color w:val="000000"/>
        </w:rPr>
        <w:t>Select the appropriate microcontroller and driver circuitry based on torque, current, and sequencing requirements (PDO).</w:t>
      </w:r>
      <w:r>
        <w:rPr>
          <w:color w:val="000000"/>
        </w:rPr>
        <w:br/>
      </w:r>
      <w:r>
        <w:rPr>
          <w:rStyle w:val="Strong"/>
          <w:rFonts w:eastAsiaTheme="majorEastAsia"/>
          <w:b w:val="0"/>
          <w:bCs w:val="0"/>
          <w:color w:val="000000"/>
        </w:rPr>
        <w:t>b)</w:t>
      </w:r>
      <w:r>
        <w:rPr>
          <w:rStyle w:val="apple-converted-space"/>
          <w:rFonts w:eastAsiaTheme="majorEastAsia"/>
          <w:color w:val="000000"/>
        </w:rPr>
        <w:t> </w:t>
      </w:r>
      <w:r>
        <w:rPr>
          <w:color w:val="000000"/>
        </w:rPr>
        <w:t>Implement correct stepper motor excitation sequences (full-step, half-step) using AT89C51 programming (PDO).</w:t>
      </w:r>
      <w:r>
        <w:rPr>
          <w:color w:val="000000"/>
        </w:rPr>
        <w:br/>
      </w:r>
      <w:r>
        <w:rPr>
          <w:rStyle w:val="Strong"/>
          <w:rFonts w:eastAsiaTheme="majorEastAsia"/>
          <w:b w:val="0"/>
          <w:bCs w:val="0"/>
          <w:color w:val="000000"/>
        </w:rPr>
        <w:t>c)</w:t>
      </w:r>
      <w:r>
        <w:rPr>
          <w:rStyle w:val="apple-converted-space"/>
          <w:rFonts w:eastAsiaTheme="majorEastAsia"/>
          <w:color w:val="000000"/>
        </w:rPr>
        <w:t> </w:t>
      </w:r>
      <w:r>
        <w:rPr>
          <w:color w:val="000000"/>
        </w:rPr>
        <w:t>Use driver ICs safely to protect low-power microcontrollers from overcurrent conditions (PDO).</w:t>
      </w:r>
      <w:r>
        <w:rPr>
          <w:color w:val="000000"/>
        </w:rPr>
        <w:br/>
      </w:r>
      <w:r>
        <w:rPr>
          <w:rStyle w:val="Strong"/>
          <w:rFonts w:eastAsiaTheme="majorEastAsia"/>
          <w:b w:val="0"/>
          <w:bCs w:val="0"/>
          <w:color w:val="000000"/>
        </w:rPr>
        <w:t>d)</w:t>
      </w:r>
      <w:r>
        <w:rPr>
          <w:rStyle w:val="apple-converted-space"/>
          <w:rFonts w:eastAsiaTheme="majorEastAsia"/>
          <w:color w:val="000000"/>
        </w:rPr>
        <w:t> </w:t>
      </w:r>
      <w:r>
        <w:rPr>
          <w:color w:val="000000"/>
        </w:rPr>
        <w:t>Configure and simulate embedded motion-control systems using Proteus (PDO).</w:t>
      </w:r>
      <w:r>
        <w:rPr>
          <w:color w:val="000000"/>
        </w:rPr>
        <w:br/>
      </w:r>
      <w:r>
        <w:rPr>
          <w:rStyle w:val="Strong"/>
          <w:rFonts w:eastAsiaTheme="majorEastAsia"/>
          <w:b w:val="0"/>
          <w:bCs w:val="0"/>
          <w:color w:val="000000"/>
        </w:rPr>
        <w:t>e)</w:t>
      </w:r>
      <w:r>
        <w:rPr>
          <w:rStyle w:val="apple-converted-space"/>
          <w:rFonts w:eastAsiaTheme="majorEastAsia"/>
          <w:color w:val="000000"/>
        </w:rPr>
        <w:t> </w:t>
      </w:r>
      <w:r>
        <w:rPr>
          <w:color w:val="000000"/>
        </w:rPr>
        <w:t>Troubleshoot miswiring, incorrect excitation sequences, and timing errors (CDO).</w:t>
      </w:r>
    </w:p>
    <w:p w14:paraId="31A908C3" w14:textId="77777777" w:rsidR="00741F18" w:rsidRDefault="00000000">
      <w:pPr>
        <w:pStyle w:val="ListParagraph"/>
        <w:numPr>
          <w:ilvl w:val="0"/>
          <w:numId w:val="1"/>
        </w:numPr>
        <w:ind w:left="567" w:hanging="567"/>
        <w:jc w:val="both"/>
        <w:rPr>
          <w:rFonts w:eastAsia="Calibri"/>
          <w:bCs/>
          <w:iCs/>
          <w:lang w:val="en-US" w:bidi="mr-IN"/>
        </w:rPr>
      </w:pPr>
      <w:r>
        <w:rPr>
          <w:rFonts w:eastAsia="Georgia"/>
          <w:b/>
          <w:bCs/>
          <w:lang w:val="zh-CN" w:eastAsia="ja-JP"/>
        </w:rPr>
        <w:t xml:space="preserve">Relevant </w:t>
      </w:r>
      <w:r>
        <w:rPr>
          <w:rFonts w:eastAsia="Georgia"/>
          <w:b/>
          <w:bCs/>
          <w:lang w:eastAsia="ja-JP"/>
        </w:rPr>
        <w:t>CO</w:t>
      </w:r>
      <w:r>
        <w:rPr>
          <w:rFonts w:eastAsia="Georgia"/>
          <w:b/>
          <w:bCs/>
          <w:lang w:val="zh-CN" w:eastAsia="ja-JP"/>
        </w:rPr>
        <w:t xml:space="preserve">(s) </w:t>
      </w:r>
      <w:r>
        <w:rPr>
          <w:i/>
          <w:iCs/>
          <w:sz w:val="16"/>
          <w:szCs w:val="16"/>
        </w:rPr>
        <w:t xml:space="preserve">(As stated in the Course Structure) </w:t>
      </w:r>
    </w:p>
    <w:p w14:paraId="3CC1F2D0" w14:textId="77777777" w:rsidR="00741F18" w:rsidRDefault="00741F18">
      <w:pPr>
        <w:autoSpaceDE w:val="0"/>
        <w:autoSpaceDN w:val="0"/>
        <w:adjustRightInd w:val="0"/>
        <w:ind w:left="567"/>
        <w:contextualSpacing/>
        <w:rPr>
          <w:rFonts w:eastAsia="Calibri"/>
          <w:bCs/>
          <w:iCs/>
          <w:sz w:val="10"/>
          <w:szCs w:val="10"/>
          <w:lang w:val="en-US" w:bidi="mr-IN"/>
        </w:rPr>
      </w:pPr>
    </w:p>
    <w:p w14:paraId="778CE475" w14:textId="77777777" w:rsidR="00741F18" w:rsidRDefault="00000000">
      <w:pPr>
        <w:spacing w:after="240"/>
        <w:ind w:left="426"/>
        <w:rPr>
          <w:lang w:eastAsia="en-IN"/>
        </w:rPr>
      </w:pPr>
      <w:r>
        <w:rPr>
          <w:b/>
          <w:bCs/>
          <w:lang w:eastAsia="ja-JP"/>
        </w:rPr>
        <w:t>CO4:</w:t>
      </w:r>
      <w:r>
        <w:rPr>
          <w:lang w:eastAsia="ja-JP"/>
        </w:rPr>
        <w:t> </w:t>
      </w:r>
      <w:r>
        <w:rPr>
          <w:b/>
          <w:bCs/>
          <w:i/>
          <w:iCs/>
          <w:color w:val="000000"/>
          <w:u w:val="single"/>
        </w:rPr>
        <w:t>Use</w:t>
      </w:r>
      <w:r>
        <w:rPr>
          <w:b/>
          <w:bCs/>
          <w:i/>
          <w:iCs/>
          <w:color w:val="000000"/>
        </w:rPr>
        <w:t xml:space="preserve"> </w:t>
      </w:r>
      <w:r>
        <w:rPr>
          <w:color w:val="000000"/>
        </w:rPr>
        <w:t>interfacing techniques for programmable peripheral devices to enhance input-output operations in computer systems</w:t>
      </w:r>
      <w:r>
        <w:rPr>
          <w:lang w:eastAsia="en-IN"/>
        </w:rPr>
        <w:t>.</w:t>
      </w:r>
    </w:p>
    <w:p w14:paraId="732566F8" w14:textId="77777777" w:rsidR="00741F18" w:rsidRDefault="00000000">
      <w:pPr>
        <w:spacing w:after="240"/>
        <w:ind w:left="426"/>
        <w:rPr>
          <w:lang w:eastAsia="ja-JP"/>
        </w:rPr>
      </w:pPr>
      <w:r>
        <w:rPr>
          <w:i/>
          <w:iCs/>
          <w:lang w:eastAsia="ja-JP"/>
        </w:rPr>
        <w:t>(In this experiment, aligned to microcontroller–actuator interfacing fundamentals.)</w:t>
      </w:r>
    </w:p>
    <w:p w14:paraId="7CEC2BB4" w14:textId="77777777" w:rsidR="00741F18" w:rsidRDefault="00000000">
      <w:pPr>
        <w:pStyle w:val="ListParagraph"/>
        <w:numPr>
          <w:ilvl w:val="0"/>
          <w:numId w:val="1"/>
        </w:numPr>
        <w:autoSpaceDE w:val="0"/>
        <w:autoSpaceDN w:val="0"/>
        <w:adjustRightInd w:val="0"/>
        <w:ind w:left="567" w:hanging="567"/>
        <w:jc w:val="both"/>
        <w:rPr>
          <w:lang w:val="en-US" w:eastAsia="ja-JP"/>
        </w:rPr>
      </w:pPr>
      <w:r>
        <w:rPr>
          <w:rFonts w:eastAsia="Georgia"/>
          <w:b/>
          <w:bCs/>
          <w:lang w:val="zh-CN" w:eastAsia="ja-JP"/>
        </w:rPr>
        <w:t xml:space="preserve">Practical </w:t>
      </w:r>
      <w:r>
        <w:rPr>
          <w:rFonts w:eastAsia="Georgia"/>
          <w:b/>
          <w:bCs/>
          <w:lang w:val="en-US" w:eastAsia="ja-JP"/>
        </w:rPr>
        <w:t>Outcome (</w:t>
      </w:r>
      <w:proofErr w:type="spellStart"/>
      <w:r>
        <w:rPr>
          <w:rFonts w:eastAsia="Georgia"/>
          <w:b/>
          <w:bCs/>
          <w:lang w:val="en-US" w:eastAsia="ja-JP"/>
        </w:rPr>
        <w:t>PrO</w:t>
      </w:r>
      <w:proofErr w:type="spellEnd"/>
      <w:r>
        <w:rPr>
          <w:rFonts w:eastAsia="Georgia"/>
          <w:b/>
          <w:bCs/>
          <w:lang w:val="en-US" w:eastAsia="ja-JP"/>
        </w:rPr>
        <w:t xml:space="preserve">) </w:t>
      </w:r>
      <w:r>
        <w:rPr>
          <w:i/>
          <w:iCs/>
          <w:sz w:val="16"/>
          <w:szCs w:val="16"/>
        </w:rPr>
        <w:t xml:space="preserve">(As stated in the Course Structure) </w:t>
      </w:r>
    </w:p>
    <w:p w14:paraId="0B55A316" w14:textId="77777777" w:rsidR="00741F18" w:rsidRDefault="00741F18">
      <w:pPr>
        <w:autoSpaceDE w:val="0"/>
        <w:autoSpaceDN w:val="0"/>
        <w:adjustRightInd w:val="0"/>
        <w:ind w:left="567"/>
        <w:contextualSpacing/>
        <w:jc w:val="both"/>
        <w:rPr>
          <w:sz w:val="10"/>
          <w:szCs w:val="10"/>
          <w:lang w:val="en-US" w:eastAsia="ja-JP"/>
        </w:rPr>
      </w:pPr>
    </w:p>
    <w:p w14:paraId="6F5E3EDB" w14:textId="77777777" w:rsidR="00741F18" w:rsidRDefault="00000000">
      <w:pPr>
        <w:numPr>
          <w:ilvl w:val="0"/>
          <w:numId w:val="2"/>
        </w:numPr>
        <w:ind w:left="794" w:hanging="227"/>
        <w:contextualSpacing/>
        <w:rPr>
          <w:lang w:val="en-US" w:eastAsia="ja-JP"/>
        </w:rPr>
      </w:pPr>
      <w:bookmarkStart w:id="0" w:name="_Hlk194141428"/>
      <w:proofErr w:type="spellStart"/>
      <w:r>
        <w:rPr>
          <w:rStyle w:val="Strong"/>
          <w:rFonts w:eastAsiaTheme="majorEastAsia"/>
          <w:color w:val="000000"/>
        </w:rPr>
        <w:t>PrO</w:t>
      </w:r>
      <w:proofErr w:type="spellEnd"/>
      <w:r>
        <w:rPr>
          <w:rStyle w:val="Strong"/>
          <w:rFonts w:eastAsiaTheme="majorEastAsia"/>
          <w:color w:val="000000"/>
        </w:rPr>
        <w:t>:</w:t>
      </w:r>
      <w:r>
        <w:rPr>
          <w:rStyle w:val="apple-converted-space"/>
          <w:rFonts w:eastAsiaTheme="majorEastAsia"/>
          <w:color w:val="000000"/>
        </w:rPr>
        <w:t> </w:t>
      </w:r>
      <w:bookmarkEnd w:id="0"/>
      <w:r>
        <w:rPr>
          <w:b/>
          <w:bCs/>
          <w:i/>
          <w:iCs/>
          <w:color w:val="000000"/>
          <w:u w:val="single"/>
        </w:rPr>
        <w:t>Develop</w:t>
      </w:r>
      <w:r>
        <w:rPr>
          <w:b/>
          <w:bCs/>
          <w:i/>
          <w:iCs/>
          <w:color w:val="000000"/>
        </w:rPr>
        <w:t xml:space="preserve"> </w:t>
      </w:r>
      <w:r>
        <w:rPr>
          <w:color w:val="000000"/>
        </w:rPr>
        <w:t xml:space="preserve">a system to display information representation for </w:t>
      </w:r>
      <w:r>
        <w:rPr>
          <w:b/>
          <w:bCs/>
          <w:i/>
          <w:iCs/>
          <w:color w:val="000000"/>
          <w:u w:val="single"/>
        </w:rPr>
        <w:t>the given</w:t>
      </w:r>
      <w:r>
        <w:rPr>
          <w:color w:val="000000"/>
        </w:rPr>
        <w:t xml:space="preserve"> application</w:t>
      </w:r>
    </w:p>
    <w:p w14:paraId="0D9E5CC9" w14:textId="77777777" w:rsidR="00741F18" w:rsidRDefault="00741F18">
      <w:pPr>
        <w:rPr>
          <w:rFonts w:eastAsia="Georgia"/>
          <w:lang w:val="en-US" w:eastAsia="ja-JP"/>
        </w:rPr>
      </w:pPr>
    </w:p>
    <w:p w14:paraId="0F5A3D00" w14:textId="77777777" w:rsidR="00741F18" w:rsidRDefault="00000000">
      <w:pPr>
        <w:pStyle w:val="ListParagraph"/>
        <w:numPr>
          <w:ilvl w:val="0"/>
          <w:numId w:val="1"/>
        </w:numPr>
        <w:autoSpaceDE w:val="0"/>
        <w:autoSpaceDN w:val="0"/>
        <w:adjustRightInd w:val="0"/>
        <w:ind w:left="567" w:hanging="567"/>
        <w:jc w:val="both"/>
        <w:rPr>
          <w:rFonts w:eastAsia="Calibri"/>
          <w:bCs/>
          <w:i/>
          <w:iCs/>
          <w:lang w:val="en-US" w:bidi="mr-IN"/>
        </w:rPr>
      </w:pPr>
      <w:r>
        <w:rPr>
          <w:rFonts w:eastAsia="Georgia"/>
          <w:b/>
          <w:lang w:val="en-US" w:eastAsia="ja-JP"/>
        </w:rPr>
        <w:t>R</w:t>
      </w:r>
      <w:r>
        <w:rPr>
          <w:rFonts w:eastAsia="Georgia"/>
          <w:b/>
          <w:lang w:val="zh-CN" w:eastAsia="ja-JP"/>
        </w:rPr>
        <w:t xml:space="preserve">elated </w:t>
      </w:r>
      <w:r>
        <w:rPr>
          <w:rFonts w:eastAsia="Georgia"/>
          <w:b/>
          <w:lang w:eastAsia="ja-JP"/>
        </w:rPr>
        <w:t>ADO</w:t>
      </w:r>
      <w:r>
        <w:rPr>
          <w:rFonts w:eastAsia="Georgia"/>
          <w:b/>
          <w:lang w:val="zh-CN" w:eastAsia="ja-JP"/>
        </w:rPr>
        <w:t xml:space="preserve">(s) </w:t>
      </w:r>
      <w:r>
        <w:rPr>
          <w:i/>
          <w:iCs/>
          <w:sz w:val="16"/>
          <w:szCs w:val="16"/>
        </w:rPr>
        <w:t xml:space="preserve">(As stated in the Course Structure) </w:t>
      </w:r>
    </w:p>
    <w:p w14:paraId="13E2E266" w14:textId="77777777" w:rsidR="00741F18" w:rsidRDefault="00741F18">
      <w:pPr>
        <w:autoSpaceDE w:val="0"/>
        <w:autoSpaceDN w:val="0"/>
        <w:adjustRightInd w:val="0"/>
        <w:ind w:left="567"/>
        <w:contextualSpacing/>
        <w:rPr>
          <w:rFonts w:eastAsia="Calibri"/>
          <w:bCs/>
          <w:i/>
          <w:iCs/>
          <w:sz w:val="10"/>
          <w:szCs w:val="10"/>
          <w:lang w:val="en-US" w:bidi="mr-IN"/>
        </w:rPr>
      </w:pPr>
    </w:p>
    <w:p w14:paraId="02141BC8" w14:textId="3BEF4718" w:rsidR="00741F18" w:rsidRDefault="005975DC">
      <w:pPr>
        <w:spacing w:after="240"/>
        <w:ind w:left="720"/>
        <w:rPr>
          <w:rFonts w:eastAsia="Georgia"/>
          <w:sz w:val="13"/>
          <w:szCs w:val="13"/>
          <w:lang w:val="en-US" w:eastAsia="ja-JP"/>
        </w:rPr>
      </w:pPr>
      <w:r>
        <w:rPr>
          <w:color w:val="000000"/>
          <w:sz w:val="22"/>
          <w:szCs w:val="22"/>
        </w:rPr>
        <w:t>a)</w:t>
      </w:r>
      <w:r>
        <w:rPr>
          <w:b/>
          <w:bCs/>
          <w:color w:val="000000"/>
          <w:sz w:val="22"/>
          <w:szCs w:val="22"/>
        </w:rPr>
        <w:t xml:space="preserve"> Follow</w:t>
      </w:r>
      <w:r w:rsidR="00000000">
        <w:rPr>
          <w:color w:val="000000"/>
          <w:sz w:val="22"/>
          <w:szCs w:val="22"/>
        </w:rPr>
        <w:t xml:space="preserve"> safe practices described for electronic laboratories.</w:t>
      </w:r>
      <w:r w:rsidR="00000000">
        <w:rPr>
          <w:color w:val="000000"/>
          <w:sz w:val="21"/>
          <w:szCs w:val="21"/>
        </w:rPr>
        <w:br/>
      </w:r>
      <w:r>
        <w:rPr>
          <w:color w:val="000000"/>
          <w:sz w:val="22"/>
          <w:szCs w:val="22"/>
        </w:rPr>
        <w:t>b)</w:t>
      </w:r>
      <w:r>
        <w:rPr>
          <w:b/>
          <w:bCs/>
          <w:color w:val="000000"/>
          <w:sz w:val="22"/>
          <w:szCs w:val="22"/>
        </w:rPr>
        <w:t xml:space="preserve"> Handle</w:t>
      </w:r>
      <w:r w:rsidR="00000000">
        <w:rPr>
          <w:color w:val="000000"/>
          <w:sz w:val="22"/>
          <w:szCs w:val="22"/>
        </w:rPr>
        <w:t xml:space="preserve"> microcontroller kits and power supplies safely.</w:t>
      </w:r>
      <w:r w:rsidR="00000000">
        <w:rPr>
          <w:color w:val="000000"/>
          <w:sz w:val="21"/>
          <w:szCs w:val="21"/>
        </w:rPr>
        <w:br/>
      </w:r>
      <w:r>
        <w:rPr>
          <w:color w:val="000000"/>
          <w:sz w:val="22"/>
          <w:szCs w:val="22"/>
        </w:rPr>
        <w:t>c)</w:t>
      </w:r>
      <w:r>
        <w:rPr>
          <w:b/>
          <w:bCs/>
          <w:color w:val="000000"/>
          <w:sz w:val="22"/>
          <w:szCs w:val="22"/>
        </w:rPr>
        <w:t xml:space="preserve"> Function</w:t>
      </w:r>
      <w:r w:rsidR="00000000">
        <w:rPr>
          <w:color w:val="000000"/>
          <w:sz w:val="22"/>
          <w:szCs w:val="22"/>
        </w:rPr>
        <w:t xml:space="preserve"> effectively as a team member.</w:t>
      </w:r>
      <w:r w:rsidR="00000000">
        <w:rPr>
          <w:color w:val="000000"/>
          <w:sz w:val="21"/>
          <w:szCs w:val="21"/>
        </w:rPr>
        <w:br/>
      </w:r>
      <w:r>
        <w:rPr>
          <w:color w:val="000000"/>
          <w:sz w:val="22"/>
          <w:szCs w:val="22"/>
        </w:rPr>
        <w:t>d)</w:t>
      </w:r>
      <w:r>
        <w:rPr>
          <w:b/>
          <w:bCs/>
          <w:color w:val="000000"/>
          <w:sz w:val="22"/>
          <w:szCs w:val="22"/>
        </w:rPr>
        <w:t xml:space="preserve"> Maintain</w:t>
      </w:r>
      <w:r w:rsidR="00000000">
        <w:rPr>
          <w:color w:val="000000"/>
          <w:sz w:val="22"/>
          <w:szCs w:val="22"/>
        </w:rPr>
        <w:t xml:space="preserve"> clean wiring arrangements and proper housekeeping.</w:t>
      </w:r>
      <w:r w:rsidR="00000000">
        <w:rPr>
          <w:color w:val="000000"/>
          <w:sz w:val="21"/>
          <w:szCs w:val="21"/>
        </w:rPr>
        <w:br/>
      </w:r>
      <w:r>
        <w:rPr>
          <w:color w:val="000000"/>
          <w:sz w:val="22"/>
          <w:szCs w:val="22"/>
        </w:rPr>
        <w:t>e)</w:t>
      </w:r>
      <w:r>
        <w:rPr>
          <w:b/>
          <w:bCs/>
          <w:color w:val="000000"/>
          <w:sz w:val="22"/>
          <w:szCs w:val="22"/>
        </w:rPr>
        <w:t xml:space="preserve"> Follow</w:t>
      </w:r>
      <w:r w:rsidR="00000000">
        <w:rPr>
          <w:color w:val="000000"/>
          <w:sz w:val="22"/>
          <w:szCs w:val="22"/>
        </w:rPr>
        <w:t xml:space="preserve"> ethical practices in reporting results.</w:t>
      </w:r>
    </w:p>
    <w:p w14:paraId="587A6806" w14:textId="77777777" w:rsidR="00741F18" w:rsidRDefault="00000000">
      <w:pPr>
        <w:numPr>
          <w:ilvl w:val="0"/>
          <w:numId w:val="1"/>
        </w:numPr>
        <w:autoSpaceDE w:val="0"/>
        <w:autoSpaceDN w:val="0"/>
        <w:adjustRightInd w:val="0"/>
        <w:ind w:left="567" w:hanging="567"/>
        <w:contextualSpacing/>
        <w:rPr>
          <w:rFonts w:eastAsia="Calibri"/>
          <w:bCs/>
          <w:i/>
          <w:iCs/>
          <w:lang w:val="en-US" w:bidi="mr-IN"/>
        </w:rPr>
      </w:pPr>
      <w:r>
        <w:rPr>
          <w:rFonts w:eastAsia="Georgia"/>
          <w:b/>
          <w:bCs/>
          <w:lang w:val="zh-CN" w:eastAsia="ja-JP"/>
        </w:rPr>
        <w:t xml:space="preserve">Minimum </w:t>
      </w:r>
      <w:r>
        <w:rPr>
          <w:rFonts w:eastAsia="Georgia"/>
          <w:b/>
          <w:bCs/>
          <w:lang w:eastAsia="ja-JP"/>
        </w:rPr>
        <w:t xml:space="preserve">Underpinning Theory </w:t>
      </w:r>
      <w:r>
        <w:rPr>
          <w:rFonts w:eastAsia="Georgia"/>
          <w:i/>
          <w:iCs/>
          <w:sz w:val="18"/>
          <w:szCs w:val="18"/>
          <w:lang w:eastAsia="ja-JP"/>
        </w:rPr>
        <w:t>(Include relevant content &amp; images for this practicum.)</w:t>
      </w:r>
    </w:p>
    <w:p w14:paraId="6AF59A00" w14:textId="77777777" w:rsidR="00741F18" w:rsidRDefault="00741F18">
      <w:pPr>
        <w:autoSpaceDE w:val="0"/>
        <w:autoSpaceDN w:val="0"/>
        <w:adjustRightInd w:val="0"/>
        <w:ind w:left="720"/>
        <w:contextualSpacing/>
        <w:rPr>
          <w:rFonts w:eastAsia="Calibri"/>
          <w:bCs/>
          <w:i/>
          <w:iCs/>
          <w:sz w:val="10"/>
          <w:szCs w:val="10"/>
          <w:lang w:val="en-US" w:bidi="mr-IN"/>
        </w:rPr>
      </w:pPr>
    </w:p>
    <w:p w14:paraId="6B21F173" w14:textId="77777777" w:rsidR="00741F18" w:rsidRDefault="00000000">
      <w:pPr>
        <w:pStyle w:val="NormalWeb"/>
        <w:rPr>
          <w:color w:val="000000"/>
        </w:rPr>
      </w:pPr>
      <w:r>
        <w:rPr>
          <w:color w:val="000000"/>
        </w:rPr>
        <w:t>A stepper motor is an electromechanical device that converts electrical pulses into discrete mechanical movements. Each pulse rotates the shaft by a fixed angle known as the</w:t>
      </w:r>
      <w:r>
        <w:rPr>
          <w:rStyle w:val="apple-converted-space"/>
          <w:rFonts w:eastAsiaTheme="majorEastAsia"/>
          <w:color w:val="000000"/>
        </w:rPr>
        <w:t> </w:t>
      </w:r>
      <w:r>
        <w:rPr>
          <w:rStyle w:val="Emphasis"/>
          <w:rFonts w:eastAsiaTheme="majorEastAsia"/>
          <w:color w:val="000000"/>
        </w:rPr>
        <w:t>step angle</w:t>
      </w:r>
      <w:r>
        <w:rPr>
          <w:color w:val="000000"/>
        </w:rPr>
        <w:t>. Two key concepts are:</w:t>
      </w:r>
    </w:p>
    <w:p w14:paraId="1038C7EF" w14:textId="77777777" w:rsidR="00741F18" w:rsidRDefault="00000000">
      <w:pPr>
        <w:pStyle w:val="Heading3"/>
        <w:rPr>
          <w:color w:val="000000"/>
        </w:rPr>
      </w:pPr>
      <w:r>
        <w:rPr>
          <w:rStyle w:val="Strong"/>
          <w:color w:val="000000"/>
        </w:rPr>
        <w:lastRenderedPageBreak/>
        <w:t>1. Working Principle</w:t>
      </w:r>
    </w:p>
    <w:p w14:paraId="6D5AD8BD" w14:textId="77777777" w:rsidR="00741F18" w:rsidRDefault="00000000">
      <w:pPr>
        <w:pStyle w:val="NormalWeb"/>
        <w:spacing w:before="0" w:beforeAutospacing="0"/>
        <w:rPr>
          <w:color w:val="000000"/>
        </w:rPr>
      </w:pPr>
      <w:r>
        <w:rPr>
          <w:color w:val="000000"/>
        </w:rPr>
        <w:t>A stepper motor consists of multiple electromagnetic coils arranged in phases. When these coils are energized in a defined sequence, they create magnetic fields that move the rotor in steps. Example excitation sequences:</w:t>
      </w:r>
    </w:p>
    <w:p w14:paraId="5139BE59" w14:textId="77777777" w:rsidR="00741F18" w:rsidRDefault="00000000">
      <w:pPr>
        <w:pStyle w:val="NormalWeb"/>
        <w:numPr>
          <w:ilvl w:val="0"/>
          <w:numId w:val="3"/>
        </w:numPr>
        <w:rPr>
          <w:color w:val="000000"/>
        </w:rPr>
      </w:pPr>
      <w:r>
        <w:rPr>
          <w:rStyle w:val="Strong"/>
          <w:rFonts w:eastAsiaTheme="majorEastAsia"/>
          <w:color w:val="000000"/>
        </w:rPr>
        <w:t>Full-Step Sequence:</w:t>
      </w:r>
      <w:r>
        <w:rPr>
          <w:rStyle w:val="apple-converted-space"/>
          <w:rFonts w:eastAsiaTheme="majorEastAsia"/>
          <w:color w:val="000000"/>
        </w:rPr>
        <w:t> </w:t>
      </w:r>
      <w:r>
        <w:rPr>
          <w:color w:val="000000"/>
        </w:rPr>
        <w:t>4-step rotation</w:t>
      </w:r>
    </w:p>
    <w:p w14:paraId="2F48478E" w14:textId="77777777" w:rsidR="00741F18" w:rsidRDefault="00000000">
      <w:pPr>
        <w:pStyle w:val="NormalWeb"/>
        <w:numPr>
          <w:ilvl w:val="0"/>
          <w:numId w:val="3"/>
        </w:numPr>
        <w:rPr>
          <w:color w:val="000000"/>
        </w:rPr>
      </w:pPr>
      <w:r>
        <w:rPr>
          <w:rStyle w:val="Strong"/>
          <w:rFonts w:eastAsiaTheme="majorEastAsia"/>
          <w:color w:val="000000"/>
        </w:rPr>
        <w:t>Half-Step Sequence:</w:t>
      </w:r>
      <w:r>
        <w:rPr>
          <w:rStyle w:val="apple-converted-space"/>
          <w:rFonts w:eastAsiaTheme="majorEastAsia"/>
          <w:color w:val="000000"/>
        </w:rPr>
        <w:t> </w:t>
      </w:r>
      <w:r>
        <w:rPr>
          <w:color w:val="000000"/>
        </w:rPr>
        <w:t>8-step rotation (smoother motion)</w:t>
      </w:r>
    </w:p>
    <w:p w14:paraId="02EDE9A8" w14:textId="77777777" w:rsidR="00741F18" w:rsidRDefault="00000000">
      <w:pPr>
        <w:pStyle w:val="Heading3"/>
        <w:rPr>
          <w:color w:val="000000"/>
        </w:rPr>
      </w:pPr>
      <w:r>
        <w:rPr>
          <w:rStyle w:val="Strong"/>
          <w:color w:val="000000"/>
        </w:rPr>
        <w:t>2. Need for Driver IC (ULN2003)</w:t>
      </w:r>
    </w:p>
    <w:p w14:paraId="7C29880D" w14:textId="77777777" w:rsidR="00741F18" w:rsidRDefault="00000000">
      <w:pPr>
        <w:pStyle w:val="NormalWeb"/>
        <w:spacing w:before="0" w:beforeAutospacing="0"/>
        <w:rPr>
          <w:color w:val="000000"/>
        </w:rPr>
      </w:pPr>
      <w:r>
        <w:rPr>
          <w:color w:val="000000"/>
        </w:rPr>
        <w:t>The AT89C51 cannot supply the current needed to energize the motor phases.</w:t>
      </w:r>
      <w:r>
        <w:rPr>
          <w:color w:val="000000"/>
        </w:rPr>
        <w:br/>
        <w:t>The</w:t>
      </w:r>
      <w:r>
        <w:rPr>
          <w:rStyle w:val="apple-converted-space"/>
          <w:rFonts w:eastAsiaTheme="majorEastAsia"/>
          <w:color w:val="000000"/>
        </w:rPr>
        <w:t> </w:t>
      </w:r>
      <w:r>
        <w:rPr>
          <w:rStyle w:val="Strong"/>
          <w:rFonts w:eastAsiaTheme="majorEastAsia"/>
          <w:color w:val="000000"/>
        </w:rPr>
        <w:t>ULN2003 Darlington array</w:t>
      </w:r>
      <w:r>
        <w:rPr>
          <w:color w:val="000000"/>
        </w:rPr>
        <w:t>:</w:t>
      </w:r>
    </w:p>
    <w:p w14:paraId="60555981" w14:textId="77777777" w:rsidR="00741F18" w:rsidRDefault="00000000">
      <w:pPr>
        <w:pStyle w:val="NormalWeb"/>
        <w:numPr>
          <w:ilvl w:val="0"/>
          <w:numId w:val="4"/>
        </w:numPr>
        <w:rPr>
          <w:color w:val="000000"/>
        </w:rPr>
      </w:pPr>
      <w:r>
        <w:rPr>
          <w:color w:val="000000"/>
        </w:rPr>
        <w:t>Provides up to 500 mA per channel</w:t>
      </w:r>
    </w:p>
    <w:p w14:paraId="4557814E" w14:textId="77777777" w:rsidR="00741F18" w:rsidRDefault="00000000">
      <w:pPr>
        <w:pStyle w:val="NormalWeb"/>
        <w:numPr>
          <w:ilvl w:val="0"/>
          <w:numId w:val="4"/>
        </w:numPr>
        <w:rPr>
          <w:color w:val="000000"/>
        </w:rPr>
      </w:pPr>
      <w:r>
        <w:rPr>
          <w:color w:val="000000"/>
        </w:rPr>
        <w:t>Protects the microcontroller</w:t>
      </w:r>
    </w:p>
    <w:p w14:paraId="49086633" w14:textId="77777777" w:rsidR="00741F18" w:rsidRDefault="00000000">
      <w:pPr>
        <w:pStyle w:val="NormalWeb"/>
        <w:numPr>
          <w:ilvl w:val="0"/>
          <w:numId w:val="4"/>
        </w:numPr>
        <w:rPr>
          <w:color w:val="000000"/>
        </w:rPr>
      </w:pPr>
      <w:r>
        <w:rPr>
          <w:color w:val="000000"/>
        </w:rPr>
        <w:t>Allows direct driving of stepper phases</w:t>
      </w:r>
    </w:p>
    <w:p w14:paraId="62459CB3" w14:textId="77777777" w:rsidR="00741F18" w:rsidRDefault="00000000">
      <w:pPr>
        <w:pStyle w:val="Heading3"/>
        <w:rPr>
          <w:color w:val="000000"/>
        </w:rPr>
      </w:pPr>
      <w:r>
        <w:rPr>
          <w:rStyle w:val="Strong"/>
          <w:color w:val="000000"/>
        </w:rPr>
        <w:t>3. Role of Proteus Simulation</w:t>
      </w:r>
    </w:p>
    <w:p w14:paraId="239967A1" w14:textId="77777777" w:rsidR="00741F18" w:rsidRDefault="00000000">
      <w:pPr>
        <w:pStyle w:val="NormalWeb"/>
        <w:spacing w:before="0" w:beforeAutospacing="0"/>
        <w:rPr>
          <w:color w:val="000000"/>
        </w:rPr>
      </w:pPr>
      <w:r>
        <w:rPr>
          <w:color w:val="000000"/>
        </w:rPr>
        <w:t>Proteus allows:</w:t>
      </w:r>
    </w:p>
    <w:p w14:paraId="4F2954D8" w14:textId="77777777" w:rsidR="00741F18" w:rsidRDefault="00000000">
      <w:pPr>
        <w:pStyle w:val="NormalWeb"/>
        <w:numPr>
          <w:ilvl w:val="0"/>
          <w:numId w:val="5"/>
        </w:numPr>
        <w:rPr>
          <w:color w:val="000000"/>
        </w:rPr>
      </w:pPr>
      <w:r>
        <w:rPr>
          <w:color w:val="000000"/>
        </w:rPr>
        <w:t>Visual verification of step sequence</w:t>
      </w:r>
    </w:p>
    <w:p w14:paraId="7FA8B5A3" w14:textId="77777777" w:rsidR="00741F18" w:rsidRDefault="00000000">
      <w:pPr>
        <w:pStyle w:val="NormalWeb"/>
        <w:numPr>
          <w:ilvl w:val="0"/>
          <w:numId w:val="5"/>
        </w:numPr>
        <w:rPr>
          <w:color w:val="000000"/>
        </w:rPr>
      </w:pPr>
      <w:r>
        <w:rPr>
          <w:color w:val="000000"/>
        </w:rPr>
        <w:t>Observing stepper direction and speed</w:t>
      </w:r>
    </w:p>
    <w:p w14:paraId="064D1FE3" w14:textId="77777777" w:rsidR="00741F18" w:rsidRDefault="00000000">
      <w:pPr>
        <w:pStyle w:val="NormalWeb"/>
        <w:numPr>
          <w:ilvl w:val="0"/>
          <w:numId w:val="5"/>
        </w:numPr>
        <w:rPr>
          <w:color w:val="000000"/>
        </w:rPr>
      </w:pPr>
      <w:r>
        <w:rPr>
          <w:color w:val="000000"/>
        </w:rPr>
        <w:t>Debugging without damaging hardware</w:t>
      </w:r>
    </w:p>
    <w:p w14:paraId="57CCE9B5" w14:textId="77777777" w:rsidR="00741F18" w:rsidRDefault="00741F18">
      <w:pPr>
        <w:jc w:val="both"/>
        <w:textAlignment w:val="baseline"/>
        <w:rPr>
          <w:lang w:eastAsia="en-IN"/>
        </w:rPr>
      </w:pPr>
    </w:p>
    <w:tbl>
      <w:tblPr>
        <w:tblW w:w="5332"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975"/>
      </w:tblGrid>
      <w:tr w:rsidR="00741F18" w14:paraId="5B4D5BBF" w14:textId="77777777">
        <w:trPr>
          <w:trHeight w:val="3084"/>
          <w:tblCellSpacing w:w="15" w:type="dxa"/>
        </w:trPr>
        <w:tc>
          <w:tcPr>
            <w:tcW w:w="0" w:type="auto"/>
            <w:shd w:val="clear" w:color="auto" w:fill="FFFFFF"/>
            <w:vAlign w:val="center"/>
          </w:tcPr>
          <w:p w14:paraId="6B2E9EF7" w14:textId="77777777" w:rsidR="00741F18" w:rsidRDefault="00000000">
            <w:pPr>
              <w:keepNext/>
              <w:jc w:val="center"/>
            </w:pPr>
            <w:r>
              <w:rPr>
                <w:noProof/>
              </w:rPr>
              <mc:AlternateContent>
                <mc:Choice Requires="wps">
                  <w:drawing>
                    <wp:anchor distT="0" distB="0" distL="114300" distR="114300" simplePos="0" relativeHeight="251661312" behindDoc="0" locked="0" layoutInCell="1" allowOverlap="1" wp14:anchorId="3FC9B69C" wp14:editId="386F64CD">
                      <wp:simplePos x="0" y="0"/>
                      <wp:positionH relativeFrom="column">
                        <wp:posOffset>180340</wp:posOffset>
                      </wp:positionH>
                      <wp:positionV relativeFrom="paragraph">
                        <wp:posOffset>-635</wp:posOffset>
                      </wp:positionV>
                      <wp:extent cx="5939790" cy="3905250"/>
                      <wp:effectExtent l="0" t="0" r="16510" b="19050"/>
                      <wp:wrapNone/>
                      <wp:docPr id="240909946" name="Rectangle 6"/>
                      <wp:cNvGraphicFramePr/>
                      <a:graphic xmlns:a="http://schemas.openxmlformats.org/drawingml/2006/main">
                        <a:graphicData uri="http://schemas.microsoft.com/office/word/2010/wordprocessingShape">
                          <wps:wsp>
                            <wps:cNvSpPr/>
                            <wps:spPr>
                              <a:xfrm>
                                <a:off x="0" y="0"/>
                                <a:ext cx="5939790" cy="3905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left:14.2pt;margin-top:-0.05pt;height:307.5pt;width:467.7pt;z-index:251661312;v-text-anchor:middle;mso-width-relative:page;mso-height-relative:page;" filled="f" stroked="t" coordsize="21600,21600" o:gfxdata="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22+eL2AAAAAgBAAAPAAAAAAAAAAEAIAAAACIAAABkcnMv&#10;ZG93bnJldi54bWxQSwECFAAUAAAACACHTuJAfdZQ8XUCAAD4BAAADgAAAAAAAAABACAAAAAnAQAA&#10;ZHJzL2Uyb0RvYy54bWxQSwUGAAAAAAYABgBZAQAADgYAAAAA&#10;">
                      <v:fill on="f" focussize="0,0"/>
                      <v:stroke weight="1pt" color="#172C51 [3204]" miterlimit="8" joinstyle="miter"/>
                      <v:imagedata o:title=""/>
                      <o:lock v:ext="edit" aspectratio="f"/>
                    </v:rect>
                  </w:pict>
                </mc:Fallback>
              </mc:AlternateContent>
            </w:r>
            <w:r>
              <w:t xml:space="preserve"> </w:t>
            </w:r>
            <w:r>
              <w:rPr>
                <w:noProof/>
              </w:rPr>
              <w:drawing>
                <wp:inline distT="0" distB="0" distL="0" distR="0" wp14:anchorId="247AD60E" wp14:editId="177298CD">
                  <wp:extent cx="5939790" cy="3905250"/>
                  <wp:effectExtent l="0" t="0" r="3810" b="6350"/>
                  <wp:docPr id="325010142" name="Picture 3" descr="Basic Operating Principles of Stepping Motors | Stepping Motors | Tech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10142" name="Picture 3" descr="Basic Operating Principles of Stepping Motors | Stepping Motors | Tech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39790" cy="3905250"/>
                          </a:xfrm>
                          <a:prstGeom prst="rect">
                            <a:avLst/>
                          </a:prstGeom>
                          <a:noFill/>
                          <a:ln>
                            <a:noFill/>
                          </a:ln>
                        </pic:spPr>
                      </pic:pic>
                    </a:graphicData>
                  </a:graphic>
                </wp:inline>
              </w:drawing>
            </w:r>
          </w:p>
          <w:p w14:paraId="76955E3E" w14:textId="77777777" w:rsidR="00741F18" w:rsidRDefault="00000000">
            <w:pPr>
              <w:pStyle w:val="Caption"/>
              <w:jc w:val="center"/>
              <w:rPr>
                <w:i w:val="0"/>
                <w:iCs w:val="0"/>
                <w:sz w:val="20"/>
                <w:szCs w:val="20"/>
                <w:lang w:eastAsia="en-IN"/>
              </w:rPr>
            </w:pPr>
            <w:r>
              <w:rPr>
                <w:b/>
                <w:bCs/>
                <w:i w:val="0"/>
                <w:iCs w:val="0"/>
                <w:color w:val="auto"/>
                <w:sz w:val="20"/>
                <w:szCs w:val="20"/>
              </w:rPr>
              <w:t xml:space="preserve">Figure </w:t>
            </w:r>
            <w:r>
              <w:rPr>
                <w:b/>
                <w:bCs/>
                <w:i w:val="0"/>
                <w:iCs w:val="0"/>
                <w:color w:val="auto"/>
                <w:sz w:val="20"/>
                <w:szCs w:val="20"/>
              </w:rPr>
              <w:fldChar w:fldCharType="begin"/>
            </w:r>
            <w:r>
              <w:rPr>
                <w:b/>
                <w:bCs/>
                <w:i w:val="0"/>
                <w:iCs w:val="0"/>
                <w:color w:val="auto"/>
                <w:sz w:val="20"/>
                <w:szCs w:val="20"/>
              </w:rPr>
              <w:instrText xml:space="preserve"> SEQ Figure \* ARABIC </w:instrText>
            </w:r>
            <w:r>
              <w:rPr>
                <w:b/>
                <w:bCs/>
                <w:i w:val="0"/>
                <w:iCs w:val="0"/>
                <w:color w:val="auto"/>
                <w:sz w:val="20"/>
                <w:szCs w:val="20"/>
              </w:rPr>
              <w:fldChar w:fldCharType="separate"/>
            </w:r>
            <w:r>
              <w:rPr>
                <w:b/>
                <w:bCs/>
                <w:i w:val="0"/>
                <w:iCs w:val="0"/>
                <w:color w:val="auto"/>
                <w:sz w:val="20"/>
                <w:szCs w:val="20"/>
              </w:rPr>
              <w:t>1</w:t>
            </w:r>
            <w:r>
              <w:rPr>
                <w:b/>
                <w:bCs/>
                <w:i w:val="0"/>
                <w:iCs w:val="0"/>
                <w:color w:val="auto"/>
                <w:sz w:val="20"/>
                <w:szCs w:val="20"/>
              </w:rPr>
              <w:fldChar w:fldCharType="end"/>
            </w:r>
            <w:r>
              <w:rPr>
                <w:rStyle w:val="Heading1Char"/>
                <w:rFonts w:ascii="Arial" w:hAnsi="Arial" w:cs="Arial"/>
                <w:i w:val="0"/>
                <w:iCs w:val="0"/>
                <w:color w:val="333333"/>
                <w:spacing w:val="3"/>
              </w:rPr>
              <w:t xml:space="preserve"> </w:t>
            </w:r>
            <w:r>
              <w:rPr>
                <w:rStyle w:val="Emphasis"/>
                <w:rFonts w:eastAsiaTheme="majorEastAsia"/>
              </w:rPr>
              <w:t>Stepper Motor</w:t>
            </w:r>
          </w:p>
        </w:tc>
      </w:tr>
    </w:tbl>
    <w:p w14:paraId="41C58587" w14:textId="77777777" w:rsidR="00741F18" w:rsidRDefault="00741F18">
      <w:pPr>
        <w:shd w:val="clear" w:color="auto" w:fill="FFFFFF"/>
        <w:jc w:val="both"/>
        <w:rPr>
          <w:vanish/>
          <w:color w:val="000000"/>
          <w:lang w:eastAsia="en-IN"/>
        </w:rPr>
      </w:pPr>
    </w:p>
    <w:p w14:paraId="51A06F66" w14:textId="77777777" w:rsidR="00741F18" w:rsidRDefault="00741F18">
      <w:pPr>
        <w:jc w:val="both"/>
      </w:pPr>
    </w:p>
    <w:p w14:paraId="12DE705A" w14:textId="77777777" w:rsidR="00741F18" w:rsidRDefault="00741F18">
      <w:pPr>
        <w:jc w:val="both"/>
        <w:rPr>
          <w:rFonts w:eastAsia="Georgia"/>
          <w:sz w:val="16"/>
          <w:szCs w:val="16"/>
          <w:lang w:val="en-US" w:eastAsia="ja-JP"/>
        </w:rPr>
      </w:pPr>
    </w:p>
    <w:p w14:paraId="7A88ED6E" w14:textId="77777777" w:rsidR="00741F18" w:rsidRDefault="00000000">
      <w:pPr>
        <w:numPr>
          <w:ilvl w:val="0"/>
          <w:numId w:val="1"/>
        </w:numPr>
        <w:suppressAutoHyphens/>
        <w:ind w:left="567" w:hanging="567"/>
        <w:contextualSpacing/>
        <w:jc w:val="both"/>
        <w:rPr>
          <w:rFonts w:eastAsia="Calibri"/>
          <w:i/>
          <w:iCs/>
          <w:sz w:val="16"/>
          <w:szCs w:val="16"/>
          <w:lang w:val="en-US" w:bidi="hi-IN"/>
        </w:rPr>
      </w:pPr>
      <w:r>
        <w:rPr>
          <w:rFonts w:eastAsia="Calibri"/>
          <w:b/>
          <w:bCs/>
          <w:lang w:val="en-US" w:bidi="hi-IN"/>
        </w:rPr>
        <w:lastRenderedPageBreak/>
        <w:t xml:space="preserve">Practicum Set-up/Circuit Diagram/Algorithm/Flowchart </w:t>
      </w:r>
      <w:r>
        <w:rPr>
          <w:rFonts w:eastAsia="Calibri"/>
          <w:i/>
          <w:iCs/>
          <w:sz w:val="16"/>
          <w:szCs w:val="16"/>
          <w:lang w:val="en-US" w:bidi="hi-IN"/>
        </w:rPr>
        <w:t>(Include probable photos of experimental set-up.)</w:t>
      </w:r>
    </w:p>
    <w:p w14:paraId="720992C3" w14:textId="77777777" w:rsidR="00741F18" w:rsidRDefault="00741F18">
      <w:pPr>
        <w:suppressAutoHyphens/>
        <w:contextualSpacing/>
        <w:jc w:val="both"/>
        <w:rPr>
          <w:rFonts w:eastAsia="Calibri"/>
          <w:i/>
          <w:iCs/>
          <w:sz w:val="16"/>
          <w:szCs w:val="16"/>
          <w:lang w:val="en-US" w:bidi="hi-IN"/>
        </w:rPr>
      </w:pPr>
    </w:p>
    <w:p w14:paraId="74504224" w14:textId="77777777" w:rsidR="00741F18" w:rsidRDefault="00000000">
      <w:pPr>
        <w:suppressAutoHyphens/>
        <w:contextualSpacing/>
        <w:rPr>
          <w:sz w:val="10"/>
          <w:szCs w:val="10"/>
        </w:rPr>
      </w:pPr>
      <w:r>
        <w:rPr>
          <w:noProof/>
        </w:rPr>
        <w:drawing>
          <wp:inline distT="0" distB="0" distL="0" distR="0" wp14:anchorId="225CAF6A" wp14:editId="58C23F29">
            <wp:extent cx="5939155" cy="2753360"/>
            <wp:effectExtent l="0" t="0" r="4445" b="2540"/>
            <wp:docPr id="14807048" name="Picture 5" descr="AT89C51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048" name="Picture 5" descr="AT89C51 Calculat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1552" cy="2754290"/>
                    </a:xfrm>
                    <a:prstGeom prst="rect">
                      <a:avLst/>
                    </a:prstGeom>
                    <a:noFill/>
                    <a:ln>
                      <a:noFill/>
                    </a:ln>
                  </pic:spPr>
                </pic:pic>
              </a:graphicData>
            </a:graphic>
          </wp:inline>
        </w:drawing>
      </w:r>
    </w:p>
    <w:p w14:paraId="4606504B" w14:textId="77777777" w:rsidR="00741F18" w:rsidRDefault="00741F18">
      <w:pPr>
        <w:tabs>
          <w:tab w:val="left" w:pos="-720"/>
        </w:tabs>
        <w:suppressAutoHyphens/>
        <w:contextualSpacing/>
        <w:jc w:val="center"/>
        <w:rPr>
          <w:rFonts w:eastAsia="Calibri"/>
          <w:b/>
          <w:bCs/>
          <w:lang w:val="en-US" w:bidi="hi-IN"/>
        </w:rPr>
      </w:pPr>
    </w:p>
    <w:p w14:paraId="7B4338C4" w14:textId="77777777" w:rsidR="00741F18" w:rsidRDefault="00741F18">
      <w:pPr>
        <w:tabs>
          <w:tab w:val="left" w:pos="-720"/>
        </w:tabs>
        <w:suppressAutoHyphens/>
        <w:contextualSpacing/>
        <w:jc w:val="both"/>
        <w:rPr>
          <w:rFonts w:eastAsia="Calibri"/>
          <w:b/>
          <w:bCs/>
          <w:lang w:val="en-US" w:bidi="hi-IN"/>
        </w:rPr>
      </w:pPr>
    </w:p>
    <w:p w14:paraId="5CE5AA24" w14:textId="77777777" w:rsidR="00741F18" w:rsidRDefault="00000000">
      <w:pPr>
        <w:numPr>
          <w:ilvl w:val="0"/>
          <w:numId w:val="1"/>
        </w:numPr>
        <w:suppressAutoHyphens/>
        <w:ind w:left="567" w:hanging="567"/>
        <w:contextualSpacing/>
        <w:jc w:val="both"/>
        <w:rPr>
          <w:rFonts w:eastAsia="Calibri"/>
          <w:b/>
          <w:bCs/>
          <w:lang w:val="en-US" w:bidi="hi-IN"/>
        </w:rPr>
      </w:pPr>
      <w:proofErr w:type="spellStart"/>
      <w:r>
        <w:rPr>
          <w:rFonts w:eastAsia="Calibri"/>
          <w:b/>
          <w:bCs/>
          <w:lang w:val="en-US" w:bidi="hi-IN"/>
        </w:rPr>
        <w:t>Matlab</w:t>
      </w:r>
      <w:proofErr w:type="spellEnd"/>
      <w:r>
        <w:rPr>
          <w:rFonts w:eastAsia="Calibri"/>
          <w:b/>
          <w:bCs/>
          <w:lang w:val="en-US" w:bidi="hi-IN"/>
        </w:rPr>
        <w:t xml:space="preserve"> Simulation and Output</w:t>
      </w:r>
    </w:p>
    <w:p w14:paraId="71BD197E" w14:textId="77777777" w:rsidR="00741F18" w:rsidRDefault="00000000">
      <w:pPr>
        <w:suppressAutoHyphens/>
        <w:contextualSpacing/>
        <w:jc w:val="both"/>
        <w:rPr>
          <w:rFonts w:eastAsia="Calibri"/>
          <w:b/>
          <w:bCs/>
          <w:lang w:val="en-US" w:bidi="hi-IN"/>
        </w:rPr>
      </w:pPr>
      <w:r>
        <w:rPr>
          <w:rFonts w:eastAsia="Calibri"/>
          <w:b/>
          <w:bCs/>
          <w:noProof/>
          <w:lang w:val="en-US" w:bidi="hi-IN"/>
        </w:rPr>
        <w:drawing>
          <wp:inline distT="0" distB="0" distL="0" distR="0" wp14:anchorId="2EFDF6F1" wp14:editId="5FF7365E">
            <wp:extent cx="5939790" cy="1981835"/>
            <wp:effectExtent l="0" t="0" r="3810" b="0"/>
            <wp:docPr id="101288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87905" name="Picture 1"/>
                    <pic:cNvPicPr>
                      <a:picLocks noChangeAspect="1"/>
                    </pic:cNvPicPr>
                  </pic:nvPicPr>
                  <pic:blipFill>
                    <a:blip r:embed="rId11"/>
                    <a:stretch>
                      <a:fillRect/>
                    </a:stretch>
                  </pic:blipFill>
                  <pic:spPr>
                    <a:xfrm>
                      <a:off x="0" y="0"/>
                      <a:ext cx="5939790" cy="1981835"/>
                    </a:xfrm>
                    <a:prstGeom prst="rect">
                      <a:avLst/>
                    </a:prstGeom>
                  </pic:spPr>
                </pic:pic>
              </a:graphicData>
            </a:graphic>
          </wp:inline>
        </w:drawing>
      </w:r>
    </w:p>
    <w:p w14:paraId="7E87DE9F" w14:textId="77777777" w:rsidR="00741F18" w:rsidRDefault="00000000">
      <w:pPr>
        <w:suppressAutoHyphens/>
        <w:contextualSpacing/>
        <w:jc w:val="both"/>
        <w:rPr>
          <w:rFonts w:eastAsia="Calibri"/>
          <w:b/>
          <w:bCs/>
          <w:lang w:val="en-US" w:bidi="hi-IN"/>
        </w:rPr>
      </w:pPr>
      <w:r>
        <w:rPr>
          <w:rFonts w:eastAsia="Calibri"/>
          <w:b/>
          <w:bCs/>
          <w:lang w:val="en-US" w:bidi="hi-IN"/>
        </w:rPr>
        <w:t>Output:</w:t>
      </w:r>
    </w:p>
    <w:p w14:paraId="3D7470AC" w14:textId="77777777" w:rsidR="00741F18" w:rsidRDefault="00741F18">
      <w:pPr>
        <w:suppressAutoHyphens/>
        <w:contextualSpacing/>
        <w:jc w:val="both"/>
        <w:rPr>
          <w:rFonts w:eastAsia="Calibri"/>
          <w:b/>
          <w:bCs/>
          <w:lang w:val="en-US" w:bidi="hi-IN"/>
        </w:rPr>
      </w:pPr>
    </w:p>
    <w:p w14:paraId="37135A84" w14:textId="77777777" w:rsidR="00741F18" w:rsidRDefault="00000000">
      <w:pPr>
        <w:suppressAutoHyphens/>
        <w:contextualSpacing/>
        <w:jc w:val="both"/>
        <w:rPr>
          <w:rFonts w:eastAsia="Calibri"/>
          <w:b/>
          <w:bCs/>
          <w:lang w:val="en-US" w:bidi="hi-IN"/>
        </w:rPr>
      </w:pPr>
      <w:r>
        <w:rPr>
          <w:rFonts w:eastAsia="Calibri"/>
          <w:b/>
          <w:bCs/>
          <w:noProof/>
          <w:lang w:val="en-US" w:bidi="hi-IN"/>
        </w:rPr>
        <w:drawing>
          <wp:inline distT="0" distB="0" distL="0" distR="0" wp14:anchorId="29EDA48B" wp14:editId="733BB6B5">
            <wp:extent cx="6012180" cy="3218815"/>
            <wp:effectExtent l="0" t="0" r="7620" b="635"/>
            <wp:docPr id="12754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3017" name="Picture 1"/>
                    <pic:cNvPicPr>
                      <a:picLocks noChangeAspect="1"/>
                    </pic:cNvPicPr>
                  </pic:nvPicPr>
                  <pic:blipFill>
                    <a:blip r:embed="rId12"/>
                    <a:stretch>
                      <a:fillRect/>
                    </a:stretch>
                  </pic:blipFill>
                  <pic:spPr>
                    <a:xfrm>
                      <a:off x="0" y="0"/>
                      <a:ext cx="6016575" cy="3221168"/>
                    </a:xfrm>
                    <a:prstGeom prst="rect">
                      <a:avLst/>
                    </a:prstGeom>
                  </pic:spPr>
                </pic:pic>
              </a:graphicData>
            </a:graphic>
          </wp:inline>
        </w:drawing>
      </w:r>
    </w:p>
    <w:p w14:paraId="7C84403C" w14:textId="77777777" w:rsidR="00741F18" w:rsidRDefault="00000000">
      <w:pPr>
        <w:numPr>
          <w:ilvl w:val="0"/>
          <w:numId w:val="1"/>
        </w:numPr>
        <w:suppressAutoHyphens/>
        <w:ind w:left="567" w:hanging="567"/>
        <w:contextualSpacing/>
        <w:jc w:val="both"/>
        <w:rPr>
          <w:rFonts w:eastAsia="Calibri"/>
          <w:b/>
          <w:bCs/>
          <w:lang w:val="en-US" w:bidi="hi-IN"/>
        </w:rPr>
      </w:pPr>
      <w:r>
        <w:rPr>
          <w:rFonts w:eastAsia="Calibri"/>
          <w:b/>
          <w:bCs/>
          <w:lang w:val="en-US" w:bidi="hi-IN"/>
        </w:rPr>
        <w:lastRenderedPageBreak/>
        <w:t xml:space="preserve">Resources Required </w:t>
      </w:r>
    </w:p>
    <w:p w14:paraId="452BE282" w14:textId="77777777" w:rsidR="005975DC" w:rsidRDefault="005975DC" w:rsidP="005975DC">
      <w:pPr>
        <w:suppressAutoHyphens/>
        <w:ind w:left="567"/>
        <w:contextualSpacing/>
        <w:jc w:val="both"/>
        <w:rPr>
          <w:rFonts w:eastAsia="Calibri"/>
          <w:b/>
          <w:bCs/>
          <w:lang w:val="en-US" w:bidi="hi-IN"/>
        </w:rPr>
      </w:pPr>
    </w:p>
    <w:tbl>
      <w:tblPr>
        <w:tblW w:w="93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4"/>
        <w:gridCol w:w="2378"/>
        <w:gridCol w:w="5262"/>
        <w:gridCol w:w="1057"/>
      </w:tblGrid>
      <w:tr w:rsidR="00741F18" w14:paraId="71B11F73" w14:textId="77777777" w:rsidTr="005975DC">
        <w:trPr>
          <w:trHeight w:val="300"/>
          <w:tblHeader/>
          <w:tblCellSpacing w:w="15" w:type="dxa"/>
        </w:trPr>
        <w:tc>
          <w:tcPr>
            <w:tcW w:w="0" w:type="auto"/>
            <w:vAlign w:val="center"/>
          </w:tcPr>
          <w:p w14:paraId="78A1262B" w14:textId="77777777" w:rsidR="00741F18" w:rsidRDefault="00000000">
            <w:pPr>
              <w:jc w:val="right"/>
              <w:rPr>
                <w:b/>
                <w:bCs/>
                <w:color w:val="000000"/>
              </w:rPr>
            </w:pPr>
            <w:proofErr w:type="spellStart"/>
            <w:proofErr w:type="gramStart"/>
            <w:r>
              <w:rPr>
                <w:b/>
                <w:bCs/>
                <w:color w:val="000000"/>
              </w:rPr>
              <w:t>S.No</w:t>
            </w:r>
            <w:proofErr w:type="spellEnd"/>
            <w:proofErr w:type="gramEnd"/>
          </w:p>
        </w:tc>
        <w:tc>
          <w:tcPr>
            <w:tcW w:w="2348" w:type="dxa"/>
            <w:vAlign w:val="center"/>
          </w:tcPr>
          <w:p w14:paraId="594240DF" w14:textId="77777777" w:rsidR="00741F18" w:rsidRDefault="00000000">
            <w:pPr>
              <w:jc w:val="center"/>
              <w:rPr>
                <w:b/>
                <w:bCs/>
                <w:color w:val="000000"/>
              </w:rPr>
            </w:pPr>
            <w:r>
              <w:rPr>
                <w:b/>
                <w:bCs/>
                <w:color w:val="000000"/>
              </w:rPr>
              <w:t>Resource</w:t>
            </w:r>
          </w:p>
        </w:tc>
        <w:tc>
          <w:tcPr>
            <w:tcW w:w="5232" w:type="dxa"/>
            <w:vAlign w:val="center"/>
          </w:tcPr>
          <w:p w14:paraId="5DBF9196" w14:textId="77777777" w:rsidR="00741F18" w:rsidRDefault="00000000">
            <w:pPr>
              <w:jc w:val="center"/>
              <w:rPr>
                <w:b/>
                <w:bCs/>
                <w:color w:val="000000"/>
              </w:rPr>
            </w:pPr>
            <w:r>
              <w:rPr>
                <w:b/>
                <w:bCs/>
                <w:color w:val="000000"/>
              </w:rPr>
              <w:t>Suggested Broad Specification</w:t>
            </w:r>
          </w:p>
        </w:tc>
        <w:tc>
          <w:tcPr>
            <w:tcW w:w="0" w:type="auto"/>
            <w:vAlign w:val="center"/>
          </w:tcPr>
          <w:p w14:paraId="19411AE2" w14:textId="77777777" w:rsidR="00741F18" w:rsidRDefault="00000000">
            <w:pPr>
              <w:jc w:val="right"/>
              <w:rPr>
                <w:b/>
                <w:bCs/>
                <w:color w:val="000000"/>
              </w:rPr>
            </w:pPr>
            <w:r>
              <w:rPr>
                <w:b/>
                <w:bCs/>
                <w:color w:val="000000"/>
              </w:rPr>
              <w:t>Quantity</w:t>
            </w:r>
          </w:p>
        </w:tc>
      </w:tr>
      <w:tr w:rsidR="00741F18" w14:paraId="5AA6CE9F" w14:textId="77777777" w:rsidTr="005975DC">
        <w:trPr>
          <w:trHeight w:val="287"/>
          <w:tblCellSpacing w:w="15" w:type="dxa"/>
        </w:trPr>
        <w:tc>
          <w:tcPr>
            <w:tcW w:w="0" w:type="auto"/>
            <w:vAlign w:val="center"/>
          </w:tcPr>
          <w:p w14:paraId="33106654" w14:textId="77777777" w:rsidR="00741F18" w:rsidRDefault="00000000">
            <w:pPr>
              <w:jc w:val="right"/>
              <w:rPr>
                <w:color w:val="000000"/>
              </w:rPr>
            </w:pPr>
            <w:r>
              <w:rPr>
                <w:color w:val="000000"/>
              </w:rPr>
              <w:t>1</w:t>
            </w:r>
          </w:p>
        </w:tc>
        <w:tc>
          <w:tcPr>
            <w:tcW w:w="2348" w:type="dxa"/>
            <w:vAlign w:val="center"/>
          </w:tcPr>
          <w:p w14:paraId="17327F8E" w14:textId="77777777" w:rsidR="00741F18" w:rsidRDefault="00000000">
            <w:pPr>
              <w:rPr>
                <w:color w:val="000000"/>
              </w:rPr>
            </w:pPr>
            <w:r>
              <w:rPr>
                <w:color w:val="000000"/>
              </w:rPr>
              <w:t>Microcontroller</w:t>
            </w:r>
          </w:p>
        </w:tc>
        <w:tc>
          <w:tcPr>
            <w:tcW w:w="5232" w:type="dxa"/>
            <w:vAlign w:val="center"/>
          </w:tcPr>
          <w:p w14:paraId="075438AA" w14:textId="77777777" w:rsidR="00741F18" w:rsidRDefault="00000000">
            <w:pPr>
              <w:rPr>
                <w:color w:val="000000"/>
              </w:rPr>
            </w:pPr>
            <w:r>
              <w:rPr>
                <w:color w:val="000000"/>
              </w:rPr>
              <w:t>AT89C51 DIP-40</w:t>
            </w:r>
          </w:p>
        </w:tc>
        <w:tc>
          <w:tcPr>
            <w:tcW w:w="0" w:type="auto"/>
            <w:vAlign w:val="center"/>
          </w:tcPr>
          <w:p w14:paraId="450E8F93" w14:textId="77777777" w:rsidR="00741F18" w:rsidRDefault="00000000" w:rsidP="005975DC">
            <w:pPr>
              <w:rPr>
                <w:color w:val="000000"/>
              </w:rPr>
            </w:pPr>
            <w:r>
              <w:rPr>
                <w:color w:val="000000"/>
              </w:rPr>
              <w:t>1</w:t>
            </w:r>
          </w:p>
        </w:tc>
      </w:tr>
      <w:tr w:rsidR="00741F18" w14:paraId="17DD404B" w14:textId="77777777" w:rsidTr="005975DC">
        <w:trPr>
          <w:trHeight w:val="300"/>
          <w:tblCellSpacing w:w="15" w:type="dxa"/>
        </w:trPr>
        <w:tc>
          <w:tcPr>
            <w:tcW w:w="0" w:type="auto"/>
            <w:vAlign w:val="center"/>
          </w:tcPr>
          <w:p w14:paraId="4C5189E5" w14:textId="77777777" w:rsidR="00741F18" w:rsidRDefault="00000000">
            <w:pPr>
              <w:jc w:val="right"/>
              <w:rPr>
                <w:color w:val="000000"/>
              </w:rPr>
            </w:pPr>
            <w:r>
              <w:rPr>
                <w:color w:val="000000"/>
              </w:rPr>
              <w:t>2</w:t>
            </w:r>
          </w:p>
        </w:tc>
        <w:tc>
          <w:tcPr>
            <w:tcW w:w="2348" w:type="dxa"/>
            <w:vAlign w:val="center"/>
          </w:tcPr>
          <w:p w14:paraId="6F23F1C0" w14:textId="77777777" w:rsidR="00741F18" w:rsidRDefault="00000000">
            <w:pPr>
              <w:rPr>
                <w:color w:val="000000"/>
              </w:rPr>
            </w:pPr>
            <w:r>
              <w:rPr>
                <w:color w:val="000000"/>
              </w:rPr>
              <w:t>Stepper Motor</w:t>
            </w:r>
          </w:p>
        </w:tc>
        <w:tc>
          <w:tcPr>
            <w:tcW w:w="5232" w:type="dxa"/>
            <w:vAlign w:val="center"/>
          </w:tcPr>
          <w:p w14:paraId="50FE519A" w14:textId="77777777" w:rsidR="00741F18" w:rsidRDefault="00000000">
            <w:pPr>
              <w:rPr>
                <w:color w:val="000000"/>
              </w:rPr>
            </w:pPr>
            <w:r>
              <w:rPr>
                <w:color w:val="000000"/>
              </w:rPr>
              <w:t>5-wire or 4-phase unipolar stepper (e.g., 28BYJ-48)</w:t>
            </w:r>
          </w:p>
        </w:tc>
        <w:tc>
          <w:tcPr>
            <w:tcW w:w="0" w:type="auto"/>
            <w:vAlign w:val="center"/>
          </w:tcPr>
          <w:p w14:paraId="478D6EB7" w14:textId="77777777" w:rsidR="00741F18" w:rsidRDefault="00000000" w:rsidP="005975DC">
            <w:pPr>
              <w:rPr>
                <w:color w:val="000000"/>
              </w:rPr>
            </w:pPr>
            <w:r>
              <w:rPr>
                <w:color w:val="000000"/>
              </w:rPr>
              <w:t>1</w:t>
            </w:r>
          </w:p>
        </w:tc>
      </w:tr>
      <w:tr w:rsidR="00741F18" w14:paraId="3C60DEF6" w14:textId="77777777" w:rsidTr="005975DC">
        <w:trPr>
          <w:trHeight w:val="300"/>
          <w:tblCellSpacing w:w="15" w:type="dxa"/>
        </w:trPr>
        <w:tc>
          <w:tcPr>
            <w:tcW w:w="0" w:type="auto"/>
            <w:vAlign w:val="center"/>
          </w:tcPr>
          <w:p w14:paraId="1DF8409C" w14:textId="77777777" w:rsidR="00741F18" w:rsidRDefault="00000000">
            <w:pPr>
              <w:jc w:val="right"/>
              <w:rPr>
                <w:color w:val="000000"/>
              </w:rPr>
            </w:pPr>
            <w:r>
              <w:rPr>
                <w:color w:val="000000"/>
              </w:rPr>
              <w:t>3</w:t>
            </w:r>
          </w:p>
        </w:tc>
        <w:tc>
          <w:tcPr>
            <w:tcW w:w="2348" w:type="dxa"/>
            <w:vAlign w:val="center"/>
          </w:tcPr>
          <w:p w14:paraId="57D35F76" w14:textId="77777777" w:rsidR="00741F18" w:rsidRDefault="00000000">
            <w:pPr>
              <w:rPr>
                <w:color w:val="000000"/>
              </w:rPr>
            </w:pPr>
            <w:r>
              <w:rPr>
                <w:color w:val="000000"/>
              </w:rPr>
              <w:t>Driver IC</w:t>
            </w:r>
          </w:p>
        </w:tc>
        <w:tc>
          <w:tcPr>
            <w:tcW w:w="5232" w:type="dxa"/>
            <w:vAlign w:val="center"/>
          </w:tcPr>
          <w:p w14:paraId="630213F2" w14:textId="77777777" w:rsidR="00741F18" w:rsidRDefault="00000000">
            <w:pPr>
              <w:rPr>
                <w:color w:val="000000"/>
              </w:rPr>
            </w:pPr>
            <w:r>
              <w:rPr>
                <w:color w:val="000000"/>
              </w:rPr>
              <w:t>ULN2003 Darlington transistor array</w:t>
            </w:r>
          </w:p>
        </w:tc>
        <w:tc>
          <w:tcPr>
            <w:tcW w:w="0" w:type="auto"/>
            <w:vAlign w:val="center"/>
          </w:tcPr>
          <w:p w14:paraId="61C42233" w14:textId="77777777" w:rsidR="00741F18" w:rsidRDefault="00000000" w:rsidP="005975DC">
            <w:pPr>
              <w:rPr>
                <w:color w:val="000000"/>
              </w:rPr>
            </w:pPr>
            <w:r>
              <w:rPr>
                <w:color w:val="000000"/>
              </w:rPr>
              <w:t>1</w:t>
            </w:r>
          </w:p>
        </w:tc>
      </w:tr>
      <w:tr w:rsidR="00741F18" w14:paraId="213AB5B0" w14:textId="77777777" w:rsidTr="005975DC">
        <w:trPr>
          <w:trHeight w:val="287"/>
          <w:tblCellSpacing w:w="15" w:type="dxa"/>
        </w:trPr>
        <w:tc>
          <w:tcPr>
            <w:tcW w:w="0" w:type="auto"/>
            <w:vAlign w:val="center"/>
          </w:tcPr>
          <w:p w14:paraId="6B565470" w14:textId="77777777" w:rsidR="00741F18" w:rsidRDefault="00000000">
            <w:pPr>
              <w:jc w:val="right"/>
              <w:rPr>
                <w:color w:val="000000"/>
              </w:rPr>
            </w:pPr>
            <w:r>
              <w:rPr>
                <w:color w:val="000000"/>
              </w:rPr>
              <w:t>4</w:t>
            </w:r>
          </w:p>
        </w:tc>
        <w:tc>
          <w:tcPr>
            <w:tcW w:w="2348" w:type="dxa"/>
            <w:vAlign w:val="center"/>
          </w:tcPr>
          <w:p w14:paraId="69F23B0E" w14:textId="77777777" w:rsidR="00741F18" w:rsidRDefault="00000000">
            <w:pPr>
              <w:rPr>
                <w:color w:val="000000"/>
              </w:rPr>
            </w:pPr>
            <w:r>
              <w:rPr>
                <w:color w:val="000000"/>
              </w:rPr>
              <w:t>Power Supply</w:t>
            </w:r>
          </w:p>
        </w:tc>
        <w:tc>
          <w:tcPr>
            <w:tcW w:w="5232" w:type="dxa"/>
            <w:vAlign w:val="center"/>
          </w:tcPr>
          <w:p w14:paraId="0CD0775C" w14:textId="77777777" w:rsidR="00741F18" w:rsidRDefault="00000000">
            <w:pPr>
              <w:rPr>
                <w:color w:val="000000"/>
              </w:rPr>
            </w:pPr>
            <w:r>
              <w:rPr>
                <w:color w:val="000000"/>
              </w:rPr>
              <w:t>5V or 12V depending on motor rating</w:t>
            </w:r>
          </w:p>
        </w:tc>
        <w:tc>
          <w:tcPr>
            <w:tcW w:w="0" w:type="auto"/>
            <w:vAlign w:val="center"/>
          </w:tcPr>
          <w:p w14:paraId="347FADC9" w14:textId="77777777" w:rsidR="00741F18" w:rsidRDefault="00000000" w:rsidP="005975DC">
            <w:pPr>
              <w:rPr>
                <w:color w:val="000000"/>
              </w:rPr>
            </w:pPr>
            <w:r>
              <w:rPr>
                <w:color w:val="000000"/>
              </w:rPr>
              <w:t>1</w:t>
            </w:r>
          </w:p>
        </w:tc>
      </w:tr>
      <w:tr w:rsidR="00741F18" w14:paraId="7C4388DA" w14:textId="77777777" w:rsidTr="005975DC">
        <w:trPr>
          <w:trHeight w:val="300"/>
          <w:tblCellSpacing w:w="15" w:type="dxa"/>
        </w:trPr>
        <w:tc>
          <w:tcPr>
            <w:tcW w:w="0" w:type="auto"/>
            <w:vAlign w:val="center"/>
          </w:tcPr>
          <w:p w14:paraId="6458E738" w14:textId="77777777" w:rsidR="00741F18" w:rsidRDefault="00000000">
            <w:pPr>
              <w:jc w:val="right"/>
              <w:rPr>
                <w:color w:val="000000"/>
              </w:rPr>
            </w:pPr>
            <w:r>
              <w:rPr>
                <w:color w:val="000000"/>
              </w:rPr>
              <w:t>5</w:t>
            </w:r>
          </w:p>
        </w:tc>
        <w:tc>
          <w:tcPr>
            <w:tcW w:w="2348" w:type="dxa"/>
            <w:vAlign w:val="center"/>
          </w:tcPr>
          <w:p w14:paraId="41AB37B8" w14:textId="77777777" w:rsidR="00741F18" w:rsidRDefault="00000000">
            <w:pPr>
              <w:rPr>
                <w:color w:val="000000"/>
              </w:rPr>
            </w:pPr>
            <w:r>
              <w:rPr>
                <w:color w:val="000000"/>
              </w:rPr>
              <w:t>Crystal Oscillator</w:t>
            </w:r>
          </w:p>
        </w:tc>
        <w:tc>
          <w:tcPr>
            <w:tcW w:w="5232" w:type="dxa"/>
            <w:vAlign w:val="center"/>
          </w:tcPr>
          <w:p w14:paraId="608568A8" w14:textId="77777777" w:rsidR="00741F18" w:rsidRDefault="00000000">
            <w:pPr>
              <w:rPr>
                <w:color w:val="000000"/>
              </w:rPr>
            </w:pPr>
            <w:r>
              <w:rPr>
                <w:color w:val="000000"/>
              </w:rPr>
              <w:t>11.0592 MHz + 33 pF capacitors (2 Nos.)</w:t>
            </w:r>
          </w:p>
        </w:tc>
        <w:tc>
          <w:tcPr>
            <w:tcW w:w="0" w:type="auto"/>
            <w:vAlign w:val="center"/>
          </w:tcPr>
          <w:p w14:paraId="790CD490" w14:textId="77777777" w:rsidR="00741F18" w:rsidRDefault="00000000" w:rsidP="005975DC">
            <w:pPr>
              <w:rPr>
                <w:color w:val="000000"/>
              </w:rPr>
            </w:pPr>
            <w:r>
              <w:rPr>
                <w:color w:val="000000"/>
              </w:rPr>
              <w:t>1 set</w:t>
            </w:r>
          </w:p>
        </w:tc>
      </w:tr>
      <w:tr w:rsidR="00741F18" w14:paraId="2EBA76B4" w14:textId="77777777" w:rsidTr="005975DC">
        <w:trPr>
          <w:trHeight w:val="300"/>
          <w:tblCellSpacing w:w="15" w:type="dxa"/>
        </w:trPr>
        <w:tc>
          <w:tcPr>
            <w:tcW w:w="0" w:type="auto"/>
            <w:vAlign w:val="center"/>
          </w:tcPr>
          <w:p w14:paraId="45E60CCE" w14:textId="77777777" w:rsidR="00741F18" w:rsidRDefault="00000000">
            <w:pPr>
              <w:jc w:val="right"/>
              <w:rPr>
                <w:color w:val="000000"/>
              </w:rPr>
            </w:pPr>
            <w:r>
              <w:rPr>
                <w:color w:val="000000"/>
              </w:rPr>
              <w:t>6</w:t>
            </w:r>
          </w:p>
        </w:tc>
        <w:tc>
          <w:tcPr>
            <w:tcW w:w="2348" w:type="dxa"/>
            <w:vAlign w:val="center"/>
          </w:tcPr>
          <w:p w14:paraId="25860D2F" w14:textId="77777777" w:rsidR="00741F18" w:rsidRDefault="00000000">
            <w:pPr>
              <w:rPr>
                <w:color w:val="000000"/>
              </w:rPr>
            </w:pPr>
            <w:r>
              <w:rPr>
                <w:color w:val="000000"/>
              </w:rPr>
              <w:t>Reset Circuit</w:t>
            </w:r>
          </w:p>
        </w:tc>
        <w:tc>
          <w:tcPr>
            <w:tcW w:w="5232" w:type="dxa"/>
            <w:vAlign w:val="center"/>
          </w:tcPr>
          <w:p w14:paraId="22B48F74" w14:textId="77777777" w:rsidR="00741F18" w:rsidRDefault="00000000">
            <w:pPr>
              <w:rPr>
                <w:color w:val="000000"/>
              </w:rPr>
            </w:pPr>
            <w:r>
              <w:rPr>
                <w:color w:val="000000"/>
              </w:rPr>
              <w:t xml:space="preserve">Push button, 10 </w:t>
            </w:r>
            <w:proofErr w:type="spellStart"/>
            <w:r>
              <w:rPr>
                <w:color w:val="000000"/>
              </w:rPr>
              <w:t>kΩ</w:t>
            </w:r>
            <w:proofErr w:type="spellEnd"/>
            <w:r>
              <w:rPr>
                <w:color w:val="000000"/>
              </w:rPr>
              <w:t xml:space="preserve"> resistor, 10 µF capacitor</w:t>
            </w:r>
          </w:p>
        </w:tc>
        <w:tc>
          <w:tcPr>
            <w:tcW w:w="0" w:type="auto"/>
            <w:vAlign w:val="center"/>
          </w:tcPr>
          <w:p w14:paraId="03F024A5" w14:textId="77777777" w:rsidR="00741F18" w:rsidRDefault="00000000" w:rsidP="005975DC">
            <w:pPr>
              <w:rPr>
                <w:color w:val="000000"/>
              </w:rPr>
            </w:pPr>
            <w:r>
              <w:rPr>
                <w:color w:val="000000"/>
              </w:rPr>
              <w:t>1 set</w:t>
            </w:r>
          </w:p>
        </w:tc>
      </w:tr>
      <w:tr w:rsidR="00741F18" w14:paraId="47AAF971" w14:textId="77777777" w:rsidTr="005975DC">
        <w:trPr>
          <w:trHeight w:val="287"/>
          <w:tblCellSpacing w:w="15" w:type="dxa"/>
        </w:trPr>
        <w:tc>
          <w:tcPr>
            <w:tcW w:w="0" w:type="auto"/>
            <w:vAlign w:val="center"/>
          </w:tcPr>
          <w:p w14:paraId="4268AA09" w14:textId="77777777" w:rsidR="00741F18" w:rsidRDefault="00000000">
            <w:pPr>
              <w:jc w:val="right"/>
              <w:rPr>
                <w:color w:val="000000"/>
              </w:rPr>
            </w:pPr>
            <w:r>
              <w:rPr>
                <w:color w:val="000000"/>
              </w:rPr>
              <w:t>7</w:t>
            </w:r>
          </w:p>
        </w:tc>
        <w:tc>
          <w:tcPr>
            <w:tcW w:w="2348" w:type="dxa"/>
            <w:vAlign w:val="center"/>
          </w:tcPr>
          <w:p w14:paraId="44500285" w14:textId="77777777" w:rsidR="00741F18" w:rsidRDefault="00000000">
            <w:pPr>
              <w:rPr>
                <w:color w:val="000000"/>
              </w:rPr>
            </w:pPr>
            <w:r>
              <w:rPr>
                <w:color w:val="000000"/>
              </w:rPr>
              <w:t>Connecting Wires</w:t>
            </w:r>
          </w:p>
        </w:tc>
        <w:tc>
          <w:tcPr>
            <w:tcW w:w="5232" w:type="dxa"/>
            <w:vAlign w:val="center"/>
          </w:tcPr>
          <w:p w14:paraId="4C7D8DB2" w14:textId="77777777" w:rsidR="00741F18" w:rsidRDefault="00000000">
            <w:pPr>
              <w:rPr>
                <w:color w:val="000000"/>
              </w:rPr>
            </w:pPr>
            <w:r>
              <w:rPr>
                <w:color w:val="000000"/>
              </w:rPr>
              <w:t>For Proteus wiring</w:t>
            </w:r>
          </w:p>
        </w:tc>
        <w:tc>
          <w:tcPr>
            <w:tcW w:w="0" w:type="auto"/>
            <w:vAlign w:val="center"/>
          </w:tcPr>
          <w:p w14:paraId="07B1B64A" w14:textId="77777777" w:rsidR="00741F18" w:rsidRDefault="00000000" w:rsidP="005975DC">
            <w:pPr>
              <w:rPr>
                <w:color w:val="000000"/>
              </w:rPr>
            </w:pPr>
            <w:r>
              <w:rPr>
                <w:color w:val="000000"/>
              </w:rPr>
              <w:t>—</w:t>
            </w:r>
          </w:p>
        </w:tc>
      </w:tr>
      <w:tr w:rsidR="00741F18" w14:paraId="7ED438D7" w14:textId="77777777" w:rsidTr="005975DC">
        <w:trPr>
          <w:trHeight w:val="300"/>
          <w:tblCellSpacing w:w="15" w:type="dxa"/>
        </w:trPr>
        <w:tc>
          <w:tcPr>
            <w:tcW w:w="0" w:type="auto"/>
            <w:vAlign w:val="center"/>
          </w:tcPr>
          <w:p w14:paraId="0530459D" w14:textId="77777777" w:rsidR="00741F18" w:rsidRDefault="00000000">
            <w:pPr>
              <w:jc w:val="right"/>
              <w:rPr>
                <w:color w:val="000000"/>
              </w:rPr>
            </w:pPr>
            <w:r>
              <w:rPr>
                <w:color w:val="000000"/>
              </w:rPr>
              <w:t>8</w:t>
            </w:r>
          </w:p>
        </w:tc>
        <w:tc>
          <w:tcPr>
            <w:tcW w:w="2348" w:type="dxa"/>
            <w:vAlign w:val="center"/>
          </w:tcPr>
          <w:p w14:paraId="27EB382E" w14:textId="77777777" w:rsidR="00741F18" w:rsidRDefault="00000000">
            <w:pPr>
              <w:rPr>
                <w:color w:val="000000"/>
              </w:rPr>
            </w:pPr>
            <w:r>
              <w:rPr>
                <w:color w:val="000000"/>
              </w:rPr>
              <w:t>Proteus Software</w:t>
            </w:r>
          </w:p>
        </w:tc>
        <w:tc>
          <w:tcPr>
            <w:tcW w:w="5232" w:type="dxa"/>
            <w:vAlign w:val="center"/>
          </w:tcPr>
          <w:p w14:paraId="05D713A2" w14:textId="77777777" w:rsidR="00741F18" w:rsidRDefault="00000000">
            <w:pPr>
              <w:rPr>
                <w:color w:val="000000"/>
              </w:rPr>
            </w:pPr>
            <w:r>
              <w:rPr>
                <w:color w:val="000000"/>
              </w:rPr>
              <w:t>Simulation of microcontroller and stepper</w:t>
            </w:r>
          </w:p>
        </w:tc>
        <w:tc>
          <w:tcPr>
            <w:tcW w:w="0" w:type="auto"/>
            <w:vAlign w:val="center"/>
          </w:tcPr>
          <w:p w14:paraId="2718D5F1" w14:textId="77777777" w:rsidR="00741F18" w:rsidRDefault="00000000" w:rsidP="005975DC">
            <w:pPr>
              <w:rPr>
                <w:color w:val="000000"/>
              </w:rPr>
            </w:pPr>
            <w:r>
              <w:rPr>
                <w:color w:val="000000"/>
              </w:rPr>
              <w:t>—</w:t>
            </w:r>
          </w:p>
        </w:tc>
      </w:tr>
      <w:tr w:rsidR="00741F18" w14:paraId="23F3822D" w14:textId="77777777" w:rsidTr="005975DC">
        <w:trPr>
          <w:trHeight w:val="300"/>
          <w:tblCellSpacing w:w="15" w:type="dxa"/>
        </w:trPr>
        <w:tc>
          <w:tcPr>
            <w:tcW w:w="0" w:type="auto"/>
            <w:vAlign w:val="center"/>
          </w:tcPr>
          <w:p w14:paraId="2E959C73" w14:textId="77777777" w:rsidR="00741F18" w:rsidRDefault="00000000">
            <w:pPr>
              <w:jc w:val="right"/>
              <w:rPr>
                <w:color w:val="000000"/>
              </w:rPr>
            </w:pPr>
            <w:r>
              <w:rPr>
                <w:color w:val="000000"/>
              </w:rPr>
              <w:t>9</w:t>
            </w:r>
          </w:p>
        </w:tc>
        <w:tc>
          <w:tcPr>
            <w:tcW w:w="2348" w:type="dxa"/>
            <w:vAlign w:val="center"/>
          </w:tcPr>
          <w:p w14:paraId="3C9FA37F" w14:textId="77777777" w:rsidR="00741F18" w:rsidRDefault="00000000">
            <w:pPr>
              <w:rPr>
                <w:color w:val="000000"/>
              </w:rPr>
            </w:pPr>
            <w:r>
              <w:rPr>
                <w:color w:val="000000"/>
              </w:rPr>
              <w:t>HEX File</w:t>
            </w:r>
          </w:p>
        </w:tc>
        <w:tc>
          <w:tcPr>
            <w:tcW w:w="5232" w:type="dxa"/>
            <w:vAlign w:val="center"/>
          </w:tcPr>
          <w:p w14:paraId="5350100F" w14:textId="77777777" w:rsidR="00741F18" w:rsidRDefault="00000000">
            <w:pPr>
              <w:rPr>
                <w:color w:val="000000"/>
              </w:rPr>
            </w:pPr>
            <w:r>
              <w:rPr>
                <w:color w:val="000000"/>
              </w:rPr>
              <w:t>Compiled program for sequence control</w:t>
            </w:r>
          </w:p>
        </w:tc>
        <w:tc>
          <w:tcPr>
            <w:tcW w:w="0" w:type="auto"/>
            <w:vAlign w:val="center"/>
          </w:tcPr>
          <w:p w14:paraId="4184EFE2" w14:textId="77777777" w:rsidR="00741F18" w:rsidRDefault="00000000" w:rsidP="005975DC">
            <w:pPr>
              <w:rPr>
                <w:color w:val="000000"/>
              </w:rPr>
            </w:pPr>
            <w:r>
              <w:rPr>
                <w:color w:val="000000"/>
              </w:rPr>
              <w:t>1 file</w:t>
            </w:r>
          </w:p>
        </w:tc>
      </w:tr>
      <w:tr w:rsidR="00741F18" w14:paraId="09EDFE11" w14:textId="77777777" w:rsidTr="005975DC">
        <w:trPr>
          <w:trHeight w:val="287"/>
          <w:tblCellSpacing w:w="15" w:type="dxa"/>
        </w:trPr>
        <w:tc>
          <w:tcPr>
            <w:tcW w:w="0" w:type="auto"/>
            <w:vAlign w:val="center"/>
          </w:tcPr>
          <w:p w14:paraId="4FD5C05A" w14:textId="77777777" w:rsidR="00741F18" w:rsidRDefault="00000000">
            <w:pPr>
              <w:jc w:val="right"/>
              <w:rPr>
                <w:color w:val="000000"/>
              </w:rPr>
            </w:pPr>
            <w:r>
              <w:rPr>
                <w:color w:val="000000"/>
              </w:rPr>
              <w:t>10</w:t>
            </w:r>
          </w:p>
        </w:tc>
        <w:tc>
          <w:tcPr>
            <w:tcW w:w="2348" w:type="dxa"/>
            <w:vAlign w:val="center"/>
          </w:tcPr>
          <w:p w14:paraId="56412BE3" w14:textId="77777777" w:rsidR="00741F18" w:rsidRDefault="00000000">
            <w:pPr>
              <w:rPr>
                <w:color w:val="000000"/>
              </w:rPr>
            </w:pPr>
            <w:r>
              <w:rPr>
                <w:color w:val="000000"/>
              </w:rPr>
              <w:t>Decoupling Capacitors</w:t>
            </w:r>
          </w:p>
        </w:tc>
        <w:tc>
          <w:tcPr>
            <w:tcW w:w="5232" w:type="dxa"/>
            <w:vAlign w:val="center"/>
          </w:tcPr>
          <w:p w14:paraId="1D3D9296" w14:textId="77777777" w:rsidR="00741F18" w:rsidRDefault="00000000">
            <w:pPr>
              <w:rPr>
                <w:color w:val="000000"/>
              </w:rPr>
            </w:pPr>
            <w:r>
              <w:rPr>
                <w:color w:val="000000"/>
              </w:rPr>
              <w:t xml:space="preserve">0.1 </w:t>
            </w:r>
            <w:proofErr w:type="spellStart"/>
            <w:r>
              <w:rPr>
                <w:color w:val="000000"/>
              </w:rPr>
              <w:t>μF</w:t>
            </w:r>
            <w:proofErr w:type="spellEnd"/>
            <w:r>
              <w:rPr>
                <w:color w:val="000000"/>
              </w:rPr>
              <w:t xml:space="preserve"> (for MCU stability)</w:t>
            </w:r>
          </w:p>
        </w:tc>
        <w:tc>
          <w:tcPr>
            <w:tcW w:w="0" w:type="auto"/>
            <w:vAlign w:val="center"/>
          </w:tcPr>
          <w:p w14:paraId="5E2D4647" w14:textId="77777777" w:rsidR="00741F18" w:rsidRDefault="00000000" w:rsidP="005975DC">
            <w:pPr>
              <w:rPr>
                <w:color w:val="000000"/>
              </w:rPr>
            </w:pPr>
            <w:r>
              <w:rPr>
                <w:color w:val="000000"/>
              </w:rPr>
              <w:t>1–2</w:t>
            </w:r>
          </w:p>
        </w:tc>
      </w:tr>
    </w:tbl>
    <w:p w14:paraId="0A3897B6" w14:textId="77777777" w:rsidR="00741F18" w:rsidRDefault="00741F18">
      <w:pPr>
        <w:suppressAutoHyphens/>
        <w:contextualSpacing/>
        <w:jc w:val="both"/>
        <w:rPr>
          <w:rFonts w:eastAsia="Calibri"/>
          <w:lang w:val="en-US" w:bidi="hi-IN"/>
        </w:rPr>
      </w:pPr>
    </w:p>
    <w:p w14:paraId="3820EA2C" w14:textId="77777777" w:rsidR="00741F18" w:rsidRDefault="00000000">
      <w:pPr>
        <w:numPr>
          <w:ilvl w:val="0"/>
          <w:numId w:val="1"/>
        </w:numPr>
        <w:suppressAutoHyphens/>
        <w:spacing w:line="360" w:lineRule="auto"/>
        <w:ind w:left="567" w:hanging="567"/>
        <w:contextualSpacing/>
        <w:jc w:val="both"/>
        <w:rPr>
          <w:rFonts w:eastAsia="Calibri"/>
          <w:b/>
          <w:bCs/>
          <w:lang w:val="en-US" w:bidi="hi-IN"/>
        </w:rPr>
      </w:pPr>
      <w:r>
        <w:rPr>
          <w:rFonts w:eastAsia="Calibri"/>
          <w:b/>
          <w:bCs/>
          <w:lang w:val="en-US" w:bidi="hi-IN"/>
        </w:rPr>
        <w:t xml:space="preserve">Safety Precautions </w:t>
      </w:r>
    </w:p>
    <w:p w14:paraId="61C477A5" w14:textId="2081028F" w:rsidR="00741F18" w:rsidRDefault="00000000">
      <w:pPr>
        <w:suppressAutoHyphens/>
        <w:ind w:left="567"/>
        <w:contextualSpacing/>
        <w:rPr>
          <w:rFonts w:eastAsia="Calibri"/>
          <w:b/>
          <w:bCs/>
          <w:lang w:val="en-US" w:bidi="hi-IN"/>
        </w:rPr>
      </w:pPr>
      <w:r>
        <w:rPr>
          <w:color w:val="000000"/>
        </w:rPr>
        <w:t>a) Ensure correct polarity while connecting power supplies to avoid damaging the microcontroller or motor.</w:t>
      </w:r>
      <w:r>
        <w:rPr>
          <w:color w:val="000000"/>
        </w:rPr>
        <w:br/>
      </w:r>
      <w:r w:rsidR="005975DC">
        <w:rPr>
          <w:color w:val="000000"/>
        </w:rPr>
        <w:t>b) Do</w:t>
      </w:r>
      <w:r>
        <w:rPr>
          <w:color w:val="000000"/>
        </w:rPr>
        <w:t xml:space="preserve"> not directly connect the motor to AT89C51 pins—always use ULN2003.</w:t>
      </w:r>
      <w:r>
        <w:rPr>
          <w:color w:val="000000"/>
        </w:rPr>
        <w:br/>
      </w:r>
      <w:r w:rsidR="005975DC">
        <w:rPr>
          <w:color w:val="000000"/>
        </w:rPr>
        <w:t>c) Verify</w:t>
      </w:r>
      <w:r>
        <w:rPr>
          <w:color w:val="000000"/>
        </w:rPr>
        <w:t xml:space="preserve"> voltage rating of the motor (5V/12V) before powering.</w:t>
      </w:r>
      <w:r>
        <w:rPr>
          <w:color w:val="000000"/>
        </w:rPr>
        <w:br/>
      </w:r>
      <w:r w:rsidR="005975DC">
        <w:rPr>
          <w:color w:val="000000"/>
        </w:rPr>
        <w:t>d) Avoid</w:t>
      </w:r>
      <w:r>
        <w:rPr>
          <w:color w:val="000000"/>
        </w:rPr>
        <w:t xml:space="preserve"> touching energized components in real hardware setups.</w:t>
      </w:r>
      <w:r>
        <w:rPr>
          <w:color w:val="000000"/>
        </w:rPr>
        <w:br/>
        <w:t>e) Keep wiring neat to avoid short circuits during testing.</w:t>
      </w:r>
    </w:p>
    <w:p w14:paraId="492ED0BA" w14:textId="77777777" w:rsidR="00741F18" w:rsidRDefault="00741F18">
      <w:pPr>
        <w:ind w:left="720"/>
        <w:contextualSpacing/>
        <w:rPr>
          <w:lang w:val="en-US" w:bidi="hi-IN"/>
        </w:rPr>
      </w:pPr>
    </w:p>
    <w:p w14:paraId="3C9D5110" w14:textId="63C1A4B6" w:rsidR="00741F18" w:rsidRPr="005975DC" w:rsidRDefault="00000000" w:rsidP="005975DC">
      <w:pPr>
        <w:numPr>
          <w:ilvl w:val="0"/>
          <w:numId w:val="1"/>
        </w:numPr>
        <w:suppressAutoHyphens/>
        <w:ind w:left="567" w:hanging="567"/>
        <w:contextualSpacing/>
        <w:jc w:val="both"/>
        <w:rPr>
          <w:rFonts w:eastAsia="Calibri"/>
          <w:b/>
          <w:bCs/>
          <w:lang w:val="en-US" w:bidi="hi-IN"/>
        </w:rPr>
      </w:pPr>
      <w:r>
        <w:rPr>
          <w:rFonts w:eastAsia="Calibri"/>
          <w:b/>
          <w:bCs/>
          <w:lang w:val="en-US" w:bidi="hi-IN"/>
        </w:rPr>
        <w:t xml:space="preserve">Procedure </w:t>
      </w:r>
      <w:r>
        <w:rPr>
          <w:rFonts w:eastAsia="Calibri"/>
          <w:i/>
          <w:iCs/>
          <w:sz w:val="16"/>
          <w:szCs w:val="16"/>
          <w:lang w:val="en-US" w:bidi="hi-IN"/>
        </w:rPr>
        <w:t>(Self-Instructional)</w:t>
      </w:r>
    </w:p>
    <w:p w14:paraId="7A3BAAC6" w14:textId="77777777" w:rsidR="00741F18" w:rsidRDefault="00000000">
      <w:pPr>
        <w:pStyle w:val="NormalWeb"/>
        <w:numPr>
          <w:ilvl w:val="0"/>
          <w:numId w:val="6"/>
        </w:numPr>
        <w:spacing w:line="276" w:lineRule="auto"/>
        <w:jc w:val="both"/>
      </w:pPr>
      <w:r>
        <w:rPr>
          <w:b/>
          <w:bCs/>
          <w:i/>
          <w:iCs/>
          <w:u w:val="single"/>
        </w:rPr>
        <w:t>Study</w:t>
      </w:r>
      <w:r>
        <w:t xml:space="preserve"> the circuit diagram showing connections between AT89C51, ULN2003, and the stepper motor.</w:t>
      </w:r>
    </w:p>
    <w:p w14:paraId="5E137792" w14:textId="77777777" w:rsidR="00741F18" w:rsidRDefault="00000000">
      <w:pPr>
        <w:pStyle w:val="NormalWeb"/>
        <w:numPr>
          <w:ilvl w:val="0"/>
          <w:numId w:val="6"/>
        </w:numPr>
        <w:spacing w:line="276" w:lineRule="auto"/>
        <w:jc w:val="both"/>
      </w:pPr>
      <w:r>
        <w:rPr>
          <w:b/>
          <w:bCs/>
          <w:i/>
          <w:iCs/>
          <w:u w:val="single"/>
        </w:rPr>
        <w:t>Open</w:t>
      </w:r>
      <w:r>
        <w:t xml:space="preserve"> Proteus and create a new schematic.</w:t>
      </w:r>
    </w:p>
    <w:p w14:paraId="2BDF0FCE" w14:textId="77777777" w:rsidR="00741F18" w:rsidRDefault="00000000">
      <w:pPr>
        <w:pStyle w:val="NormalWeb"/>
        <w:numPr>
          <w:ilvl w:val="0"/>
          <w:numId w:val="6"/>
        </w:numPr>
        <w:spacing w:line="276" w:lineRule="auto"/>
        <w:jc w:val="both"/>
      </w:pPr>
      <w:r>
        <w:rPr>
          <w:b/>
          <w:bCs/>
          <w:i/>
          <w:iCs/>
          <w:u w:val="single"/>
        </w:rPr>
        <w:t>Place</w:t>
      </w:r>
      <w:r>
        <w:t xml:space="preserve"> the</w:t>
      </w:r>
      <w:r>
        <w:rPr>
          <w:rStyle w:val="apple-converted-space"/>
          <w:rFonts w:eastAsiaTheme="majorEastAsia"/>
        </w:rPr>
        <w:t> </w:t>
      </w:r>
      <w:r>
        <w:rPr>
          <w:rStyle w:val="Strong"/>
          <w:rFonts w:eastAsiaTheme="majorEastAsia"/>
        </w:rPr>
        <w:t>AT89C51</w:t>
      </w:r>
      <w:r>
        <w:t>,</w:t>
      </w:r>
      <w:r>
        <w:rPr>
          <w:rStyle w:val="apple-converted-space"/>
          <w:rFonts w:eastAsiaTheme="majorEastAsia"/>
        </w:rPr>
        <w:t> </w:t>
      </w:r>
      <w:r>
        <w:rPr>
          <w:rStyle w:val="Strong"/>
          <w:rFonts w:eastAsiaTheme="majorEastAsia"/>
        </w:rPr>
        <w:t>ULN2003</w:t>
      </w:r>
      <w:r>
        <w:t>, and</w:t>
      </w:r>
      <w:r>
        <w:rPr>
          <w:rStyle w:val="apple-converted-space"/>
          <w:rFonts w:eastAsiaTheme="majorEastAsia"/>
        </w:rPr>
        <w:t> </w:t>
      </w:r>
      <w:r>
        <w:rPr>
          <w:rStyle w:val="Strong"/>
          <w:rFonts w:eastAsiaTheme="majorEastAsia"/>
        </w:rPr>
        <w:t>Stepper Motor</w:t>
      </w:r>
      <w:r>
        <w:rPr>
          <w:rStyle w:val="apple-converted-space"/>
          <w:rFonts w:eastAsiaTheme="majorEastAsia"/>
        </w:rPr>
        <w:t> </w:t>
      </w:r>
      <w:r>
        <w:t>from the library.</w:t>
      </w:r>
    </w:p>
    <w:p w14:paraId="276E1DAA" w14:textId="77777777" w:rsidR="00741F18" w:rsidRDefault="00000000">
      <w:pPr>
        <w:pStyle w:val="NormalWeb"/>
        <w:numPr>
          <w:ilvl w:val="0"/>
          <w:numId w:val="6"/>
        </w:numPr>
        <w:spacing w:line="276" w:lineRule="auto"/>
        <w:jc w:val="both"/>
      </w:pPr>
      <w:r>
        <w:rPr>
          <w:b/>
          <w:bCs/>
          <w:i/>
          <w:iCs/>
          <w:u w:val="single"/>
        </w:rPr>
        <w:t>Wire</w:t>
      </w:r>
      <w:r>
        <w:t xml:space="preserve"> the four IN pins of ULN2003 to AT89C51 Port pins (e.g., P2.0–P2.3).</w:t>
      </w:r>
    </w:p>
    <w:p w14:paraId="4674D5B4" w14:textId="77777777" w:rsidR="00741F18" w:rsidRDefault="00000000">
      <w:pPr>
        <w:pStyle w:val="NormalWeb"/>
        <w:numPr>
          <w:ilvl w:val="0"/>
          <w:numId w:val="6"/>
        </w:numPr>
        <w:spacing w:line="276" w:lineRule="auto"/>
        <w:jc w:val="both"/>
      </w:pPr>
      <w:r>
        <w:rPr>
          <w:b/>
          <w:bCs/>
          <w:i/>
          <w:iCs/>
          <w:u w:val="single"/>
        </w:rPr>
        <w:t>Connect</w:t>
      </w:r>
      <w:r>
        <w:t xml:space="preserve"> ULN2003 OUT pins to stepper motor coil wires.</w:t>
      </w:r>
    </w:p>
    <w:p w14:paraId="0B373728" w14:textId="77777777" w:rsidR="00741F18" w:rsidRDefault="00000000">
      <w:pPr>
        <w:pStyle w:val="NormalWeb"/>
        <w:numPr>
          <w:ilvl w:val="0"/>
          <w:numId w:val="6"/>
        </w:numPr>
        <w:spacing w:line="276" w:lineRule="auto"/>
        <w:jc w:val="both"/>
      </w:pPr>
      <w:r>
        <w:rPr>
          <w:b/>
          <w:bCs/>
          <w:i/>
          <w:iCs/>
          <w:u w:val="single"/>
        </w:rPr>
        <w:t>Provide</w:t>
      </w:r>
      <w:r>
        <w:t xml:space="preserve"> a separate power supply to the motor (5V or 12V as required).</w:t>
      </w:r>
    </w:p>
    <w:p w14:paraId="604BA80F" w14:textId="77777777" w:rsidR="00741F18" w:rsidRDefault="00000000">
      <w:pPr>
        <w:pStyle w:val="NormalWeb"/>
        <w:numPr>
          <w:ilvl w:val="0"/>
          <w:numId w:val="6"/>
        </w:numPr>
        <w:spacing w:line="276" w:lineRule="auto"/>
        <w:jc w:val="both"/>
      </w:pPr>
      <w:r>
        <w:rPr>
          <w:b/>
          <w:bCs/>
          <w:i/>
          <w:iCs/>
          <w:u w:val="single"/>
        </w:rPr>
        <w:t>Connect</w:t>
      </w:r>
      <w:r>
        <w:t xml:space="preserve"> oscillator crystal (11.0592 MHz) and capacitors to AT89C51 XTAL1/XTAL2 pins.</w:t>
      </w:r>
    </w:p>
    <w:p w14:paraId="517B3FEF" w14:textId="77777777" w:rsidR="00741F18" w:rsidRDefault="00000000">
      <w:pPr>
        <w:pStyle w:val="NormalWeb"/>
        <w:numPr>
          <w:ilvl w:val="0"/>
          <w:numId w:val="6"/>
        </w:numPr>
        <w:spacing w:line="276" w:lineRule="auto"/>
        <w:jc w:val="both"/>
      </w:pPr>
      <w:r>
        <w:rPr>
          <w:b/>
          <w:bCs/>
          <w:i/>
          <w:iCs/>
          <w:u w:val="single"/>
        </w:rPr>
        <w:t>Add</w:t>
      </w:r>
      <w:r>
        <w:t xml:space="preserve"> reset circuitry to the RST pin.</w:t>
      </w:r>
    </w:p>
    <w:p w14:paraId="005090AA" w14:textId="77777777" w:rsidR="00741F18" w:rsidRDefault="00000000">
      <w:pPr>
        <w:pStyle w:val="NormalWeb"/>
        <w:numPr>
          <w:ilvl w:val="0"/>
          <w:numId w:val="6"/>
        </w:numPr>
        <w:spacing w:line="276" w:lineRule="auto"/>
        <w:jc w:val="both"/>
      </w:pPr>
      <w:r>
        <w:rPr>
          <w:b/>
          <w:bCs/>
          <w:i/>
          <w:iCs/>
          <w:u w:val="single"/>
        </w:rPr>
        <w:t>Ensure</w:t>
      </w:r>
      <w:r>
        <w:t xml:space="preserve"> all VCC and GND pins of components are correctly connected.</w:t>
      </w:r>
    </w:p>
    <w:p w14:paraId="2DCA7F42" w14:textId="77777777" w:rsidR="00741F18" w:rsidRDefault="00000000">
      <w:pPr>
        <w:pStyle w:val="NormalWeb"/>
        <w:numPr>
          <w:ilvl w:val="0"/>
          <w:numId w:val="6"/>
        </w:numPr>
        <w:spacing w:line="276" w:lineRule="auto"/>
        <w:jc w:val="both"/>
      </w:pPr>
      <w:r>
        <w:rPr>
          <w:b/>
          <w:bCs/>
          <w:i/>
          <w:iCs/>
          <w:u w:val="single"/>
        </w:rPr>
        <w:t>Load</w:t>
      </w:r>
      <w:r>
        <w:t xml:space="preserve"> the</w:t>
      </w:r>
      <w:r>
        <w:rPr>
          <w:rStyle w:val="apple-converted-space"/>
          <w:rFonts w:eastAsiaTheme="majorEastAsia"/>
        </w:rPr>
        <w:t> </w:t>
      </w:r>
      <w:r>
        <w:rPr>
          <w:rStyle w:val="Strong"/>
          <w:rFonts w:eastAsiaTheme="majorEastAsia"/>
        </w:rPr>
        <w:t>HEX file</w:t>
      </w:r>
      <w:r>
        <w:rPr>
          <w:rStyle w:val="apple-converted-space"/>
          <w:rFonts w:eastAsiaTheme="majorEastAsia"/>
        </w:rPr>
        <w:t> </w:t>
      </w:r>
      <w:r>
        <w:t>into AT89C51 through</w:t>
      </w:r>
      <w:r>
        <w:rPr>
          <w:rStyle w:val="apple-converted-space"/>
          <w:rFonts w:eastAsiaTheme="majorEastAsia"/>
        </w:rPr>
        <w:t> </w:t>
      </w:r>
      <w:r>
        <w:rPr>
          <w:rStyle w:val="Emphasis"/>
          <w:rFonts w:eastAsiaTheme="majorEastAsia"/>
        </w:rPr>
        <w:t>Edit Component → Program File</w:t>
      </w:r>
      <w:r>
        <w:t>.</w:t>
      </w:r>
    </w:p>
    <w:p w14:paraId="4C80D4FA" w14:textId="77777777" w:rsidR="00741F18" w:rsidRDefault="00000000">
      <w:pPr>
        <w:pStyle w:val="NormalWeb"/>
        <w:numPr>
          <w:ilvl w:val="0"/>
          <w:numId w:val="6"/>
        </w:numPr>
        <w:spacing w:line="276" w:lineRule="auto"/>
        <w:jc w:val="both"/>
      </w:pPr>
      <w:r>
        <w:rPr>
          <w:b/>
          <w:bCs/>
          <w:u w:val="single"/>
        </w:rPr>
        <w:t>Verify</w:t>
      </w:r>
      <w:r>
        <w:t xml:space="preserve"> pulse sequence in the assembly program (full-step or half-step).</w:t>
      </w:r>
    </w:p>
    <w:p w14:paraId="0577666C" w14:textId="77777777" w:rsidR="00741F18" w:rsidRDefault="00000000">
      <w:pPr>
        <w:pStyle w:val="NormalWeb"/>
        <w:numPr>
          <w:ilvl w:val="0"/>
          <w:numId w:val="6"/>
        </w:numPr>
        <w:spacing w:line="276" w:lineRule="auto"/>
        <w:jc w:val="both"/>
      </w:pPr>
      <w:r>
        <w:rPr>
          <w:b/>
          <w:bCs/>
          <w:i/>
          <w:iCs/>
          <w:u w:val="single"/>
        </w:rPr>
        <w:t>Start</w:t>
      </w:r>
      <w:r>
        <w:t xml:space="preserve"> simulation and observe the motor rotating in steps.</w:t>
      </w:r>
    </w:p>
    <w:p w14:paraId="50A0EA6A" w14:textId="77777777" w:rsidR="00741F18" w:rsidRDefault="00000000">
      <w:pPr>
        <w:pStyle w:val="NormalWeb"/>
        <w:numPr>
          <w:ilvl w:val="0"/>
          <w:numId w:val="6"/>
        </w:numPr>
        <w:spacing w:line="276" w:lineRule="auto"/>
        <w:jc w:val="both"/>
      </w:pPr>
      <w:r>
        <w:rPr>
          <w:b/>
          <w:bCs/>
          <w:i/>
          <w:iCs/>
          <w:u w:val="single"/>
        </w:rPr>
        <w:t>Adjust</w:t>
      </w:r>
      <w:r>
        <w:t xml:space="preserve"> pulse delay in the program to vary motor speed.</w:t>
      </w:r>
    </w:p>
    <w:p w14:paraId="484DD2A7" w14:textId="77777777" w:rsidR="00741F18" w:rsidRDefault="00000000">
      <w:pPr>
        <w:pStyle w:val="NormalWeb"/>
        <w:numPr>
          <w:ilvl w:val="0"/>
          <w:numId w:val="6"/>
        </w:numPr>
        <w:spacing w:line="276" w:lineRule="auto"/>
        <w:jc w:val="both"/>
      </w:pPr>
      <w:r>
        <w:t>Modify excitation sequence to reverse motor direction.</w:t>
      </w:r>
    </w:p>
    <w:p w14:paraId="6C972AF4" w14:textId="77777777" w:rsidR="00741F18" w:rsidRDefault="00000000">
      <w:pPr>
        <w:pStyle w:val="NormalWeb"/>
        <w:numPr>
          <w:ilvl w:val="0"/>
          <w:numId w:val="6"/>
        </w:numPr>
        <w:spacing w:line="276" w:lineRule="auto"/>
        <w:jc w:val="both"/>
      </w:pPr>
      <w:r>
        <w:rPr>
          <w:b/>
          <w:bCs/>
          <w:i/>
          <w:iCs/>
          <w:u w:val="single"/>
        </w:rPr>
        <w:t>Validate</w:t>
      </w:r>
      <w:r>
        <w:t xml:space="preserve"> that ULN2003 is correctly driving the motor coils by checking current flow.</w:t>
      </w:r>
    </w:p>
    <w:p w14:paraId="7E57CE1E" w14:textId="77777777" w:rsidR="00741F18" w:rsidRDefault="00000000">
      <w:pPr>
        <w:pStyle w:val="NormalWeb"/>
        <w:numPr>
          <w:ilvl w:val="0"/>
          <w:numId w:val="6"/>
        </w:numPr>
        <w:spacing w:line="276" w:lineRule="auto"/>
        <w:jc w:val="both"/>
      </w:pPr>
      <w:r>
        <w:rPr>
          <w:b/>
          <w:bCs/>
          <w:i/>
          <w:iCs/>
          <w:u w:val="single"/>
        </w:rPr>
        <w:t>Test</w:t>
      </w:r>
      <w:r>
        <w:t xml:space="preserve"> different step modes and record observations.</w:t>
      </w:r>
    </w:p>
    <w:p w14:paraId="098B624B" w14:textId="77777777" w:rsidR="00741F18" w:rsidRDefault="00000000">
      <w:pPr>
        <w:pStyle w:val="NormalWeb"/>
        <w:numPr>
          <w:ilvl w:val="0"/>
          <w:numId w:val="6"/>
        </w:numPr>
        <w:spacing w:line="276" w:lineRule="auto"/>
        <w:jc w:val="both"/>
      </w:pPr>
      <w:r>
        <w:rPr>
          <w:b/>
          <w:bCs/>
          <w:i/>
          <w:iCs/>
          <w:u w:val="single"/>
        </w:rPr>
        <w:t>Stop</w:t>
      </w:r>
      <w:r>
        <w:t xml:space="preserve"> simulation, correct wiring if the motor vibrates but does not rotate.</w:t>
      </w:r>
    </w:p>
    <w:p w14:paraId="4346816E" w14:textId="77777777" w:rsidR="00741F18" w:rsidRDefault="00000000">
      <w:pPr>
        <w:pStyle w:val="NormalWeb"/>
        <w:numPr>
          <w:ilvl w:val="0"/>
          <w:numId w:val="6"/>
        </w:numPr>
        <w:spacing w:line="276" w:lineRule="auto"/>
        <w:jc w:val="both"/>
      </w:pPr>
      <w:r>
        <w:rPr>
          <w:b/>
          <w:bCs/>
          <w:i/>
          <w:iCs/>
          <w:u w:val="single"/>
        </w:rPr>
        <w:t>Restart</w:t>
      </w:r>
      <w:r>
        <w:t xml:space="preserve"> simulation and capture screenshots of successful rotation.</w:t>
      </w:r>
    </w:p>
    <w:p w14:paraId="02E03CEB" w14:textId="77777777" w:rsidR="00741F18" w:rsidRDefault="00000000">
      <w:pPr>
        <w:pStyle w:val="NormalWeb"/>
        <w:numPr>
          <w:ilvl w:val="0"/>
          <w:numId w:val="6"/>
        </w:numPr>
        <w:spacing w:line="276" w:lineRule="auto"/>
        <w:jc w:val="both"/>
      </w:pPr>
      <w:r>
        <w:rPr>
          <w:b/>
          <w:bCs/>
          <w:i/>
          <w:iCs/>
          <w:u w:val="single"/>
        </w:rPr>
        <w:t>Experiment</w:t>
      </w:r>
      <w:r>
        <w:t xml:space="preserve"> with half-step for smooth motion.</w:t>
      </w:r>
    </w:p>
    <w:p w14:paraId="6F8DC2AF" w14:textId="77777777" w:rsidR="00741F18" w:rsidRDefault="00000000">
      <w:pPr>
        <w:pStyle w:val="NormalWeb"/>
        <w:numPr>
          <w:ilvl w:val="0"/>
          <w:numId w:val="6"/>
        </w:numPr>
        <w:spacing w:line="276" w:lineRule="auto"/>
        <w:jc w:val="both"/>
      </w:pPr>
      <w:r>
        <w:rPr>
          <w:b/>
          <w:bCs/>
          <w:i/>
          <w:iCs/>
          <w:u w:val="single"/>
        </w:rPr>
        <w:lastRenderedPageBreak/>
        <w:t>Document</w:t>
      </w:r>
      <w:r>
        <w:t xml:space="preserve"> motor behaviour for different speeds.</w:t>
      </w:r>
    </w:p>
    <w:p w14:paraId="2C72A013" w14:textId="77777777" w:rsidR="00741F18" w:rsidRDefault="00000000">
      <w:pPr>
        <w:pStyle w:val="NormalWeb"/>
        <w:numPr>
          <w:ilvl w:val="0"/>
          <w:numId w:val="6"/>
        </w:numPr>
        <w:spacing w:line="276" w:lineRule="auto"/>
        <w:jc w:val="both"/>
      </w:pPr>
      <w:r>
        <w:rPr>
          <w:b/>
          <w:bCs/>
          <w:i/>
          <w:iCs/>
          <w:u w:val="single"/>
        </w:rPr>
        <w:t>Save</w:t>
      </w:r>
      <w:r>
        <w:t xml:space="preserve"> simulation for future reference.</w:t>
      </w:r>
    </w:p>
    <w:p w14:paraId="4473C40E" w14:textId="77777777" w:rsidR="00741F18" w:rsidRDefault="00000000">
      <w:pPr>
        <w:pStyle w:val="NormalWeb"/>
        <w:numPr>
          <w:ilvl w:val="0"/>
          <w:numId w:val="6"/>
        </w:numPr>
        <w:spacing w:line="276" w:lineRule="auto"/>
        <w:jc w:val="both"/>
      </w:pPr>
      <w:r>
        <w:rPr>
          <w:b/>
          <w:bCs/>
          <w:i/>
          <w:iCs/>
          <w:u w:val="single"/>
        </w:rPr>
        <w:t>Record</w:t>
      </w:r>
      <w:r>
        <w:t xml:space="preserve"> any anomalies such as motor stalling or missteps.</w:t>
      </w:r>
    </w:p>
    <w:p w14:paraId="28352E0C" w14:textId="77777777" w:rsidR="00741F18" w:rsidRDefault="00000000">
      <w:pPr>
        <w:pStyle w:val="NormalWeb"/>
        <w:numPr>
          <w:ilvl w:val="0"/>
          <w:numId w:val="6"/>
        </w:numPr>
        <w:spacing w:line="276" w:lineRule="auto"/>
        <w:jc w:val="both"/>
      </w:pPr>
      <w:r>
        <w:rPr>
          <w:b/>
          <w:bCs/>
          <w:i/>
          <w:iCs/>
          <w:u w:val="single"/>
        </w:rPr>
        <w:t>Validate</w:t>
      </w:r>
      <w:r>
        <w:t xml:space="preserve"> direction control by modifying the pulse order.</w:t>
      </w:r>
    </w:p>
    <w:p w14:paraId="1B34377C" w14:textId="77777777" w:rsidR="00741F18" w:rsidRDefault="00000000">
      <w:pPr>
        <w:pStyle w:val="NormalWeb"/>
        <w:numPr>
          <w:ilvl w:val="0"/>
          <w:numId w:val="6"/>
        </w:numPr>
        <w:spacing w:line="276" w:lineRule="auto"/>
        <w:jc w:val="both"/>
      </w:pPr>
      <w:r>
        <w:rPr>
          <w:b/>
          <w:bCs/>
          <w:i/>
          <w:iCs/>
          <w:u w:val="single"/>
        </w:rPr>
        <w:t>Compare</w:t>
      </w:r>
      <w:r>
        <w:t xml:space="preserve"> simulation results with theoretical step angle calculations.</w:t>
      </w:r>
    </w:p>
    <w:p w14:paraId="3D416192" w14:textId="77777777" w:rsidR="00741F18" w:rsidRDefault="00000000">
      <w:pPr>
        <w:pStyle w:val="NormalWeb"/>
        <w:numPr>
          <w:ilvl w:val="0"/>
          <w:numId w:val="6"/>
        </w:numPr>
        <w:spacing w:line="276" w:lineRule="auto"/>
        <w:jc w:val="both"/>
      </w:pPr>
      <w:r>
        <w:rPr>
          <w:b/>
          <w:bCs/>
          <w:i/>
          <w:iCs/>
          <w:u w:val="single"/>
        </w:rPr>
        <w:t>Adjust</w:t>
      </w:r>
      <w:r>
        <w:t xml:space="preserve"> delay loops to analyse torque-speed relationship.</w:t>
      </w:r>
    </w:p>
    <w:p w14:paraId="1048E97F" w14:textId="77777777" w:rsidR="00741F18" w:rsidRDefault="00000000">
      <w:pPr>
        <w:pStyle w:val="NormalWeb"/>
        <w:numPr>
          <w:ilvl w:val="0"/>
          <w:numId w:val="6"/>
        </w:numPr>
        <w:spacing w:line="276" w:lineRule="auto"/>
        <w:jc w:val="both"/>
      </w:pPr>
      <w:r>
        <w:rPr>
          <w:b/>
          <w:bCs/>
          <w:i/>
          <w:iCs/>
          <w:u w:val="single"/>
        </w:rPr>
        <w:t>Re-run</w:t>
      </w:r>
      <w:r>
        <w:t xml:space="preserve"> simulation after minor code modifications.</w:t>
      </w:r>
    </w:p>
    <w:p w14:paraId="58325D3D" w14:textId="77777777" w:rsidR="00741F18" w:rsidRDefault="00000000">
      <w:pPr>
        <w:pStyle w:val="NormalWeb"/>
        <w:numPr>
          <w:ilvl w:val="0"/>
          <w:numId w:val="6"/>
        </w:numPr>
        <w:spacing w:line="276" w:lineRule="auto"/>
        <w:jc w:val="both"/>
      </w:pPr>
      <w:r>
        <w:rPr>
          <w:b/>
          <w:bCs/>
          <w:i/>
          <w:iCs/>
          <w:u w:val="single"/>
        </w:rPr>
        <w:t>Verify</w:t>
      </w:r>
      <w:r>
        <w:t xml:space="preserve"> that the ULN2003 does not overheat during prolonged runs.</w:t>
      </w:r>
    </w:p>
    <w:p w14:paraId="1F2FDE87" w14:textId="77777777" w:rsidR="00741F18" w:rsidRDefault="00000000">
      <w:pPr>
        <w:pStyle w:val="NormalWeb"/>
        <w:numPr>
          <w:ilvl w:val="0"/>
          <w:numId w:val="6"/>
        </w:numPr>
        <w:spacing w:line="276" w:lineRule="auto"/>
        <w:jc w:val="both"/>
      </w:pPr>
      <w:r>
        <w:rPr>
          <w:b/>
          <w:bCs/>
          <w:i/>
          <w:iCs/>
          <w:u w:val="single"/>
        </w:rPr>
        <w:t>Test</w:t>
      </w:r>
      <w:r>
        <w:t xml:space="preserve"> boundary conditions (very small/large delays).</w:t>
      </w:r>
    </w:p>
    <w:p w14:paraId="0A78B411" w14:textId="77777777" w:rsidR="00741F18" w:rsidRDefault="00000000">
      <w:pPr>
        <w:pStyle w:val="NormalWeb"/>
        <w:numPr>
          <w:ilvl w:val="0"/>
          <w:numId w:val="6"/>
        </w:numPr>
        <w:spacing w:line="276" w:lineRule="auto"/>
        <w:jc w:val="both"/>
      </w:pPr>
      <w:r>
        <w:rPr>
          <w:b/>
          <w:bCs/>
          <w:i/>
          <w:iCs/>
          <w:u w:val="single"/>
        </w:rPr>
        <w:t>Complete</w:t>
      </w:r>
      <w:r>
        <w:t xml:space="preserve"> all required wiring checks to avoid shorts.</w:t>
      </w:r>
    </w:p>
    <w:p w14:paraId="53A0AD8B" w14:textId="77777777" w:rsidR="00741F18" w:rsidRDefault="00000000">
      <w:pPr>
        <w:pStyle w:val="NormalWeb"/>
        <w:numPr>
          <w:ilvl w:val="0"/>
          <w:numId w:val="6"/>
        </w:numPr>
        <w:spacing w:line="276" w:lineRule="auto"/>
        <w:jc w:val="both"/>
      </w:pPr>
      <w:r>
        <w:rPr>
          <w:b/>
          <w:bCs/>
          <w:i/>
          <w:iCs/>
          <w:u w:val="single"/>
        </w:rPr>
        <w:t>Prepare</w:t>
      </w:r>
      <w:r>
        <w:t xml:space="preserve"> a detailed report including code, circuit, screenshots, and observations.</w:t>
      </w:r>
    </w:p>
    <w:p w14:paraId="562E7E45" w14:textId="5CEDCEE2" w:rsidR="00741F18" w:rsidRDefault="00000000">
      <w:pPr>
        <w:numPr>
          <w:ilvl w:val="0"/>
          <w:numId w:val="1"/>
        </w:numPr>
        <w:suppressAutoHyphens/>
        <w:ind w:left="567" w:hanging="567"/>
        <w:contextualSpacing/>
        <w:jc w:val="both"/>
        <w:rPr>
          <w:rFonts w:eastAsia="Calibri"/>
          <w:lang w:val="en-US" w:bidi="hi-IN"/>
        </w:rPr>
      </w:pPr>
      <w:r>
        <w:rPr>
          <w:rFonts w:eastAsia="Calibri"/>
          <w:b/>
          <w:bCs/>
          <w:lang w:val="en-US" w:bidi="hi-IN"/>
        </w:rPr>
        <w:t>Actual Resources Used</w:t>
      </w:r>
    </w:p>
    <w:p w14:paraId="50AEEF90" w14:textId="77777777" w:rsidR="00741F18" w:rsidRDefault="00741F18">
      <w:pPr>
        <w:suppressAutoHyphens/>
        <w:contextualSpacing/>
        <w:jc w:val="both"/>
        <w:rPr>
          <w:rFonts w:eastAsia="Calibri"/>
          <w:b/>
          <w:bCs/>
          <w:sz w:val="10"/>
          <w:szCs w:val="10"/>
          <w:lang w:val="en-US" w:bidi="hi-IN"/>
        </w:rPr>
      </w:pPr>
    </w:p>
    <w:tbl>
      <w:tblPr>
        <w:tblW w:w="4970"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42"/>
        <w:gridCol w:w="1706"/>
        <w:gridCol w:w="1704"/>
        <w:gridCol w:w="1988"/>
        <w:gridCol w:w="1342"/>
        <w:gridCol w:w="1810"/>
      </w:tblGrid>
      <w:tr w:rsidR="00741F18" w14:paraId="567BD3F9" w14:textId="77777777" w:rsidTr="005975DC">
        <w:trPr>
          <w:trHeight w:val="200"/>
          <w:tblHeader/>
        </w:trPr>
        <w:tc>
          <w:tcPr>
            <w:tcW w:w="399" w:type="pct"/>
            <w:vMerge w:val="restart"/>
            <w:shd w:val="clear" w:color="auto" w:fill="DEEAF6" w:themeFill="accent5" w:themeFillTint="33"/>
            <w:vAlign w:val="center"/>
          </w:tcPr>
          <w:p w14:paraId="622940A0"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S. No.</w:t>
            </w:r>
          </w:p>
        </w:tc>
        <w:tc>
          <w:tcPr>
            <w:tcW w:w="918" w:type="pct"/>
            <w:vMerge w:val="restart"/>
            <w:shd w:val="clear" w:color="auto" w:fill="DEEAF6" w:themeFill="accent5" w:themeFillTint="33"/>
            <w:vAlign w:val="center"/>
          </w:tcPr>
          <w:p w14:paraId="63A127BE"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Name of Resource</w:t>
            </w:r>
          </w:p>
        </w:tc>
        <w:tc>
          <w:tcPr>
            <w:tcW w:w="1987" w:type="pct"/>
            <w:gridSpan w:val="2"/>
            <w:shd w:val="clear" w:color="auto" w:fill="DEEAF6" w:themeFill="accent5" w:themeFillTint="33"/>
            <w:vAlign w:val="center"/>
          </w:tcPr>
          <w:p w14:paraId="387E9A43"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Broad Specifications</w:t>
            </w:r>
          </w:p>
        </w:tc>
        <w:tc>
          <w:tcPr>
            <w:tcW w:w="722" w:type="pct"/>
            <w:vMerge w:val="restart"/>
            <w:shd w:val="clear" w:color="auto" w:fill="DEEAF6" w:themeFill="accent5" w:themeFillTint="33"/>
            <w:vAlign w:val="center"/>
          </w:tcPr>
          <w:p w14:paraId="6BF0C7F1"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Quantity</w:t>
            </w:r>
          </w:p>
        </w:tc>
        <w:tc>
          <w:tcPr>
            <w:tcW w:w="974" w:type="pct"/>
            <w:vMerge w:val="restart"/>
            <w:shd w:val="clear" w:color="auto" w:fill="DEEAF6" w:themeFill="accent5" w:themeFillTint="33"/>
            <w:vAlign w:val="center"/>
          </w:tcPr>
          <w:p w14:paraId="0F334CF5"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Remarks</w:t>
            </w:r>
          </w:p>
          <w:p w14:paraId="3E1C15C4"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w:t>
            </w:r>
            <w:r>
              <w:rPr>
                <w:rFonts w:eastAsia="Calibri"/>
                <w:bCs/>
                <w:lang w:val="en-US" w:bidi="hi-IN"/>
              </w:rPr>
              <w:t>If any)</w:t>
            </w:r>
          </w:p>
        </w:tc>
      </w:tr>
      <w:tr w:rsidR="00741F18" w14:paraId="0F799279" w14:textId="77777777" w:rsidTr="005975DC">
        <w:trPr>
          <w:trHeight w:val="528"/>
          <w:tblHeader/>
        </w:trPr>
        <w:tc>
          <w:tcPr>
            <w:tcW w:w="399" w:type="pct"/>
            <w:vMerge/>
            <w:vAlign w:val="center"/>
          </w:tcPr>
          <w:p w14:paraId="677FD424" w14:textId="77777777" w:rsidR="00741F18" w:rsidRDefault="00741F18">
            <w:pPr>
              <w:tabs>
                <w:tab w:val="left" w:pos="-720"/>
              </w:tabs>
              <w:suppressAutoHyphens/>
              <w:contextualSpacing/>
              <w:jc w:val="center"/>
              <w:rPr>
                <w:rFonts w:eastAsia="Calibri"/>
                <w:b/>
                <w:bCs/>
                <w:lang w:val="en-US" w:bidi="hi-IN"/>
              </w:rPr>
            </w:pPr>
          </w:p>
        </w:tc>
        <w:tc>
          <w:tcPr>
            <w:tcW w:w="918" w:type="pct"/>
            <w:vMerge/>
            <w:vAlign w:val="center"/>
          </w:tcPr>
          <w:p w14:paraId="2DFA5D5E" w14:textId="77777777" w:rsidR="00741F18" w:rsidRDefault="00741F18">
            <w:pPr>
              <w:tabs>
                <w:tab w:val="left" w:pos="-720"/>
              </w:tabs>
              <w:suppressAutoHyphens/>
              <w:contextualSpacing/>
              <w:jc w:val="center"/>
              <w:rPr>
                <w:rFonts w:eastAsia="Calibri"/>
                <w:b/>
                <w:bCs/>
                <w:lang w:val="en-US" w:bidi="hi-IN"/>
              </w:rPr>
            </w:pPr>
          </w:p>
        </w:tc>
        <w:tc>
          <w:tcPr>
            <w:tcW w:w="917" w:type="pct"/>
            <w:vAlign w:val="center"/>
          </w:tcPr>
          <w:p w14:paraId="78DCB563"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Make</w:t>
            </w:r>
          </w:p>
        </w:tc>
        <w:tc>
          <w:tcPr>
            <w:tcW w:w="1070" w:type="pct"/>
            <w:vAlign w:val="center"/>
          </w:tcPr>
          <w:p w14:paraId="462799CA"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Details</w:t>
            </w:r>
          </w:p>
        </w:tc>
        <w:tc>
          <w:tcPr>
            <w:tcW w:w="722" w:type="pct"/>
            <w:vMerge/>
          </w:tcPr>
          <w:p w14:paraId="7843B9EA" w14:textId="77777777" w:rsidR="00741F18" w:rsidRDefault="00741F18">
            <w:pPr>
              <w:tabs>
                <w:tab w:val="left" w:pos="-720"/>
              </w:tabs>
              <w:suppressAutoHyphens/>
              <w:contextualSpacing/>
              <w:jc w:val="both"/>
              <w:rPr>
                <w:rFonts w:eastAsia="Calibri"/>
                <w:b/>
                <w:bCs/>
                <w:lang w:val="en-US" w:bidi="hi-IN"/>
              </w:rPr>
            </w:pPr>
          </w:p>
        </w:tc>
        <w:tc>
          <w:tcPr>
            <w:tcW w:w="974" w:type="pct"/>
            <w:vMerge/>
          </w:tcPr>
          <w:p w14:paraId="5940368D" w14:textId="77777777" w:rsidR="00741F18" w:rsidRDefault="00741F18">
            <w:pPr>
              <w:tabs>
                <w:tab w:val="left" w:pos="-720"/>
              </w:tabs>
              <w:suppressAutoHyphens/>
              <w:contextualSpacing/>
              <w:jc w:val="both"/>
              <w:rPr>
                <w:rFonts w:eastAsia="Calibri"/>
                <w:b/>
                <w:bCs/>
                <w:lang w:val="en-US" w:bidi="hi-IN"/>
              </w:rPr>
            </w:pPr>
          </w:p>
        </w:tc>
      </w:tr>
      <w:tr w:rsidR="00741F18" w14:paraId="6FC23A7C" w14:textId="77777777" w:rsidTr="005975DC">
        <w:trPr>
          <w:trHeight w:val="306"/>
        </w:trPr>
        <w:tc>
          <w:tcPr>
            <w:tcW w:w="399" w:type="pct"/>
          </w:tcPr>
          <w:p w14:paraId="45F4D7DD" w14:textId="77777777" w:rsidR="00741F18" w:rsidRDefault="00741F18">
            <w:pPr>
              <w:numPr>
                <w:ilvl w:val="0"/>
                <w:numId w:val="7"/>
              </w:numPr>
              <w:tabs>
                <w:tab w:val="left" w:pos="-720"/>
              </w:tabs>
              <w:suppressAutoHyphens/>
              <w:contextualSpacing/>
              <w:rPr>
                <w:rFonts w:eastAsia="Calibri"/>
                <w:lang w:val="en-US" w:bidi="hi-IN"/>
              </w:rPr>
            </w:pPr>
          </w:p>
        </w:tc>
        <w:tc>
          <w:tcPr>
            <w:tcW w:w="918" w:type="pct"/>
          </w:tcPr>
          <w:p w14:paraId="5D0A240E" w14:textId="77777777" w:rsidR="00741F18" w:rsidRPr="005975DC" w:rsidRDefault="00000000">
            <w:pPr>
              <w:tabs>
                <w:tab w:val="left" w:pos="-720"/>
              </w:tabs>
              <w:suppressAutoHyphens/>
              <w:contextualSpacing/>
              <w:jc w:val="both"/>
              <w:rPr>
                <w:rFonts w:eastAsia="Calibri"/>
                <w:lang w:val="en-US" w:bidi="hi-IN"/>
              </w:rPr>
            </w:pPr>
            <w:r w:rsidRPr="005975DC">
              <w:rPr>
                <w:rFonts w:eastAsia="SimSun"/>
              </w:rPr>
              <w:t>MATLAB Software</w:t>
            </w:r>
          </w:p>
        </w:tc>
        <w:tc>
          <w:tcPr>
            <w:tcW w:w="917" w:type="pct"/>
          </w:tcPr>
          <w:p w14:paraId="69162711" w14:textId="77777777" w:rsidR="00741F18" w:rsidRPr="005975DC" w:rsidRDefault="00000000">
            <w:pPr>
              <w:tabs>
                <w:tab w:val="left" w:pos="-720"/>
              </w:tabs>
              <w:suppressAutoHyphens/>
              <w:contextualSpacing/>
              <w:jc w:val="both"/>
              <w:rPr>
                <w:rFonts w:eastAsia="Calibri"/>
                <w:lang w:val="en-US" w:bidi="hi-IN"/>
              </w:rPr>
            </w:pPr>
            <w:r w:rsidRPr="005975DC">
              <w:rPr>
                <w:rFonts w:eastAsia="SimSun"/>
              </w:rPr>
              <w:t>MATLAB</w:t>
            </w:r>
          </w:p>
        </w:tc>
        <w:tc>
          <w:tcPr>
            <w:tcW w:w="1070" w:type="pct"/>
          </w:tcPr>
          <w:p w14:paraId="11E5AC4B" w14:textId="77777777" w:rsidR="00741F18" w:rsidRPr="005975DC" w:rsidRDefault="00000000">
            <w:pPr>
              <w:tabs>
                <w:tab w:val="left" w:pos="-720"/>
              </w:tabs>
              <w:suppressAutoHyphens/>
              <w:contextualSpacing/>
              <w:jc w:val="both"/>
              <w:rPr>
                <w:rFonts w:eastAsia="Calibri"/>
                <w:lang w:val="en-US" w:bidi="hi-IN"/>
              </w:rPr>
            </w:pPr>
            <w:r w:rsidRPr="005975DC">
              <w:rPr>
                <w:rFonts w:eastAsia="Calibri"/>
                <w:lang w:val="en-US" w:bidi="hi-IN"/>
              </w:rPr>
              <w:t>R2025b</w:t>
            </w:r>
          </w:p>
        </w:tc>
        <w:tc>
          <w:tcPr>
            <w:tcW w:w="722" w:type="pct"/>
          </w:tcPr>
          <w:p w14:paraId="330F690D" w14:textId="77777777" w:rsidR="00741F18" w:rsidRDefault="00000000">
            <w:pPr>
              <w:tabs>
                <w:tab w:val="left" w:pos="-720"/>
              </w:tabs>
              <w:suppressAutoHyphens/>
              <w:contextualSpacing/>
              <w:jc w:val="both"/>
              <w:rPr>
                <w:rFonts w:eastAsia="Calibri"/>
                <w:lang w:val="en-US" w:bidi="hi-IN"/>
              </w:rPr>
            </w:pPr>
            <w:r>
              <w:rPr>
                <w:rFonts w:eastAsia="Calibri"/>
                <w:lang w:val="en-US" w:bidi="hi-IN"/>
              </w:rPr>
              <w:t>1</w:t>
            </w:r>
          </w:p>
        </w:tc>
        <w:tc>
          <w:tcPr>
            <w:tcW w:w="974" w:type="pct"/>
          </w:tcPr>
          <w:p w14:paraId="713DED37" w14:textId="77777777" w:rsidR="00741F18" w:rsidRDefault="00000000">
            <w:pPr>
              <w:tabs>
                <w:tab w:val="left" w:pos="-720"/>
              </w:tabs>
              <w:suppressAutoHyphens/>
              <w:contextualSpacing/>
              <w:rPr>
                <w:rFonts w:eastAsia="Calibri"/>
                <w:lang w:val="en-US" w:bidi="hi-IN"/>
              </w:rPr>
            </w:pPr>
            <w:r>
              <w:rPr>
                <w:rFonts w:eastAsia="Calibri"/>
                <w:lang w:val="en-US" w:bidi="hi-IN"/>
              </w:rPr>
              <w:t>Used for simulation</w:t>
            </w:r>
          </w:p>
        </w:tc>
      </w:tr>
      <w:tr w:rsidR="00741F18" w14:paraId="2AD8CE89" w14:textId="77777777" w:rsidTr="005975DC">
        <w:trPr>
          <w:trHeight w:val="306"/>
        </w:trPr>
        <w:tc>
          <w:tcPr>
            <w:tcW w:w="399" w:type="pct"/>
          </w:tcPr>
          <w:p w14:paraId="094A8948" w14:textId="77777777" w:rsidR="00741F18" w:rsidRDefault="00741F18">
            <w:pPr>
              <w:numPr>
                <w:ilvl w:val="0"/>
                <w:numId w:val="7"/>
              </w:numPr>
              <w:tabs>
                <w:tab w:val="left" w:pos="-720"/>
              </w:tabs>
              <w:suppressAutoHyphens/>
              <w:contextualSpacing/>
              <w:rPr>
                <w:rFonts w:eastAsia="Calibri"/>
                <w:lang w:val="en-US" w:bidi="hi-IN"/>
              </w:rPr>
            </w:pPr>
          </w:p>
        </w:tc>
        <w:tc>
          <w:tcPr>
            <w:tcW w:w="918" w:type="pct"/>
          </w:tcPr>
          <w:p w14:paraId="0B8147BB" w14:textId="77777777" w:rsidR="00741F18" w:rsidRPr="005975DC" w:rsidRDefault="00000000">
            <w:pPr>
              <w:tabs>
                <w:tab w:val="left" w:pos="-720"/>
              </w:tabs>
              <w:suppressAutoHyphens/>
              <w:contextualSpacing/>
              <w:jc w:val="both"/>
              <w:rPr>
                <w:rFonts w:eastAsia="Calibri"/>
                <w:lang w:val="en-US" w:bidi="hi-IN"/>
              </w:rPr>
            </w:pPr>
            <w:r w:rsidRPr="005975DC">
              <w:rPr>
                <w:rFonts w:eastAsia="SimSun"/>
              </w:rPr>
              <w:t>Stepper Motor Concept</w:t>
            </w:r>
          </w:p>
        </w:tc>
        <w:tc>
          <w:tcPr>
            <w:tcW w:w="917" w:type="pct"/>
          </w:tcPr>
          <w:p w14:paraId="79A989BA" w14:textId="77777777" w:rsidR="00741F18" w:rsidRPr="005975DC" w:rsidRDefault="00000000">
            <w:pPr>
              <w:tabs>
                <w:tab w:val="left" w:pos="-720"/>
              </w:tabs>
              <w:suppressAutoHyphens/>
              <w:contextualSpacing/>
              <w:jc w:val="both"/>
              <w:rPr>
                <w:rFonts w:eastAsia="Calibri"/>
                <w:lang w:val="en-US" w:bidi="hi-IN"/>
              </w:rPr>
            </w:pPr>
            <w:r w:rsidRPr="005975DC">
              <w:rPr>
                <w:rFonts w:eastAsia="Calibri"/>
                <w:lang w:val="en-US" w:bidi="hi-IN"/>
              </w:rPr>
              <w:t>-</w:t>
            </w:r>
          </w:p>
        </w:tc>
        <w:tc>
          <w:tcPr>
            <w:tcW w:w="1070" w:type="pct"/>
          </w:tcPr>
          <w:p w14:paraId="781598A2" w14:textId="77777777" w:rsidR="00741F18" w:rsidRPr="005975DC" w:rsidRDefault="00000000">
            <w:pPr>
              <w:tabs>
                <w:tab w:val="left" w:pos="-720"/>
              </w:tabs>
              <w:suppressAutoHyphens/>
              <w:contextualSpacing/>
              <w:jc w:val="both"/>
              <w:rPr>
                <w:rFonts w:eastAsia="Calibri"/>
                <w:lang w:val="en-US" w:bidi="hi-IN"/>
              </w:rPr>
            </w:pPr>
            <w:r w:rsidRPr="005975DC">
              <w:rPr>
                <w:rFonts w:eastAsia="Calibri"/>
                <w:lang w:val="en-US" w:bidi="hi-IN"/>
              </w:rPr>
              <w:t>Full step sequence</w:t>
            </w:r>
          </w:p>
          <w:p w14:paraId="6F8D66A0" w14:textId="77777777" w:rsidR="00741F18" w:rsidRPr="005975DC" w:rsidRDefault="00000000">
            <w:pPr>
              <w:tabs>
                <w:tab w:val="left" w:pos="-720"/>
              </w:tabs>
              <w:suppressAutoHyphens/>
              <w:contextualSpacing/>
              <w:jc w:val="both"/>
              <w:rPr>
                <w:rFonts w:eastAsia="Calibri"/>
                <w:lang w:val="en-US" w:bidi="hi-IN"/>
              </w:rPr>
            </w:pPr>
            <w:r w:rsidRPr="005975DC">
              <w:rPr>
                <w:rFonts w:eastAsia="Calibri"/>
                <w:lang w:val="en-US" w:bidi="hi-IN"/>
              </w:rPr>
              <w:t>Logic</w:t>
            </w:r>
          </w:p>
        </w:tc>
        <w:tc>
          <w:tcPr>
            <w:tcW w:w="722" w:type="pct"/>
          </w:tcPr>
          <w:p w14:paraId="1EA6F7FF" w14:textId="77777777" w:rsidR="00741F18" w:rsidRDefault="00000000">
            <w:pPr>
              <w:tabs>
                <w:tab w:val="left" w:pos="-720"/>
              </w:tabs>
              <w:suppressAutoHyphens/>
              <w:contextualSpacing/>
              <w:jc w:val="both"/>
              <w:rPr>
                <w:rFonts w:eastAsia="Calibri"/>
                <w:lang w:val="en-US" w:bidi="hi-IN"/>
              </w:rPr>
            </w:pPr>
            <w:r>
              <w:rPr>
                <w:rFonts w:eastAsia="Calibri"/>
                <w:lang w:val="en-US" w:bidi="hi-IN"/>
              </w:rPr>
              <w:t>1</w:t>
            </w:r>
          </w:p>
        </w:tc>
        <w:tc>
          <w:tcPr>
            <w:tcW w:w="974" w:type="pct"/>
          </w:tcPr>
          <w:p w14:paraId="0684AC76" w14:textId="77777777" w:rsidR="00741F18" w:rsidRDefault="00000000">
            <w:pPr>
              <w:tabs>
                <w:tab w:val="left" w:pos="-720"/>
              </w:tabs>
              <w:suppressAutoHyphens/>
              <w:contextualSpacing/>
              <w:rPr>
                <w:rFonts w:eastAsia="Calibri"/>
                <w:lang w:val="en-US" w:bidi="hi-IN"/>
              </w:rPr>
            </w:pPr>
            <w:r>
              <w:rPr>
                <w:rFonts w:eastAsia="Calibri"/>
                <w:lang w:val="en-US" w:bidi="hi-IN"/>
              </w:rPr>
              <w:t>Theoretical reference</w:t>
            </w:r>
          </w:p>
        </w:tc>
      </w:tr>
      <w:tr w:rsidR="00741F18" w14:paraId="3C0F726D" w14:textId="77777777" w:rsidTr="005975DC">
        <w:trPr>
          <w:trHeight w:val="306"/>
        </w:trPr>
        <w:tc>
          <w:tcPr>
            <w:tcW w:w="399" w:type="pct"/>
          </w:tcPr>
          <w:p w14:paraId="5A7822ED" w14:textId="77777777" w:rsidR="00741F18" w:rsidRDefault="00741F18">
            <w:pPr>
              <w:numPr>
                <w:ilvl w:val="0"/>
                <w:numId w:val="7"/>
              </w:numPr>
              <w:tabs>
                <w:tab w:val="left" w:pos="-720"/>
              </w:tabs>
              <w:suppressAutoHyphens/>
              <w:contextualSpacing/>
              <w:rPr>
                <w:rFonts w:eastAsia="Calibri"/>
                <w:lang w:val="en-US" w:bidi="hi-IN"/>
              </w:rPr>
            </w:pPr>
          </w:p>
        </w:tc>
        <w:tc>
          <w:tcPr>
            <w:tcW w:w="918" w:type="pct"/>
          </w:tcPr>
          <w:p w14:paraId="4DE0D10A" w14:textId="77777777" w:rsidR="00741F18" w:rsidRPr="005975DC" w:rsidRDefault="00000000">
            <w:pPr>
              <w:tabs>
                <w:tab w:val="left" w:pos="-720"/>
              </w:tabs>
              <w:suppressAutoHyphens/>
              <w:contextualSpacing/>
              <w:jc w:val="both"/>
              <w:rPr>
                <w:rFonts w:eastAsia="Calibri"/>
                <w:lang w:val="en-US" w:bidi="hi-IN"/>
              </w:rPr>
            </w:pPr>
            <w:r w:rsidRPr="005975DC">
              <w:rPr>
                <w:rFonts w:eastAsia="SimSun"/>
              </w:rPr>
              <w:t>MATLAB Plot Tool</w:t>
            </w:r>
          </w:p>
        </w:tc>
        <w:tc>
          <w:tcPr>
            <w:tcW w:w="917" w:type="pct"/>
          </w:tcPr>
          <w:p w14:paraId="44C03889" w14:textId="77777777" w:rsidR="00741F18" w:rsidRPr="005975DC" w:rsidRDefault="00000000">
            <w:pPr>
              <w:tabs>
                <w:tab w:val="left" w:pos="-720"/>
              </w:tabs>
              <w:suppressAutoHyphens/>
              <w:contextualSpacing/>
              <w:jc w:val="both"/>
              <w:rPr>
                <w:rFonts w:eastAsia="Calibri"/>
                <w:lang w:val="en-US" w:bidi="hi-IN"/>
              </w:rPr>
            </w:pPr>
            <w:r w:rsidRPr="005975DC">
              <w:rPr>
                <w:rFonts w:eastAsia="Calibri"/>
                <w:lang w:val="en-US" w:bidi="hi-IN"/>
              </w:rPr>
              <w:t>Built-in</w:t>
            </w:r>
          </w:p>
        </w:tc>
        <w:tc>
          <w:tcPr>
            <w:tcW w:w="1070" w:type="pct"/>
          </w:tcPr>
          <w:p w14:paraId="1D45B9B0" w14:textId="77777777" w:rsidR="00741F18" w:rsidRPr="005975DC" w:rsidRDefault="00000000">
            <w:pPr>
              <w:tabs>
                <w:tab w:val="left" w:pos="-720"/>
              </w:tabs>
              <w:suppressAutoHyphens/>
              <w:contextualSpacing/>
              <w:jc w:val="both"/>
              <w:rPr>
                <w:rFonts w:eastAsia="Calibri"/>
                <w:lang w:val="en-US" w:bidi="hi-IN"/>
              </w:rPr>
            </w:pPr>
            <w:r w:rsidRPr="005975DC">
              <w:rPr>
                <w:rFonts w:eastAsia="Calibri"/>
                <w:lang w:val="en-US" w:bidi="hi-IN"/>
              </w:rPr>
              <w:t>Polar plotting</w:t>
            </w:r>
          </w:p>
          <w:p w14:paraId="16F14738" w14:textId="77777777" w:rsidR="00741F18" w:rsidRPr="005975DC" w:rsidRDefault="00000000">
            <w:pPr>
              <w:tabs>
                <w:tab w:val="left" w:pos="-720"/>
              </w:tabs>
              <w:suppressAutoHyphens/>
              <w:contextualSpacing/>
              <w:jc w:val="both"/>
              <w:rPr>
                <w:rFonts w:eastAsia="Calibri"/>
                <w:lang w:val="en-US" w:bidi="hi-IN"/>
              </w:rPr>
            </w:pPr>
            <w:r w:rsidRPr="005975DC">
              <w:rPr>
                <w:rFonts w:eastAsia="Calibri"/>
                <w:lang w:val="en-US" w:bidi="hi-IN"/>
              </w:rPr>
              <w:t>(</w:t>
            </w:r>
            <w:proofErr w:type="spellStart"/>
            <w:r w:rsidRPr="005975DC">
              <w:rPr>
                <w:rFonts w:eastAsia="Calibri"/>
                <w:lang w:val="en-US" w:bidi="hi-IN"/>
              </w:rPr>
              <w:t>polarplot</w:t>
            </w:r>
            <w:proofErr w:type="spellEnd"/>
            <w:r w:rsidRPr="005975DC">
              <w:rPr>
                <w:rFonts w:eastAsia="Calibri"/>
                <w:lang w:val="en-US" w:bidi="hi-IN"/>
              </w:rPr>
              <w:t>)</w:t>
            </w:r>
          </w:p>
        </w:tc>
        <w:tc>
          <w:tcPr>
            <w:tcW w:w="722" w:type="pct"/>
          </w:tcPr>
          <w:p w14:paraId="4145DE40" w14:textId="77777777" w:rsidR="00741F18" w:rsidRDefault="00000000">
            <w:pPr>
              <w:tabs>
                <w:tab w:val="left" w:pos="-720"/>
              </w:tabs>
              <w:suppressAutoHyphens/>
              <w:contextualSpacing/>
              <w:jc w:val="both"/>
              <w:rPr>
                <w:rFonts w:eastAsia="Calibri"/>
                <w:lang w:val="en-US" w:bidi="hi-IN"/>
              </w:rPr>
            </w:pPr>
            <w:r>
              <w:rPr>
                <w:rFonts w:eastAsia="Calibri"/>
                <w:lang w:val="en-US" w:bidi="hi-IN"/>
              </w:rPr>
              <w:t>1</w:t>
            </w:r>
          </w:p>
        </w:tc>
        <w:tc>
          <w:tcPr>
            <w:tcW w:w="974" w:type="pct"/>
          </w:tcPr>
          <w:p w14:paraId="306C0BDA" w14:textId="77777777" w:rsidR="00741F18" w:rsidRDefault="00000000">
            <w:pPr>
              <w:tabs>
                <w:tab w:val="left" w:pos="-720"/>
              </w:tabs>
              <w:suppressAutoHyphens/>
              <w:contextualSpacing/>
              <w:rPr>
                <w:rFonts w:eastAsia="Calibri"/>
                <w:lang w:val="en-US" w:bidi="hi-IN"/>
              </w:rPr>
            </w:pPr>
            <w:r>
              <w:rPr>
                <w:rFonts w:eastAsia="Calibri"/>
                <w:lang w:val="en-US" w:bidi="hi-IN"/>
              </w:rPr>
              <w:t>For visualization</w:t>
            </w:r>
          </w:p>
        </w:tc>
      </w:tr>
    </w:tbl>
    <w:p w14:paraId="37A59D55" w14:textId="77777777" w:rsidR="00741F18" w:rsidRDefault="00741F18">
      <w:pPr>
        <w:tabs>
          <w:tab w:val="left" w:pos="-720"/>
        </w:tabs>
        <w:suppressAutoHyphens/>
        <w:ind w:left="644"/>
        <w:contextualSpacing/>
        <w:jc w:val="both"/>
        <w:rPr>
          <w:rFonts w:eastAsia="Calibri"/>
          <w:b/>
          <w:bCs/>
          <w:lang w:val="en-US" w:bidi="hi-IN"/>
        </w:rPr>
      </w:pPr>
    </w:p>
    <w:p w14:paraId="6791A8A2" w14:textId="63CEA26E" w:rsidR="00741F18" w:rsidRDefault="00000000">
      <w:pPr>
        <w:numPr>
          <w:ilvl w:val="0"/>
          <w:numId w:val="1"/>
        </w:numPr>
        <w:suppressAutoHyphens/>
        <w:ind w:left="567" w:hanging="567"/>
        <w:contextualSpacing/>
        <w:jc w:val="both"/>
        <w:rPr>
          <w:rFonts w:eastAsia="Calibri"/>
          <w:b/>
          <w:bCs/>
          <w:lang w:val="en-US" w:bidi="hi-IN"/>
        </w:rPr>
      </w:pPr>
      <w:r>
        <w:rPr>
          <w:rFonts w:eastAsia="Calibri"/>
          <w:b/>
          <w:bCs/>
          <w:lang w:val="en-US" w:bidi="hi-IN"/>
        </w:rPr>
        <w:t>Actual Procedure Followed</w:t>
      </w:r>
    </w:p>
    <w:p w14:paraId="18262D16" w14:textId="77777777" w:rsidR="005975DC" w:rsidRDefault="005975DC" w:rsidP="005975DC">
      <w:pPr>
        <w:suppressAutoHyphens/>
        <w:ind w:left="567"/>
        <w:contextualSpacing/>
        <w:jc w:val="both"/>
        <w:rPr>
          <w:rFonts w:eastAsia="Calibri"/>
          <w:b/>
          <w:bCs/>
          <w:lang w:val="en-US" w:bidi="hi-IN"/>
        </w:rPr>
      </w:pPr>
    </w:p>
    <w:p w14:paraId="59FF3820" w14:textId="50A819FF" w:rsidR="00741F18" w:rsidRPr="005975DC" w:rsidRDefault="00000000" w:rsidP="005975DC">
      <w:pPr>
        <w:pStyle w:val="ListParagraph"/>
        <w:numPr>
          <w:ilvl w:val="0"/>
          <w:numId w:val="12"/>
        </w:numPr>
        <w:spacing w:line="276" w:lineRule="auto"/>
        <w:jc w:val="both"/>
      </w:pPr>
      <w:r w:rsidRPr="005975DC">
        <w:t xml:space="preserve">Opened MATLAB software and created a new script file. </w:t>
      </w:r>
    </w:p>
    <w:p w14:paraId="2F190555" w14:textId="1D12BD3B" w:rsidR="00741F18" w:rsidRPr="005975DC" w:rsidRDefault="00000000" w:rsidP="005975DC">
      <w:pPr>
        <w:pStyle w:val="ListParagraph"/>
        <w:numPr>
          <w:ilvl w:val="0"/>
          <w:numId w:val="12"/>
        </w:numPr>
        <w:spacing w:line="276" w:lineRule="auto"/>
        <w:jc w:val="both"/>
      </w:pPr>
      <w:r w:rsidRPr="005975DC">
        <w:t xml:space="preserve">Defined the full-step sequence for stepper motor operation. </w:t>
      </w:r>
    </w:p>
    <w:p w14:paraId="6DEE6252" w14:textId="29B237F0" w:rsidR="00741F18" w:rsidRPr="005975DC" w:rsidRDefault="00000000" w:rsidP="005975DC">
      <w:pPr>
        <w:pStyle w:val="ListParagraph"/>
        <w:numPr>
          <w:ilvl w:val="0"/>
          <w:numId w:val="12"/>
        </w:numPr>
        <w:spacing w:line="276" w:lineRule="auto"/>
        <w:jc w:val="both"/>
      </w:pPr>
      <w:r w:rsidRPr="005975DC">
        <w:t xml:space="preserve">Initialized variables such as angle and delay time. </w:t>
      </w:r>
    </w:p>
    <w:p w14:paraId="6D3ED8D3" w14:textId="15B4B236" w:rsidR="00741F18" w:rsidRPr="005975DC" w:rsidRDefault="00000000" w:rsidP="005975DC">
      <w:pPr>
        <w:pStyle w:val="ListParagraph"/>
        <w:numPr>
          <w:ilvl w:val="0"/>
          <w:numId w:val="12"/>
        </w:numPr>
        <w:spacing w:line="276" w:lineRule="auto"/>
        <w:jc w:val="both"/>
      </w:pPr>
      <w:r w:rsidRPr="005975DC">
        <w:t xml:space="preserve">Used nested loops to iterate through step sequences and rotations. </w:t>
      </w:r>
    </w:p>
    <w:p w14:paraId="1F110C5E" w14:textId="63CDB89B" w:rsidR="00741F18" w:rsidRPr="005975DC" w:rsidRDefault="00000000" w:rsidP="005975DC">
      <w:pPr>
        <w:pStyle w:val="ListParagraph"/>
        <w:numPr>
          <w:ilvl w:val="0"/>
          <w:numId w:val="12"/>
        </w:numPr>
        <w:spacing w:line="276" w:lineRule="auto"/>
        <w:jc w:val="both"/>
      </w:pPr>
      <w:r w:rsidRPr="005975DC">
        <w:t xml:space="preserve">Incremented the angle by 90° for each step. </w:t>
      </w:r>
    </w:p>
    <w:p w14:paraId="6C143369" w14:textId="592E401A" w:rsidR="00741F18" w:rsidRPr="005975DC" w:rsidRDefault="00000000" w:rsidP="005975DC">
      <w:pPr>
        <w:pStyle w:val="ListParagraph"/>
        <w:numPr>
          <w:ilvl w:val="0"/>
          <w:numId w:val="12"/>
        </w:numPr>
        <w:spacing w:line="276" w:lineRule="auto"/>
        <w:jc w:val="both"/>
      </w:pPr>
      <w:r w:rsidRPr="005975DC">
        <w:t xml:space="preserve">Displayed the step sequence in the command window. </w:t>
      </w:r>
    </w:p>
    <w:p w14:paraId="5E052500" w14:textId="731ED563" w:rsidR="00741F18" w:rsidRPr="005975DC" w:rsidRDefault="00000000" w:rsidP="005975DC">
      <w:pPr>
        <w:pStyle w:val="ListParagraph"/>
        <w:numPr>
          <w:ilvl w:val="0"/>
          <w:numId w:val="12"/>
        </w:numPr>
        <w:spacing w:line="276" w:lineRule="auto"/>
        <w:jc w:val="both"/>
      </w:pPr>
      <w:r w:rsidRPr="005975DC">
        <w:t xml:space="preserve">Used </w:t>
      </w:r>
      <w:proofErr w:type="spellStart"/>
      <w:r w:rsidRPr="005975DC">
        <w:rPr>
          <w:rStyle w:val="HTMLCode"/>
          <w:rFonts w:ascii="Times New Roman" w:hAnsi="Times New Roman" w:cs="Times New Roman"/>
          <w:sz w:val="24"/>
          <w:szCs w:val="24"/>
        </w:rPr>
        <w:t>polarplot</w:t>
      </w:r>
      <w:proofErr w:type="spellEnd"/>
      <w:r w:rsidRPr="005975DC">
        <w:t xml:space="preserve"> to visualize the angular movement of the motor. </w:t>
      </w:r>
    </w:p>
    <w:p w14:paraId="06695389" w14:textId="226CD74E" w:rsidR="00741F18" w:rsidRPr="005975DC" w:rsidRDefault="00000000" w:rsidP="005975DC">
      <w:pPr>
        <w:pStyle w:val="ListParagraph"/>
        <w:numPr>
          <w:ilvl w:val="0"/>
          <w:numId w:val="12"/>
        </w:numPr>
        <w:spacing w:line="276" w:lineRule="auto"/>
        <w:jc w:val="both"/>
      </w:pPr>
      <w:r w:rsidRPr="005975DC">
        <w:t xml:space="preserve">Added delay using </w:t>
      </w:r>
      <w:proofErr w:type="gramStart"/>
      <w:r w:rsidRPr="005975DC">
        <w:rPr>
          <w:rStyle w:val="HTMLCode"/>
          <w:rFonts w:ascii="Times New Roman" w:hAnsi="Times New Roman" w:cs="Times New Roman"/>
          <w:sz w:val="24"/>
          <w:szCs w:val="24"/>
        </w:rPr>
        <w:t>pause(</w:t>
      </w:r>
      <w:proofErr w:type="gramEnd"/>
      <w:r w:rsidRPr="005975DC">
        <w:rPr>
          <w:rStyle w:val="HTMLCode"/>
          <w:rFonts w:ascii="Times New Roman" w:hAnsi="Times New Roman" w:cs="Times New Roman"/>
          <w:sz w:val="24"/>
          <w:szCs w:val="24"/>
        </w:rPr>
        <w:t>)</w:t>
      </w:r>
      <w:r w:rsidRPr="005975DC">
        <w:t xml:space="preserve"> to simulate motor speed. </w:t>
      </w:r>
    </w:p>
    <w:p w14:paraId="11B65CC7" w14:textId="0F90B28E" w:rsidR="00741F18" w:rsidRPr="005975DC" w:rsidRDefault="00000000" w:rsidP="005975DC">
      <w:pPr>
        <w:pStyle w:val="ListParagraph"/>
        <w:numPr>
          <w:ilvl w:val="0"/>
          <w:numId w:val="12"/>
        </w:numPr>
        <w:spacing w:line="276" w:lineRule="auto"/>
        <w:jc w:val="both"/>
      </w:pPr>
      <w:r w:rsidRPr="005975DC">
        <w:t xml:space="preserve">Executed the program and observed the rotational </w:t>
      </w:r>
      <w:proofErr w:type="spellStart"/>
      <w:r w:rsidRPr="005975DC">
        <w:t>behavior</w:t>
      </w:r>
      <w:proofErr w:type="spellEnd"/>
      <w:r w:rsidRPr="005975DC">
        <w:t>.</w:t>
      </w:r>
    </w:p>
    <w:p w14:paraId="7A7D0151" w14:textId="77777777" w:rsidR="00741F18" w:rsidRDefault="00741F18">
      <w:pPr>
        <w:contextualSpacing/>
        <w:rPr>
          <w:rFonts w:eastAsia="Calibri"/>
          <w:b/>
          <w:bCs/>
          <w:u w:val="single"/>
          <w:lang w:val="en-US" w:bidi="hi-IN"/>
        </w:rPr>
      </w:pPr>
    </w:p>
    <w:p w14:paraId="28A88008" w14:textId="35916DD2" w:rsidR="00741F18" w:rsidRDefault="00000000">
      <w:pPr>
        <w:numPr>
          <w:ilvl w:val="0"/>
          <w:numId w:val="1"/>
        </w:numPr>
        <w:suppressAutoHyphens/>
        <w:ind w:left="567" w:hanging="567"/>
        <w:contextualSpacing/>
        <w:jc w:val="both"/>
        <w:rPr>
          <w:rFonts w:eastAsia="Calibri"/>
          <w:i/>
          <w:iCs/>
          <w:sz w:val="16"/>
          <w:szCs w:val="16"/>
          <w:lang w:val="en-US" w:bidi="hi-IN"/>
        </w:rPr>
      </w:pPr>
      <w:r>
        <w:rPr>
          <w:rFonts w:eastAsia="Calibri"/>
          <w:b/>
          <w:bCs/>
          <w:lang w:val="en-US" w:bidi="hi-IN"/>
        </w:rPr>
        <w:t>Results/Observations</w:t>
      </w:r>
    </w:p>
    <w:p w14:paraId="63447345" w14:textId="77777777" w:rsidR="00741F18" w:rsidRDefault="00000000">
      <w:pPr>
        <w:numPr>
          <w:ilvl w:val="0"/>
          <w:numId w:val="8"/>
        </w:numPr>
        <w:spacing w:beforeAutospacing="1" w:afterAutospacing="1"/>
      </w:pPr>
      <w:r>
        <w:t xml:space="preserve">The stepper motor simulation successfully showed rotation in discrete 90° steps using the full-step sequence. </w:t>
      </w:r>
    </w:p>
    <w:p w14:paraId="2A8C6F04" w14:textId="03AA2C6B" w:rsidR="00741F18" w:rsidRPr="005975DC" w:rsidRDefault="00000000" w:rsidP="005975DC">
      <w:pPr>
        <w:numPr>
          <w:ilvl w:val="0"/>
          <w:numId w:val="8"/>
        </w:numPr>
        <w:spacing w:beforeAutospacing="1" w:afterAutospacing="1"/>
        <w:rPr>
          <w:rFonts w:eastAsia="Calibri"/>
          <w:b/>
          <w:bCs/>
          <w:lang w:val="en-US" w:bidi="hi-IN"/>
        </w:rPr>
      </w:pPr>
      <w:r>
        <w:t xml:space="preserve">The polar plot visually represented the angular movement, completing multiple rotations as per the loop. </w:t>
      </w:r>
    </w:p>
    <w:p w14:paraId="688BAE63" w14:textId="6E266080" w:rsidR="00741F18" w:rsidRPr="005975DC" w:rsidRDefault="00000000">
      <w:pPr>
        <w:numPr>
          <w:ilvl w:val="0"/>
          <w:numId w:val="1"/>
        </w:numPr>
        <w:suppressAutoHyphens/>
        <w:ind w:left="567" w:hanging="567"/>
        <w:contextualSpacing/>
        <w:rPr>
          <w:rFonts w:eastAsia="Calibri"/>
          <w:i/>
          <w:iCs/>
          <w:lang w:val="en-US" w:bidi="hi-IN"/>
        </w:rPr>
      </w:pPr>
      <w:r>
        <w:rPr>
          <w:rFonts w:eastAsia="Calibri"/>
          <w:b/>
          <w:bCs/>
          <w:lang w:val="en-US" w:bidi="hi-IN"/>
        </w:rPr>
        <w:t>Interpretation of Results</w:t>
      </w:r>
      <w:bookmarkStart w:id="1" w:name="_Hlk191981179"/>
    </w:p>
    <w:p w14:paraId="29107638" w14:textId="77777777" w:rsidR="005975DC" w:rsidRDefault="005975DC" w:rsidP="005975DC">
      <w:pPr>
        <w:suppressAutoHyphens/>
        <w:ind w:left="567"/>
        <w:contextualSpacing/>
        <w:rPr>
          <w:rFonts w:eastAsia="Calibri"/>
          <w:i/>
          <w:iCs/>
          <w:lang w:val="en-US" w:bidi="hi-IN"/>
        </w:rPr>
      </w:pPr>
    </w:p>
    <w:bookmarkEnd w:id="1"/>
    <w:p w14:paraId="51AE062C" w14:textId="122267EE" w:rsidR="00741F18" w:rsidRPr="005975DC" w:rsidRDefault="00000000" w:rsidP="005975DC">
      <w:pPr>
        <w:pStyle w:val="ListParagraph"/>
        <w:numPr>
          <w:ilvl w:val="1"/>
          <w:numId w:val="15"/>
        </w:numPr>
        <w:spacing w:line="276" w:lineRule="auto"/>
        <w:jc w:val="both"/>
      </w:pPr>
      <w:r w:rsidRPr="005975DC">
        <w:t xml:space="preserve">The simulation demonstrates how a stepper motor rotates in fixed angular steps based on input sequences. </w:t>
      </w:r>
    </w:p>
    <w:p w14:paraId="1C2FA9A4" w14:textId="32936714" w:rsidR="00741F18" w:rsidRPr="005975DC" w:rsidRDefault="00000000" w:rsidP="005975DC">
      <w:pPr>
        <w:pStyle w:val="ListParagraph"/>
        <w:numPr>
          <w:ilvl w:val="1"/>
          <w:numId w:val="15"/>
        </w:numPr>
        <w:spacing w:line="276" w:lineRule="auto"/>
        <w:jc w:val="both"/>
      </w:pPr>
      <w:r w:rsidRPr="005975DC">
        <w:t xml:space="preserve">Each input sequence energizes coils in a specific pattern, producing controlled motion. </w:t>
      </w:r>
    </w:p>
    <w:p w14:paraId="6B8BC261" w14:textId="2F3D1BAC" w:rsidR="00741F18" w:rsidRPr="005975DC" w:rsidRDefault="00000000" w:rsidP="005975DC">
      <w:pPr>
        <w:pStyle w:val="ListParagraph"/>
        <w:numPr>
          <w:ilvl w:val="1"/>
          <w:numId w:val="15"/>
        </w:numPr>
        <w:spacing w:line="276" w:lineRule="auto"/>
        <w:jc w:val="both"/>
      </w:pPr>
      <w:r w:rsidRPr="005975DC">
        <w:t xml:space="preserve">The 90° increment confirms correct implementation of the full-step mode. </w:t>
      </w:r>
    </w:p>
    <w:p w14:paraId="6BAD0037" w14:textId="4DB7B39B" w:rsidR="00741F18" w:rsidRPr="005975DC" w:rsidRDefault="00000000" w:rsidP="005975DC">
      <w:pPr>
        <w:pStyle w:val="ListParagraph"/>
        <w:numPr>
          <w:ilvl w:val="1"/>
          <w:numId w:val="15"/>
        </w:numPr>
        <w:spacing w:line="276" w:lineRule="auto"/>
        <w:jc w:val="both"/>
      </w:pPr>
      <w:r w:rsidRPr="005975DC">
        <w:lastRenderedPageBreak/>
        <w:t>The delay parameter directly affects the speed of rotation.</w:t>
      </w:r>
    </w:p>
    <w:p w14:paraId="66EE3D48" w14:textId="77777777" w:rsidR="00741F18" w:rsidRDefault="00000000">
      <w:pPr>
        <w:tabs>
          <w:tab w:val="left" w:pos="-720"/>
        </w:tabs>
        <w:suppressAutoHyphens/>
        <w:ind w:left="644"/>
        <w:contextualSpacing/>
        <w:jc w:val="both"/>
        <w:rPr>
          <w:rFonts w:eastAsia="Calibri"/>
          <w:bCs/>
          <w:lang w:val="en-US" w:bidi="hi-IN"/>
        </w:rPr>
      </w:pPr>
      <w:r>
        <w:rPr>
          <w:rFonts w:eastAsia="Calibri"/>
          <w:bCs/>
          <w:lang w:val="en-US" w:bidi="hi-IN"/>
        </w:rPr>
        <w:t xml:space="preserve"> </w:t>
      </w:r>
    </w:p>
    <w:p w14:paraId="5CB1E45F" w14:textId="72A6C531" w:rsidR="00741F18" w:rsidRPr="005975DC" w:rsidRDefault="00000000">
      <w:pPr>
        <w:numPr>
          <w:ilvl w:val="0"/>
          <w:numId w:val="1"/>
        </w:numPr>
        <w:suppressAutoHyphens/>
        <w:ind w:left="567" w:hanging="567"/>
        <w:contextualSpacing/>
        <w:rPr>
          <w:rFonts w:eastAsia="Calibri"/>
          <w:bCs/>
          <w:lang w:val="en-US" w:bidi="hi-IN"/>
        </w:rPr>
      </w:pPr>
      <w:r>
        <w:rPr>
          <w:rFonts w:eastAsia="Calibri"/>
          <w:b/>
          <w:bCs/>
          <w:lang w:val="en-US" w:bidi="hi-IN"/>
        </w:rPr>
        <w:t xml:space="preserve"> Conclusions</w:t>
      </w:r>
    </w:p>
    <w:p w14:paraId="163E98F9" w14:textId="77777777" w:rsidR="005975DC" w:rsidRDefault="005975DC" w:rsidP="005975DC">
      <w:pPr>
        <w:suppressAutoHyphens/>
        <w:ind w:left="567"/>
        <w:contextualSpacing/>
        <w:jc w:val="both"/>
        <w:rPr>
          <w:rFonts w:eastAsia="Calibri"/>
          <w:bCs/>
          <w:lang w:val="en-US" w:bidi="hi-IN"/>
        </w:rPr>
      </w:pPr>
    </w:p>
    <w:p w14:paraId="2F92FBF6" w14:textId="5970438E" w:rsidR="00741F18" w:rsidRPr="005975DC" w:rsidRDefault="00000000" w:rsidP="005975DC">
      <w:pPr>
        <w:pStyle w:val="ListParagraph"/>
        <w:numPr>
          <w:ilvl w:val="0"/>
          <w:numId w:val="16"/>
        </w:numPr>
        <w:spacing w:line="276" w:lineRule="auto"/>
        <w:jc w:val="both"/>
      </w:pPr>
      <w:r w:rsidRPr="005975DC">
        <w:t xml:space="preserve">The MATLAB simulation effectively models the working of a stepper motor in full-step mode. </w:t>
      </w:r>
    </w:p>
    <w:p w14:paraId="34D8D1FA" w14:textId="64475AAD" w:rsidR="00741F18" w:rsidRPr="005975DC" w:rsidRDefault="00000000" w:rsidP="005975DC">
      <w:pPr>
        <w:pStyle w:val="ListParagraph"/>
        <w:numPr>
          <w:ilvl w:val="0"/>
          <w:numId w:val="16"/>
        </w:numPr>
        <w:spacing w:line="276" w:lineRule="auto"/>
        <w:jc w:val="both"/>
      </w:pPr>
      <w:r w:rsidRPr="005975DC">
        <w:t xml:space="preserve">Controlled sequences result in precise angular displacement. </w:t>
      </w:r>
    </w:p>
    <w:p w14:paraId="7CFC33D7" w14:textId="72566698" w:rsidR="00741F18" w:rsidRPr="005975DC" w:rsidRDefault="00000000" w:rsidP="005975DC">
      <w:pPr>
        <w:pStyle w:val="ListParagraph"/>
        <w:numPr>
          <w:ilvl w:val="0"/>
          <w:numId w:val="16"/>
        </w:numPr>
        <w:spacing w:line="276" w:lineRule="auto"/>
        <w:jc w:val="both"/>
      </w:pPr>
      <w:r w:rsidRPr="005975DC">
        <w:t xml:space="preserve">Visualization using polar plots helps in understanding motor rotation clearly. </w:t>
      </w:r>
    </w:p>
    <w:p w14:paraId="725DBF01" w14:textId="54FEE861" w:rsidR="00741F18" w:rsidRPr="005975DC" w:rsidRDefault="00000000" w:rsidP="005975DC">
      <w:pPr>
        <w:pStyle w:val="ListParagraph"/>
        <w:numPr>
          <w:ilvl w:val="0"/>
          <w:numId w:val="16"/>
        </w:numPr>
        <w:spacing w:line="276" w:lineRule="auto"/>
        <w:jc w:val="both"/>
      </w:pPr>
      <w:r w:rsidRPr="005975DC">
        <w:t>This method can be extended for half-step and micro-stepping techniques for smoother motion.</w:t>
      </w:r>
    </w:p>
    <w:p w14:paraId="11758BF7" w14:textId="77777777" w:rsidR="00741F18" w:rsidRDefault="00741F18">
      <w:pPr>
        <w:tabs>
          <w:tab w:val="left" w:pos="-720"/>
        </w:tabs>
        <w:suppressAutoHyphens/>
        <w:ind w:left="567"/>
        <w:contextualSpacing/>
        <w:jc w:val="both"/>
        <w:rPr>
          <w:rFonts w:eastAsia="Calibri"/>
          <w:bCs/>
          <w:lang w:val="en-US" w:bidi="hi-IN"/>
        </w:rPr>
      </w:pPr>
    </w:p>
    <w:p w14:paraId="65874D48" w14:textId="77777777" w:rsidR="00741F18" w:rsidRDefault="00000000">
      <w:pPr>
        <w:numPr>
          <w:ilvl w:val="0"/>
          <w:numId w:val="1"/>
        </w:numPr>
        <w:suppressAutoHyphens/>
        <w:ind w:left="567" w:hanging="567"/>
        <w:contextualSpacing/>
        <w:jc w:val="both"/>
        <w:rPr>
          <w:rFonts w:eastAsia="Calibri"/>
          <w:b/>
          <w:bCs/>
          <w:lang w:val="en-US" w:bidi="hi-IN"/>
        </w:rPr>
      </w:pPr>
      <w:r>
        <w:rPr>
          <w:rFonts w:eastAsia="Calibri"/>
          <w:b/>
          <w:bCs/>
          <w:lang w:val="en-US" w:bidi="hi-IN"/>
        </w:rPr>
        <w:t xml:space="preserve"> Suggested Practicum Related Questions:</w:t>
      </w:r>
      <w:r>
        <w:rPr>
          <w:rFonts w:eastAsia="Calibri"/>
          <w:lang w:val="en-US" w:bidi="hi-IN"/>
        </w:rPr>
        <w:t xml:space="preserve"> </w:t>
      </w:r>
    </w:p>
    <w:p w14:paraId="12ACB919" w14:textId="77777777" w:rsidR="00741F18" w:rsidRDefault="00741F18">
      <w:pPr>
        <w:suppressAutoHyphens/>
        <w:ind w:left="567"/>
        <w:contextualSpacing/>
        <w:jc w:val="both"/>
        <w:rPr>
          <w:rFonts w:eastAsia="Calibri"/>
          <w:b/>
          <w:bCs/>
          <w:sz w:val="10"/>
          <w:szCs w:val="10"/>
          <w:lang w:val="en-US" w:bidi="hi-IN"/>
        </w:rPr>
      </w:pPr>
    </w:p>
    <w:p w14:paraId="0745A3D1" w14:textId="77777777" w:rsidR="00741F18" w:rsidRDefault="00000000">
      <w:pPr>
        <w:suppressAutoHyphens/>
        <w:contextualSpacing/>
        <w:jc w:val="both"/>
        <w:rPr>
          <w:rFonts w:eastAsia="Calibri"/>
          <w:i/>
          <w:sz w:val="16"/>
          <w:szCs w:val="16"/>
          <w:lang w:bidi="hi-IN"/>
        </w:rPr>
      </w:pPr>
      <w:r>
        <w:rPr>
          <w:rFonts w:eastAsia="Calibri"/>
          <w:b/>
          <w:i/>
          <w:sz w:val="16"/>
          <w:szCs w:val="16"/>
          <w:lang w:val="en-US" w:bidi="hi-IN"/>
        </w:rPr>
        <w:t>Note:</w:t>
      </w:r>
      <w:r>
        <w:rPr>
          <w:rFonts w:eastAsia="Calibri"/>
          <w:i/>
          <w:sz w:val="16"/>
          <w:szCs w:val="16"/>
          <w:lang w:val="en-US" w:bidi="hi-IN"/>
        </w:rPr>
        <w:t xml:space="preserve"> </w:t>
      </w:r>
      <w:r>
        <w:rPr>
          <w:rFonts w:eastAsia="Calibri"/>
          <w:i/>
          <w:sz w:val="16"/>
          <w:szCs w:val="16"/>
          <w:lang w:bidi="hi-IN"/>
        </w:rPr>
        <w:t>Below are a few questions related to industry-specific higher-order thinking skills (HOT) that teachers must use to ensure students achieve the predetermined course outcomes.</w:t>
      </w:r>
    </w:p>
    <w:p w14:paraId="15AA3117" w14:textId="77777777" w:rsidR="00741F18" w:rsidRDefault="00000000">
      <w:pPr>
        <w:pStyle w:val="NormalWeb"/>
        <w:numPr>
          <w:ilvl w:val="0"/>
          <w:numId w:val="9"/>
        </w:numPr>
        <w:spacing w:line="276" w:lineRule="auto"/>
        <w:jc w:val="both"/>
      </w:pPr>
      <w:r>
        <w:t>Compare ULN2003-based driving with modern MOSFET-based stepper drivers in terms of torque, efficiency, and control flexibility.</w:t>
      </w:r>
    </w:p>
    <w:p w14:paraId="3D2A009E" w14:textId="77777777" w:rsidR="00741F18" w:rsidRDefault="00000000">
      <w:pPr>
        <w:pStyle w:val="NormalWeb"/>
        <w:numPr>
          <w:ilvl w:val="0"/>
          <w:numId w:val="9"/>
        </w:numPr>
        <w:spacing w:line="276" w:lineRule="auto"/>
        <w:jc w:val="both"/>
      </w:pPr>
      <w:r>
        <w:t>Predict how advanced simulation tools and AI-based design assistants will transform embedded motion control design.</w:t>
      </w:r>
    </w:p>
    <w:p w14:paraId="0F668F42" w14:textId="77777777" w:rsidR="00741F18" w:rsidRDefault="00000000">
      <w:pPr>
        <w:pStyle w:val="NormalWeb"/>
        <w:numPr>
          <w:ilvl w:val="0"/>
          <w:numId w:val="9"/>
        </w:numPr>
        <w:spacing w:line="276" w:lineRule="auto"/>
        <w:jc w:val="both"/>
      </w:pPr>
      <w:r>
        <w:t>Interpret how load torque affects stepper motor acceleration and maximum speed.</w:t>
      </w:r>
    </w:p>
    <w:p w14:paraId="6C9292FE" w14:textId="77777777" w:rsidR="00741F18" w:rsidRDefault="00000000">
      <w:pPr>
        <w:numPr>
          <w:ilvl w:val="0"/>
          <w:numId w:val="10"/>
        </w:numPr>
        <w:suppressAutoHyphens/>
        <w:ind w:left="567" w:hanging="567"/>
        <w:jc w:val="both"/>
        <w:rPr>
          <w:rFonts w:eastAsia="Georgia"/>
          <w:b/>
          <w:bCs/>
          <w:lang w:val="en-US" w:eastAsia="ja-JP"/>
        </w:rPr>
      </w:pPr>
      <w:r>
        <w:rPr>
          <w:rFonts w:eastAsia="Georgia"/>
          <w:b/>
          <w:bCs/>
          <w:lang w:val="en-US" w:eastAsia="ja-JP"/>
        </w:rPr>
        <w:t>References / Suggestions for further reading</w:t>
      </w:r>
    </w:p>
    <w:p w14:paraId="4E1E0712" w14:textId="77777777" w:rsidR="00741F18" w:rsidRDefault="00000000">
      <w:pPr>
        <w:pStyle w:val="NormalWeb"/>
        <w:numPr>
          <w:ilvl w:val="0"/>
          <w:numId w:val="11"/>
        </w:numPr>
      </w:pPr>
      <w:r>
        <w:rPr>
          <w:rStyle w:val="Strong"/>
          <w:rFonts w:eastAsiaTheme="majorEastAsia"/>
          <w:b w:val="0"/>
          <w:bCs w:val="0"/>
        </w:rPr>
        <w:t>AT89C51 Microcontroller Datasheet</w:t>
      </w:r>
      <w:r>
        <w:rPr>
          <w:b/>
          <w:bCs/>
        </w:rPr>
        <w:t xml:space="preserve">, </w:t>
      </w:r>
      <w:r>
        <w:t>Microchip.</w:t>
      </w:r>
    </w:p>
    <w:p w14:paraId="71020D7C" w14:textId="77777777" w:rsidR="00741F18" w:rsidRDefault="00000000">
      <w:pPr>
        <w:pStyle w:val="NormalWeb"/>
        <w:numPr>
          <w:ilvl w:val="0"/>
          <w:numId w:val="11"/>
        </w:numPr>
      </w:pPr>
      <w:r>
        <w:rPr>
          <w:rStyle w:val="Strong"/>
          <w:rFonts w:eastAsiaTheme="majorEastAsia"/>
          <w:b w:val="0"/>
          <w:bCs w:val="0"/>
        </w:rPr>
        <w:t>ULN2003A Driver IC Datasheet</w:t>
      </w:r>
      <w:r>
        <w:t>, Texas Instruments.</w:t>
      </w:r>
    </w:p>
    <w:p w14:paraId="76CC46FA" w14:textId="77777777" w:rsidR="00741F18" w:rsidRDefault="00000000">
      <w:pPr>
        <w:pStyle w:val="NormalWeb"/>
        <w:numPr>
          <w:ilvl w:val="0"/>
          <w:numId w:val="11"/>
        </w:numPr>
      </w:pPr>
      <w:r>
        <w:rPr>
          <w:rStyle w:val="Strong"/>
          <w:rFonts w:eastAsiaTheme="majorEastAsia"/>
          <w:b w:val="0"/>
          <w:bCs w:val="0"/>
        </w:rPr>
        <w:t>Stepper Motor Basics – Application Note</w:t>
      </w:r>
      <w:r>
        <w:t>, STMicroelectronics.</w:t>
      </w:r>
    </w:p>
    <w:p w14:paraId="15CBEB9F" w14:textId="77777777" w:rsidR="00741F18" w:rsidRDefault="00000000">
      <w:pPr>
        <w:pStyle w:val="NormalWeb"/>
        <w:numPr>
          <w:ilvl w:val="0"/>
          <w:numId w:val="11"/>
        </w:numPr>
      </w:pPr>
      <w:r>
        <w:rPr>
          <w:rStyle w:val="Strong"/>
          <w:rFonts w:eastAsiaTheme="majorEastAsia"/>
          <w:b w:val="0"/>
          <w:bCs w:val="0"/>
        </w:rPr>
        <w:t>Proteus Design Suite – Official Documentation</w:t>
      </w:r>
      <w:r>
        <w:t xml:space="preserve">, </w:t>
      </w:r>
      <w:proofErr w:type="spellStart"/>
      <w:r>
        <w:t>Labcenter</w:t>
      </w:r>
      <w:proofErr w:type="spellEnd"/>
      <w:r>
        <w:t>.</w:t>
      </w:r>
    </w:p>
    <w:p w14:paraId="4B1ADD8C" w14:textId="77777777" w:rsidR="00741F18" w:rsidRDefault="00000000">
      <w:pPr>
        <w:pStyle w:val="NormalWeb"/>
        <w:numPr>
          <w:ilvl w:val="0"/>
          <w:numId w:val="11"/>
        </w:numPr>
      </w:pPr>
      <w:r>
        <w:rPr>
          <w:rStyle w:val="Strong"/>
          <w:rFonts w:eastAsiaTheme="majorEastAsia"/>
          <w:b w:val="0"/>
          <w:bCs w:val="0"/>
        </w:rPr>
        <w:t>Stepper Motor Interfacing with 8051 – Embedded Systems Tutorials</w:t>
      </w:r>
      <w:r>
        <w:t>.</w:t>
      </w:r>
    </w:p>
    <w:p w14:paraId="60B212D5" w14:textId="77777777" w:rsidR="00741F18" w:rsidRDefault="00000000">
      <w:pPr>
        <w:pStyle w:val="NormalWeb"/>
        <w:numPr>
          <w:ilvl w:val="0"/>
          <w:numId w:val="11"/>
        </w:numPr>
      </w:pPr>
      <w:r>
        <w:rPr>
          <w:rStyle w:val="Strong"/>
          <w:rFonts w:eastAsiaTheme="majorEastAsia"/>
          <w:b w:val="0"/>
          <w:bCs w:val="0"/>
        </w:rPr>
        <w:t>NPTEL: Microprocessors and Microcontrollers (8051 Module)</w:t>
      </w:r>
      <w:r>
        <w:t>.</w:t>
      </w:r>
    </w:p>
    <w:p w14:paraId="73460B45" w14:textId="1E74D2F1" w:rsidR="00741F18" w:rsidRPr="005975DC" w:rsidRDefault="00000000" w:rsidP="005975DC">
      <w:pPr>
        <w:pStyle w:val="NormalWeb"/>
        <w:numPr>
          <w:ilvl w:val="0"/>
          <w:numId w:val="11"/>
        </w:numPr>
      </w:pPr>
      <w:r>
        <w:rPr>
          <w:rStyle w:val="Strong"/>
          <w:rFonts w:eastAsiaTheme="majorEastAsia"/>
          <w:b w:val="0"/>
          <w:bCs w:val="0"/>
        </w:rPr>
        <w:t>28BYJ-48 Stepper Motor Application Notes</w:t>
      </w:r>
      <w:r>
        <w:t>.</w:t>
      </w:r>
    </w:p>
    <w:p w14:paraId="612B3AB2" w14:textId="77777777" w:rsidR="00741F18" w:rsidRDefault="00741F18">
      <w:pPr>
        <w:suppressAutoHyphens/>
        <w:ind w:left="360"/>
        <w:jc w:val="both"/>
        <w:rPr>
          <w:rFonts w:eastAsia="Georgia"/>
          <w:b/>
          <w:bCs/>
          <w:sz w:val="10"/>
          <w:szCs w:val="10"/>
          <w:lang w:val="en-US" w:eastAsia="ja-JP"/>
        </w:rPr>
      </w:pPr>
    </w:p>
    <w:p w14:paraId="52779667" w14:textId="77777777" w:rsidR="00741F18" w:rsidRDefault="00000000">
      <w:pPr>
        <w:numPr>
          <w:ilvl w:val="0"/>
          <w:numId w:val="10"/>
        </w:numPr>
        <w:suppressAutoHyphens/>
        <w:ind w:left="567" w:hanging="567"/>
        <w:contextualSpacing/>
        <w:jc w:val="both"/>
        <w:rPr>
          <w:rFonts w:eastAsia="Calibri"/>
          <w:b/>
          <w:bCs/>
          <w:lang w:val="en-US" w:bidi="hi-IN"/>
        </w:rPr>
      </w:pPr>
      <w:r>
        <w:rPr>
          <w:rFonts w:eastAsia="Calibri"/>
          <w:b/>
          <w:bCs/>
          <w:lang w:val="en-US" w:bidi="hi-IN"/>
        </w:rPr>
        <w:t>Suggested Assessment Scheme</w:t>
      </w:r>
    </w:p>
    <w:p w14:paraId="50D1E228" w14:textId="77777777" w:rsidR="00741F18" w:rsidRDefault="00741F18">
      <w:pPr>
        <w:suppressAutoHyphens/>
        <w:ind w:left="567"/>
        <w:contextualSpacing/>
        <w:jc w:val="both"/>
        <w:rPr>
          <w:rFonts w:eastAsia="Calibri"/>
          <w:b/>
          <w:bCs/>
          <w:sz w:val="10"/>
          <w:szCs w:val="10"/>
          <w:lang w:val="en-US" w:bidi="hi-IN"/>
        </w:rPr>
      </w:pPr>
    </w:p>
    <w:p w14:paraId="1EDDF239" w14:textId="77777777" w:rsidR="00741F18" w:rsidRDefault="00000000">
      <w:pPr>
        <w:suppressAutoHyphens/>
        <w:contextualSpacing/>
        <w:jc w:val="both"/>
        <w:rPr>
          <w:rFonts w:eastAsia="Calibri"/>
          <w:i/>
          <w:lang w:val="en-US" w:bidi="hi-IN"/>
        </w:rPr>
      </w:pPr>
      <w:r>
        <w:rPr>
          <w:rFonts w:eastAsia="Calibri"/>
          <w:iCs/>
          <w:lang w:val="en-US" w:bidi="hi-IN"/>
        </w:rPr>
        <w:t xml:space="preserve">The performance indicators given serve as a guideline for assessing the </w:t>
      </w:r>
      <w:r>
        <w:rPr>
          <w:rFonts w:eastAsia="Calibri"/>
          <w:i/>
          <w:lang w:val="en-US" w:bidi="hi-IN"/>
        </w:rPr>
        <w:t>‘process-related skills/</w:t>
      </w:r>
      <w:proofErr w:type="spellStart"/>
      <w:r>
        <w:rPr>
          <w:rFonts w:eastAsia="Calibri"/>
          <w:i/>
          <w:lang w:val="en-US" w:bidi="hi-IN"/>
        </w:rPr>
        <w:t>LOs’</w:t>
      </w:r>
      <w:proofErr w:type="spellEnd"/>
      <w:r>
        <w:rPr>
          <w:rFonts w:eastAsia="Calibri"/>
          <w:iCs/>
          <w:lang w:val="en-US" w:bidi="hi-IN"/>
        </w:rPr>
        <w:t xml:space="preserve"> (marks to be awarded in real-time in the laboratory by the faculty member, as these cannot be measured after the practicum is over) and </w:t>
      </w:r>
      <w:r>
        <w:rPr>
          <w:rFonts w:eastAsia="Calibri"/>
          <w:i/>
          <w:lang w:val="en-US" w:bidi="hi-IN"/>
        </w:rPr>
        <w:t>‘product-related skills/</w:t>
      </w:r>
      <w:proofErr w:type="spellStart"/>
      <w:r>
        <w:rPr>
          <w:rFonts w:eastAsia="Calibri"/>
          <w:i/>
          <w:lang w:val="en-US" w:bidi="hi-IN"/>
        </w:rPr>
        <w:t>LOs’</w:t>
      </w:r>
      <w:proofErr w:type="spellEnd"/>
    </w:p>
    <w:p w14:paraId="43A23871" w14:textId="77777777" w:rsidR="00741F18" w:rsidRDefault="00741F18">
      <w:pPr>
        <w:suppressAutoHyphens/>
        <w:contextualSpacing/>
        <w:jc w:val="both"/>
        <w:rPr>
          <w:rFonts w:eastAsia="Calibri"/>
          <w:iCs/>
          <w:sz w:val="10"/>
          <w:szCs w:val="10"/>
          <w:lang w:val="en-US" w:bidi="hi-IN"/>
        </w:rPr>
      </w:pPr>
    </w:p>
    <w:p w14:paraId="415C28AF" w14:textId="77777777" w:rsidR="00741F18" w:rsidRDefault="00000000">
      <w:pPr>
        <w:suppressAutoHyphens/>
        <w:contextualSpacing/>
        <w:jc w:val="both"/>
        <w:rPr>
          <w:rFonts w:eastAsia="Calibri"/>
          <w:iCs/>
          <w:lang w:val="en-US" w:bidi="hi-IN"/>
        </w:rPr>
      </w:pPr>
      <w:r>
        <w:rPr>
          <w:rFonts w:eastAsia="Calibri"/>
          <w:b/>
          <w:bCs/>
          <w:iCs/>
          <w:lang w:val="en-US" w:bidi="hi-IN"/>
        </w:rPr>
        <w:t>Note:</w:t>
      </w:r>
      <w:r>
        <w:rPr>
          <w:rFonts w:eastAsia="Calibri"/>
          <w:iCs/>
          <w:lang w:val="en-US" w:bidi="hi-IN"/>
        </w:rPr>
        <w:t xml:space="preserve"> The weightage for the</w:t>
      </w:r>
      <w:r>
        <w:rPr>
          <w:rFonts w:eastAsia="Calibri"/>
          <w:b/>
          <w:bCs/>
          <w:i/>
          <w:lang w:val="en-US" w:bidi="hi-IN"/>
        </w:rPr>
        <w:t xml:space="preserve"> </w:t>
      </w:r>
      <w:r>
        <w:rPr>
          <w:rFonts w:eastAsia="Calibri"/>
          <w:b/>
          <w:bCs/>
          <w:i/>
          <w:u w:val="single"/>
          <w:lang w:val="en-US" w:bidi="hi-IN"/>
        </w:rPr>
        <w:t>process-related</w:t>
      </w:r>
      <w:r>
        <w:rPr>
          <w:rFonts w:eastAsia="Calibri"/>
          <w:b/>
          <w:bCs/>
          <w:i/>
          <w:lang w:val="en-US" w:bidi="hi-IN"/>
        </w:rPr>
        <w:t xml:space="preserve"> skills </w:t>
      </w:r>
      <w:r>
        <w:rPr>
          <w:rFonts w:eastAsia="Calibri"/>
          <w:iCs/>
          <w:lang w:val="en-US" w:bidi="hi-IN"/>
        </w:rPr>
        <w:t xml:space="preserve">and </w:t>
      </w:r>
      <w:r>
        <w:rPr>
          <w:rFonts w:eastAsia="Calibri"/>
          <w:b/>
          <w:bCs/>
          <w:i/>
          <w:u w:val="single"/>
          <w:lang w:val="en-US" w:bidi="hi-IN"/>
        </w:rPr>
        <w:t>product-related</w:t>
      </w:r>
      <w:r>
        <w:rPr>
          <w:rFonts w:eastAsia="Calibri"/>
          <w:b/>
          <w:bCs/>
          <w:i/>
          <w:lang w:val="en-US" w:bidi="hi-IN"/>
        </w:rPr>
        <w:t xml:space="preserve"> skills </w:t>
      </w:r>
      <w:r>
        <w:rPr>
          <w:rFonts w:eastAsia="Calibri"/>
          <w:iCs/>
          <w:lang w:val="en-US" w:bidi="hi-IN"/>
        </w:rPr>
        <w:t xml:space="preserve">will change depending on the </w:t>
      </w:r>
      <w:proofErr w:type="spellStart"/>
      <w:r>
        <w:rPr>
          <w:rFonts w:eastAsia="Calibri"/>
          <w:iCs/>
          <w:lang w:val="en-US" w:bidi="hi-IN"/>
        </w:rPr>
        <w:t>PrO</w:t>
      </w:r>
      <w:proofErr w:type="spellEnd"/>
      <w:r>
        <w:rPr>
          <w:rFonts w:eastAsia="Calibri"/>
          <w:iCs/>
          <w:lang w:val="en-US" w:bidi="hi-IN"/>
        </w:rPr>
        <w:t>, COs, and the competency related to the concerned course.</w:t>
      </w:r>
    </w:p>
    <w:p w14:paraId="07918F0E" w14:textId="77777777" w:rsidR="00741F18" w:rsidRDefault="00741F18">
      <w:pPr>
        <w:suppressAutoHyphens/>
        <w:contextualSpacing/>
        <w:jc w:val="both"/>
        <w:rPr>
          <w:rFonts w:eastAsia="Calibri"/>
          <w:iCs/>
          <w:sz w:val="10"/>
          <w:szCs w:val="10"/>
          <w:lang w:val="en-US" w:bidi="hi-IN"/>
        </w:rPr>
      </w:pPr>
      <w:bookmarkStart w:id="2" w:name="_Hlk19435006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97"/>
        <w:gridCol w:w="6491"/>
        <w:gridCol w:w="1283"/>
        <w:gridCol w:w="1177"/>
      </w:tblGrid>
      <w:tr w:rsidR="00741F18" w14:paraId="3051065B" w14:textId="77777777">
        <w:trPr>
          <w:tblHeader/>
        </w:trPr>
        <w:tc>
          <w:tcPr>
            <w:tcW w:w="3769" w:type="pct"/>
            <w:gridSpan w:val="2"/>
            <w:shd w:val="clear" w:color="auto" w:fill="DEEAF6" w:themeFill="accent5" w:themeFillTint="33"/>
            <w:vAlign w:val="center"/>
          </w:tcPr>
          <w:p w14:paraId="7629B884"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Performance Indicators</w:t>
            </w:r>
          </w:p>
        </w:tc>
        <w:tc>
          <w:tcPr>
            <w:tcW w:w="639" w:type="pct"/>
            <w:shd w:val="clear" w:color="auto" w:fill="DEEAF6" w:themeFill="accent5" w:themeFillTint="33"/>
            <w:vAlign w:val="center"/>
          </w:tcPr>
          <w:p w14:paraId="39989524"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Maximum Marks</w:t>
            </w:r>
          </w:p>
        </w:tc>
        <w:tc>
          <w:tcPr>
            <w:tcW w:w="592" w:type="pct"/>
            <w:shd w:val="clear" w:color="auto" w:fill="DEEAF6" w:themeFill="accent5" w:themeFillTint="33"/>
            <w:vAlign w:val="center"/>
          </w:tcPr>
          <w:p w14:paraId="2D9E6337"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Marks Obtained</w:t>
            </w:r>
          </w:p>
        </w:tc>
      </w:tr>
      <w:tr w:rsidR="00741F18" w14:paraId="35BD2ECA" w14:textId="77777777">
        <w:tc>
          <w:tcPr>
            <w:tcW w:w="3769" w:type="pct"/>
            <w:gridSpan w:val="2"/>
            <w:shd w:val="clear" w:color="auto" w:fill="DEEAF6" w:themeFill="accent5" w:themeFillTint="33"/>
          </w:tcPr>
          <w:p w14:paraId="2F6D8E93" w14:textId="77777777" w:rsidR="00741F18" w:rsidRDefault="00000000">
            <w:pPr>
              <w:tabs>
                <w:tab w:val="left" w:pos="-720"/>
              </w:tabs>
              <w:suppressAutoHyphens/>
              <w:contextualSpacing/>
              <w:rPr>
                <w:rFonts w:eastAsia="Calibri"/>
                <w:b/>
                <w:bCs/>
                <w:lang w:val="en-US" w:bidi="hi-IN"/>
              </w:rPr>
            </w:pPr>
            <w:r>
              <w:rPr>
                <w:rFonts w:eastAsia="Calibri"/>
                <w:b/>
                <w:bCs/>
                <w:lang w:val="en-US" w:bidi="hi-IN"/>
              </w:rPr>
              <w:t>Process-related Skills: 18 Marks - 60%</w:t>
            </w:r>
          </w:p>
        </w:tc>
        <w:tc>
          <w:tcPr>
            <w:tcW w:w="1231" w:type="pct"/>
            <w:gridSpan w:val="2"/>
            <w:shd w:val="clear" w:color="auto" w:fill="DEEAF6" w:themeFill="accent5" w:themeFillTint="33"/>
          </w:tcPr>
          <w:p w14:paraId="19037C1D" w14:textId="77777777" w:rsidR="00741F18" w:rsidRDefault="00741F18">
            <w:pPr>
              <w:tabs>
                <w:tab w:val="left" w:pos="-720"/>
              </w:tabs>
              <w:suppressAutoHyphens/>
              <w:contextualSpacing/>
              <w:jc w:val="center"/>
              <w:rPr>
                <w:rFonts w:eastAsia="Calibri"/>
                <w:b/>
                <w:bCs/>
                <w:lang w:val="en-US" w:bidi="hi-IN"/>
              </w:rPr>
            </w:pPr>
          </w:p>
        </w:tc>
      </w:tr>
      <w:tr w:rsidR="00741F18" w14:paraId="0986D76B" w14:textId="77777777">
        <w:tc>
          <w:tcPr>
            <w:tcW w:w="255" w:type="pct"/>
          </w:tcPr>
          <w:p w14:paraId="35B8D573" w14:textId="77777777" w:rsidR="00741F18" w:rsidRDefault="00000000">
            <w:pPr>
              <w:tabs>
                <w:tab w:val="left" w:pos="-720"/>
              </w:tabs>
              <w:suppressAutoHyphens/>
              <w:contextualSpacing/>
              <w:jc w:val="center"/>
              <w:rPr>
                <w:rFonts w:eastAsia="Calibri"/>
                <w:lang w:val="en-US" w:bidi="hi-IN"/>
              </w:rPr>
            </w:pPr>
            <w:r>
              <w:rPr>
                <w:rFonts w:eastAsia="Calibri"/>
                <w:lang w:val="en-US" w:bidi="hi-IN"/>
              </w:rPr>
              <w:t>1</w:t>
            </w:r>
          </w:p>
        </w:tc>
        <w:tc>
          <w:tcPr>
            <w:tcW w:w="3514" w:type="pct"/>
          </w:tcPr>
          <w:p w14:paraId="0EE15CFF" w14:textId="77777777" w:rsidR="00741F18" w:rsidRDefault="00000000">
            <w:pPr>
              <w:tabs>
                <w:tab w:val="left" w:pos="-720"/>
              </w:tabs>
              <w:suppressAutoHyphens/>
              <w:contextualSpacing/>
              <w:jc w:val="both"/>
              <w:rPr>
                <w:rFonts w:eastAsia="Calibri"/>
                <w:lang w:val="en-US" w:bidi="hi-IN"/>
              </w:rPr>
            </w:pPr>
            <w:r>
              <w:rPr>
                <w:rFonts w:eastAsia="Calibri"/>
                <w:lang w:val="en-US" w:bidi="hi-IN"/>
              </w:rPr>
              <w:t>Handling of samples / Mechanical Tools / Microscope properly.</w:t>
            </w:r>
          </w:p>
        </w:tc>
        <w:tc>
          <w:tcPr>
            <w:tcW w:w="639" w:type="pct"/>
          </w:tcPr>
          <w:p w14:paraId="76B9494C" w14:textId="77777777" w:rsidR="00741F18" w:rsidRDefault="00000000">
            <w:pPr>
              <w:tabs>
                <w:tab w:val="left" w:pos="-720"/>
              </w:tabs>
              <w:suppressAutoHyphens/>
              <w:contextualSpacing/>
              <w:jc w:val="center"/>
              <w:rPr>
                <w:rFonts w:eastAsia="Calibri"/>
                <w:lang w:val="en-US" w:bidi="hi-IN"/>
              </w:rPr>
            </w:pPr>
            <w:r>
              <w:rPr>
                <w:rFonts w:eastAsia="Calibri"/>
                <w:lang w:val="en-US" w:bidi="hi-IN"/>
              </w:rPr>
              <w:t>6</w:t>
            </w:r>
          </w:p>
        </w:tc>
        <w:tc>
          <w:tcPr>
            <w:tcW w:w="592" w:type="pct"/>
          </w:tcPr>
          <w:p w14:paraId="3D3DDE52" w14:textId="77777777" w:rsidR="00741F18" w:rsidRDefault="00741F18">
            <w:pPr>
              <w:tabs>
                <w:tab w:val="left" w:pos="-720"/>
              </w:tabs>
              <w:suppressAutoHyphens/>
              <w:contextualSpacing/>
              <w:jc w:val="center"/>
              <w:rPr>
                <w:rFonts w:eastAsia="Calibri"/>
                <w:lang w:val="en-US" w:bidi="hi-IN"/>
              </w:rPr>
            </w:pPr>
          </w:p>
        </w:tc>
      </w:tr>
      <w:tr w:rsidR="00741F18" w14:paraId="2124F1EB" w14:textId="77777777">
        <w:tc>
          <w:tcPr>
            <w:tcW w:w="255" w:type="pct"/>
          </w:tcPr>
          <w:p w14:paraId="1502DF5E" w14:textId="77777777" w:rsidR="00741F18" w:rsidRDefault="00000000">
            <w:pPr>
              <w:tabs>
                <w:tab w:val="left" w:pos="-720"/>
              </w:tabs>
              <w:suppressAutoHyphens/>
              <w:contextualSpacing/>
              <w:jc w:val="center"/>
              <w:rPr>
                <w:rFonts w:eastAsia="Calibri"/>
                <w:lang w:val="en-US" w:bidi="hi-IN"/>
              </w:rPr>
            </w:pPr>
            <w:r>
              <w:rPr>
                <w:rFonts w:eastAsia="Calibri"/>
                <w:lang w:val="en-US" w:bidi="hi-IN"/>
              </w:rPr>
              <w:t>2</w:t>
            </w:r>
          </w:p>
        </w:tc>
        <w:tc>
          <w:tcPr>
            <w:tcW w:w="3514" w:type="pct"/>
          </w:tcPr>
          <w:p w14:paraId="2A3FD52B" w14:textId="77777777" w:rsidR="00741F18" w:rsidRDefault="00000000">
            <w:pPr>
              <w:tabs>
                <w:tab w:val="left" w:pos="-720"/>
              </w:tabs>
              <w:suppressAutoHyphens/>
              <w:contextualSpacing/>
              <w:rPr>
                <w:rFonts w:eastAsia="Calibri"/>
                <w:lang w:val="en-US" w:bidi="hi-IN"/>
              </w:rPr>
            </w:pPr>
            <w:r>
              <w:rPr>
                <w:rFonts w:eastAsia="Calibri"/>
                <w:lang w:val="en-US" w:bidi="hi-IN"/>
              </w:rPr>
              <w:t>Choice of relevant measurements.</w:t>
            </w:r>
          </w:p>
        </w:tc>
        <w:tc>
          <w:tcPr>
            <w:tcW w:w="639" w:type="pct"/>
          </w:tcPr>
          <w:p w14:paraId="6DE1990D" w14:textId="77777777" w:rsidR="00741F18" w:rsidRDefault="00000000">
            <w:pPr>
              <w:tabs>
                <w:tab w:val="left" w:pos="-720"/>
              </w:tabs>
              <w:suppressAutoHyphens/>
              <w:contextualSpacing/>
              <w:jc w:val="center"/>
              <w:rPr>
                <w:rFonts w:eastAsia="Calibri"/>
                <w:lang w:val="en-US" w:bidi="hi-IN"/>
              </w:rPr>
            </w:pPr>
            <w:r>
              <w:rPr>
                <w:rFonts w:eastAsia="Calibri"/>
                <w:lang w:val="en-US" w:bidi="hi-IN"/>
              </w:rPr>
              <w:t>5</w:t>
            </w:r>
          </w:p>
        </w:tc>
        <w:tc>
          <w:tcPr>
            <w:tcW w:w="592" w:type="pct"/>
          </w:tcPr>
          <w:p w14:paraId="02B97E0A" w14:textId="77777777" w:rsidR="00741F18" w:rsidRDefault="00741F18">
            <w:pPr>
              <w:tabs>
                <w:tab w:val="left" w:pos="-720"/>
              </w:tabs>
              <w:suppressAutoHyphens/>
              <w:contextualSpacing/>
              <w:jc w:val="center"/>
              <w:rPr>
                <w:rFonts w:eastAsia="Calibri"/>
                <w:lang w:val="en-US" w:bidi="hi-IN"/>
              </w:rPr>
            </w:pPr>
          </w:p>
        </w:tc>
      </w:tr>
      <w:tr w:rsidR="00741F18" w14:paraId="6EBA3B28" w14:textId="77777777">
        <w:tc>
          <w:tcPr>
            <w:tcW w:w="255" w:type="pct"/>
          </w:tcPr>
          <w:p w14:paraId="21618543" w14:textId="77777777" w:rsidR="00741F18" w:rsidRDefault="00000000">
            <w:pPr>
              <w:tabs>
                <w:tab w:val="left" w:pos="-720"/>
              </w:tabs>
              <w:suppressAutoHyphens/>
              <w:contextualSpacing/>
              <w:jc w:val="center"/>
              <w:rPr>
                <w:rFonts w:eastAsia="Calibri"/>
                <w:lang w:val="en-US" w:bidi="hi-IN"/>
              </w:rPr>
            </w:pPr>
            <w:r>
              <w:rPr>
                <w:rFonts w:eastAsia="Calibri"/>
                <w:lang w:val="en-US" w:bidi="hi-IN"/>
              </w:rPr>
              <w:t>3</w:t>
            </w:r>
          </w:p>
        </w:tc>
        <w:tc>
          <w:tcPr>
            <w:tcW w:w="3514" w:type="pct"/>
          </w:tcPr>
          <w:p w14:paraId="3542315C" w14:textId="77777777" w:rsidR="00741F18" w:rsidRDefault="00000000">
            <w:pPr>
              <w:tabs>
                <w:tab w:val="left" w:pos="-720"/>
              </w:tabs>
              <w:suppressAutoHyphens/>
              <w:contextualSpacing/>
              <w:jc w:val="both"/>
              <w:rPr>
                <w:rFonts w:eastAsia="Calibri"/>
                <w:lang w:val="en-US" w:bidi="hi-IN"/>
              </w:rPr>
            </w:pPr>
            <w:r>
              <w:rPr>
                <w:rFonts w:eastAsia="Calibri"/>
                <w:lang w:val="en-US" w:bidi="hi-IN"/>
              </w:rPr>
              <w:t>Follow safety precautions/protocols.</w:t>
            </w:r>
          </w:p>
        </w:tc>
        <w:tc>
          <w:tcPr>
            <w:tcW w:w="639" w:type="pct"/>
          </w:tcPr>
          <w:p w14:paraId="476C5DFA" w14:textId="77777777" w:rsidR="00741F18" w:rsidRDefault="00000000">
            <w:pPr>
              <w:tabs>
                <w:tab w:val="left" w:pos="-720"/>
              </w:tabs>
              <w:suppressAutoHyphens/>
              <w:contextualSpacing/>
              <w:jc w:val="center"/>
              <w:rPr>
                <w:rFonts w:eastAsia="Calibri"/>
                <w:lang w:val="en-US" w:bidi="hi-IN"/>
              </w:rPr>
            </w:pPr>
            <w:r>
              <w:rPr>
                <w:rFonts w:eastAsia="Calibri"/>
                <w:lang w:val="en-US" w:bidi="hi-IN"/>
              </w:rPr>
              <w:t>4</w:t>
            </w:r>
          </w:p>
        </w:tc>
        <w:tc>
          <w:tcPr>
            <w:tcW w:w="592" w:type="pct"/>
          </w:tcPr>
          <w:p w14:paraId="235E2B92" w14:textId="77777777" w:rsidR="00741F18" w:rsidRDefault="00741F18">
            <w:pPr>
              <w:tabs>
                <w:tab w:val="left" w:pos="-720"/>
              </w:tabs>
              <w:suppressAutoHyphens/>
              <w:contextualSpacing/>
              <w:jc w:val="center"/>
              <w:rPr>
                <w:rFonts w:eastAsia="Calibri"/>
                <w:lang w:val="en-US" w:bidi="hi-IN"/>
              </w:rPr>
            </w:pPr>
          </w:p>
        </w:tc>
      </w:tr>
      <w:tr w:rsidR="00741F18" w14:paraId="6C4FA8B4" w14:textId="77777777">
        <w:tc>
          <w:tcPr>
            <w:tcW w:w="255" w:type="pct"/>
          </w:tcPr>
          <w:p w14:paraId="797C536E" w14:textId="77777777" w:rsidR="00741F18" w:rsidRDefault="00000000">
            <w:pPr>
              <w:tabs>
                <w:tab w:val="left" w:pos="-720"/>
              </w:tabs>
              <w:suppressAutoHyphens/>
              <w:contextualSpacing/>
              <w:jc w:val="center"/>
              <w:rPr>
                <w:rFonts w:eastAsia="Calibri"/>
                <w:lang w:val="en-US" w:bidi="hi-IN"/>
              </w:rPr>
            </w:pPr>
            <w:r>
              <w:rPr>
                <w:rFonts w:eastAsia="Calibri"/>
                <w:lang w:val="en-US" w:bidi="hi-IN"/>
              </w:rPr>
              <w:t>4</w:t>
            </w:r>
          </w:p>
        </w:tc>
        <w:tc>
          <w:tcPr>
            <w:tcW w:w="3514" w:type="pct"/>
          </w:tcPr>
          <w:p w14:paraId="3199A45D" w14:textId="77777777" w:rsidR="00741F18" w:rsidRDefault="00000000">
            <w:pPr>
              <w:tabs>
                <w:tab w:val="left" w:pos="-720"/>
              </w:tabs>
              <w:suppressAutoHyphens/>
              <w:contextualSpacing/>
              <w:jc w:val="both"/>
              <w:rPr>
                <w:rFonts w:eastAsia="Calibri"/>
                <w:lang w:val="en-US" w:bidi="hi-IN"/>
              </w:rPr>
            </w:pPr>
            <w:r>
              <w:rPr>
                <w:rFonts w:eastAsia="Calibri"/>
                <w:lang w:val="en-US" w:bidi="hi-IN"/>
              </w:rPr>
              <w:t>Contribution as a team member (Rubric to be developed).</w:t>
            </w:r>
          </w:p>
        </w:tc>
        <w:tc>
          <w:tcPr>
            <w:tcW w:w="639" w:type="pct"/>
          </w:tcPr>
          <w:p w14:paraId="6E4351EF" w14:textId="77777777" w:rsidR="00741F18" w:rsidRDefault="00000000">
            <w:pPr>
              <w:tabs>
                <w:tab w:val="left" w:pos="-720"/>
              </w:tabs>
              <w:suppressAutoHyphens/>
              <w:contextualSpacing/>
              <w:jc w:val="center"/>
              <w:rPr>
                <w:rFonts w:eastAsia="Calibri"/>
                <w:lang w:val="en-US" w:bidi="hi-IN"/>
              </w:rPr>
            </w:pPr>
            <w:r>
              <w:rPr>
                <w:rFonts w:eastAsia="Calibri"/>
                <w:lang w:val="en-US" w:bidi="hi-IN"/>
              </w:rPr>
              <w:t>3</w:t>
            </w:r>
          </w:p>
        </w:tc>
        <w:tc>
          <w:tcPr>
            <w:tcW w:w="592" w:type="pct"/>
          </w:tcPr>
          <w:p w14:paraId="27AB28F9" w14:textId="77777777" w:rsidR="00741F18" w:rsidRDefault="00741F18">
            <w:pPr>
              <w:tabs>
                <w:tab w:val="left" w:pos="-720"/>
              </w:tabs>
              <w:suppressAutoHyphens/>
              <w:contextualSpacing/>
              <w:jc w:val="center"/>
              <w:rPr>
                <w:rFonts w:eastAsia="Calibri"/>
                <w:lang w:val="en-US" w:bidi="hi-IN"/>
              </w:rPr>
            </w:pPr>
          </w:p>
        </w:tc>
      </w:tr>
      <w:tr w:rsidR="00741F18" w14:paraId="1588BCE0" w14:textId="77777777">
        <w:tc>
          <w:tcPr>
            <w:tcW w:w="3769" w:type="pct"/>
            <w:gridSpan w:val="2"/>
            <w:shd w:val="clear" w:color="auto" w:fill="DEEAF6" w:themeFill="accent5" w:themeFillTint="33"/>
          </w:tcPr>
          <w:p w14:paraId="4707EFD6" w14:textId="77777777" w:rsidR="00741F18" w:rsidRDefault="00000000">
            <w:pPr>
              <w:tabs>
                <w:tab w:val="left" w:pos="-720"/>
              </w:tabs>
              <w:suppressAutoHyphens/>
              <w:contextualSpacing/>
              <w:rPr>
                <w:rFonts w:eastAsia="Calibri"/>
                <w:b/>
                <w:bCs/>
                <w:lang w:val="en-US" w:bidi="hi-IN"/>
              </w:rPr>
            </w:pPr>
            <w:r>
              <w:rPr>
                <w:rFonts w:eastAsia="Calibri"/>
                <w:b/>
                <w:bCs/>
                <w:lang w:val="en-US" w:bidi="hi-IN"/>
              </w:rPr>
              <w:t>Product-related Skills: 12</w:t>
            </w:r>
            <w:r>
              <w:rPr>
                <w:rFonts w:eastAsia="Calibri"/>
                <w:b/>
                <w:lang w:val="en-US" w:bidi="hi-IN"/>
              </w:rPr>
              <w:t xml:space="preserve"> Marks - 40%</w:t>
            </w:r>
          </w:p>
        </w:tc>
        <w:tc>
          <w:tcPr>
            <w:tcW w:w="1231" w:type="pct"/>
            <w:gridSpan w:val="2"/>
            <w:shd w:val="clear" w:color="auto" w:fill="DEEAF6" w:themeFill="accent5" w:themeFillTint="33"/>
          </w:tcPr>
          <w:p w14:paraId="1688B4B2" w14:textId="77777777" w:rsidR="00741F18" w:rsidRDefault="00741F18">
            <w:pPr>
              <w:tabs>
                <w:tab w:val="left" w:pos="-720"/>
              </w:tabs>
              <w:suppressAutoHyphens/>
              <w:contextualSpacing/>
              <w:jc w:val="center"/>
              <w:rPr>
                <w:rFonts w:eastAsia="Calibri"/>
                <w:b/>
                <w:lang w:val="en-US" w:bidi="hi-IN"/>
              </w:rPr>
            </w:pPr>
          </w:p>
        </w:tc>
      </w:tr>
      <w:tr w:rsidR="00741F18" w14:paraId="42BF8047" w14:textId="77777777">
        <w:tc>
          <w:tcPr>
            <w:tcW w:w="255" w:type="pct"/>
          </w:tcPr>
          <w:p w14:paraId="39C2974C" w14:textId="77777777" w:rsidR="00741F18" w:rsidRDefault="00000000">
            <w:pPr>
              <w:tabs>
                <w:tab w:val="left" w:pos="-720"/>
              </w:tabs>
              <w:suppressAutoHyphens/>
              <w:ind w:firstLine="34"/>
              <w:contextualSpacing/>
              <w:jc w:val="center"/>
              <w:rPr>
                <w:rFonts w:eastAsia="Calibri"/>
                <w:lang w:val="en-US" w:bidi="hi-IN"/>
              </w:rPr>
            </w:pPr>
            <w:r>
              <w:rPr>
                <w:rFonts w:eastAsia="Calibri"/>
                <w:lang w:val="en-US" w:bidi="hi-IN"/>
              </w:rPr>
              <w:t>1</w:t>
            </w:r>
          </w:p>
        </w:tc>
        <w:tc>
          <w:tcPr>
            <w:tcW w:w="3514" w:type="pct"/>
          </w:tcPr>
          <w:p w14:paraId="793301BE" w14:textId="77777777" w:rsidR="00741F18" w:rsidRDefault="00000000">
            <w:pPr>
              <w:tabs>
                <w:tab w:val="left" w:pos="-720"/>
              </w:tabs>
              <w:suppressAutoHyphens/>
              <w:jc w:val="both"/>
              <w:rPr>
                <w:rFonts w:eastAsia="Georgia"/>
                <w:lang w:val="en-US" w:eastAsia="ja-JP"/>
              </w:rPr>
            </w:pPr>
            <w:r>
              <w:rPr>
                <w:rFonts w:eastAsia="Georgia"/>
                <w:lang w:val="en-US" w:eastAsia="ja-JP"/>
              </w:rPr>
              <w:t>Follow the principles underlying sample preparation.</w:t>
            </w:r>
          </w:p>
        </w:tc>
        <w:tc>
          <w:tcPr>
            <w:tcW w:w="639" w:type="pct"/>
          </w:tcPr>
          <w:p w14:paraId="34D6CCA3" w14:textId="77777777" w:rsidR="00741F18" w:rsidRDefault="00000000">
            <w:pPr>
              <w:tabs>
                <w:tab w:val="left" w:pos="-720"/>
              </w:tabs>
              <w:suppressAutoHyphens/>
              <w:jc w:val="center"/>
              <w:rPr>
                <w:rFonts w:eastAsia="Georgia"/>
                <w:lang w:val="en-US" w:eastAsia="ja-JP"/>
              </w:rPr>
            </w:pPr>
            <w:r>
              <w:rPr>
                <w:rFonts w:eastAsia="Georgia"/>
                <w:lang w:val="en-US" w:eastAsia="ja-JP"/>
              </w:rPr>
              <w:t>3</w:t>
            </w:r>
          </w:p>
        </w:tc>
        <w:tc>
          <w:tcPr>
            <w:tcW w:w="592" w:type="pct"/>
          </w:tcPr>
          <w:p w14:paraId="2F75515F" w14:textId="77777777" w:rsidR="00741F18" w:rsidRDefault="00741F18">
            <w:pPr>
              <w:tabs>
                <w:tab w:val="left" w:pos="-720"/>
              </w:tabs>
              <w:suppressAutoHyphens/>
              <w:jc w:val="center"/>
              <w:rPr>
                <w:rFonts w:eastAsia="Georgia"/>
                <w:lang w:val="en-US" w:eastAsia="ja-JP"/>
              </w:rPr>
            </w:pPr>
          </w:p>
        </w:tc>
      </w:tr>
      <w:tr w:rsidR="00741F18" w14:paraId="55E9F029" w14:textId="77777777">
        <w:tc>
          <w:tcPr>
            <w:tcW w:w="255" w:type="pct"/>
          </w:tcPr>
          <w:p w14:paraId="47A90AAB" w14:textId="77777777" w:rsidR="00741F18" w:rsidRDefault="00000000">
            <w:pPr>
              <w:tabs>
                <w:tab w:val="left" w:pos="-720"/>
              </w:tabs>
              <w:suppressAutoHyphens/>
              <w:ind w:firstLine="17"/>
              <w:contextualSpacing/>
              <w:jc w:val="center"/>
              <w:rPr>
                <w:rFonts w:eastAsia="Calibri"/>
                <w:lang w:val="en-US" w:bidi="hi-IN"/>
              </w:rPr>
            </w:pPr>
            <w:r>
              <w:rPr>
                <w:rFonts w:eastAsia="Calibri"/>
                <w:lang w:val="en-US" w:bidi="hi-IN"/>
              </w:rPr>
              <w:t>2</w:t>
            </w:r>
          </w:p>
        </w:tc>
        <w:tc>
          <w:tcPr>
            <w:tcW w:w="3514" w:type="pct"/>
          </w:tcPr>
          <w:p w14:paraId="3B0B2B05" w14:textId="77777777" w:rsidR="00741F18" w:rsidRDefault="00000000">
            <w:pPr>
              <w:tabs>
                <w:tab w:val="left" w:pos="-720"/>
              </w:tabs>
              <w:suppressAutoHyphens/>
              <w:jc w:val="both"/>
              <w:rPr>
                <w:rFonts w:eastAsia="Georgia"/>
                <w:lang w:val="en-US" w:eastAsia="ja-JP"/>
              </w:rPr>
            </w:pPr>
            <w:r>
              <w:rPr>
                <w:rFonts w:eastAsia="Georgia"/>
                <w:lang w:val="en-US" w:eastAsia="ja-JP"/>
              </w:rPr>
              <w:t>Follow the principles of the Interpretation of the images.</w:t>
            </w:r>
          </w:p>
        </w:tc>
        <w:tc>
          <w:tcPr>
            <w:tcW w:w="639" w:type="pct"/>
          </w:tcPr>
          <w:p w14:paraId="367E440C" w14:textId="77777777" w:rsidR="00741F18" w:rsidRDefault="00000000">
            <w:pPr>
              <w:tabs>
                <w:tab w:val="left" w:pos="-720"/>
              </w:tabs>
              <w:suppressAutoHyphens/>
              <w:jc w:val="center"/>
              <w:rPr>
                <w:rFonts w:eastAsia="Georgia"/>
                <w:lang w:val="en-US" w:eastAsia="ja-JP"/>
              </w:rPr>
            </w:pPr>
            <w:r>
              <w:rPr>
                <w:rFonts w:eastAsia="Georgia"/>
                <w:lang w:val="en-US" w:eastAsia="ja-JP"/>
              </w:rPr>
              <w:t>2</w:t>
            </w:r>
          </w:p>
        </w:tc>
        <w:tc>
          <w:tcPr>
            <w:tcW w:w="592" w:type="pct"/>
          </w:tcPr>
          <w:p w14:paraId="2505430C" w14:textId="77777777" w:rsidR="00741F18" w:rsidRDefault="00741F18">
            <w:pPr>
              <w:tabs>
                <w:tab w:val="left" w:pos="-720"/>
              </w:tabs>
              <w:suppressAutoHyphens/>
              <w:jc w:val="center"/>
              <w:rPr>
                <w:rFonts w:eastAsia="Georgia"/>
                <w:lang w:val="en-US" w:eastAsia="ja-JP"/>
              </w:rPr>
            </w:pPr>
          </w:p>
        </w:tc>
      </w:tr>
      <w:tr w:rsidR="00741F18" w14:paraId="131B173E" w14:textId="77777777">
        <w:tc>
          <w:tcPr>
            <w:tcW w:w="255" w:type="pct"/>
          </w:tcPr>
          <w:p w14:paraId="0AAF35B5" w14:textId="77777777" w:rsidR="00741F18" w:rsidRDefault="00000000">
            <w:pPr>
              <w:tabs>
                <w:tab w:val="left" w:pos="-720"/>
              </w:tabs>
              <w:suppressAutoHyphens/>
              <w:ind w:firstLine="17"/>
              <w:contextualSpacing/>
              <w:jc w:val="center"/>
              <w:rPr>
                <w:rFonts w:eastAsia="Calibri"/>
                <w:lang w:val="en-US" w:bidi="hi-IN"/>
              </w:rPr>
            </w:pPr>
            <w:r>
              <w:rPr>
                <w:rFonts w:eastAsia="Calibri"/>
                <w:lang w:val="en-US" w:bidi="hi-IN"/>
              </w:rPr>
              <w:t>3</w:t>
            </w:r>
          </w:p>
        </w:tc>
        <w:tc>
          <w:tcPr>
            <w:tcW w:w="3514" w:type="pct"/>
          </w:tcPr>
          <w:p w14:paraId="7EAC07F0" w14:textId="77777777" w:rsidR="00741F18" w:rsidRDefault="00000000">
            <w:pPr>
              <w:tabs>
                <w:tab w:val="left" w:pos="-720"/>
              </w:tabs>
              <w:suppressAutoHyphens/>
              <w:jc w:val="both"/>
              <w:rPr>
                <w:rFonts w:eastAsia="Georgia"/>
                <w:lang w:val="en-US" w:eastAsia="ja-JP"/>
              </w:rPr>
            </w:pPr>
            <w:r>
              <w:rPr>
                <w:rFonts w:eastAsia="Georgia"/>
                <w:lang w:val="en-US" w:eastAsia="ja-JP"/>
              </w:rPr>
              <w:t>Interpretation of Results.</w:t>
            </w:r>
          </w:p>
        </w:tc>
        <w:tc>
          <w:tcPr>
            <w:tcW w:w="639" w:type="pct"/>
          </w:tcPr>
          <w:p w14:paraId="28B98251" w14:textId="77777777" w:rsidR="00741F18" w:rsidRDefault="00000000">
            <w:pPr>
              <w:tabs>
                <w:tab w:val="left" w:pos="-720"/>
              </w:tabs>
              <w:suppressAutoHyphens/>
              <w:jc w:val="center"/>
              <w:rPr>
                <w:rFonts w:eastAsia="Georgia"/>
                <w:lang w:val="en-US" w:eastAsia="ja-JP"/>
              </w:rPr>
            </w:pPr>
            <w:r>
              <w:rPr>
                <w:rFonts w:eastAsia="Georgia"/>
                <w:lang w:val="en-US" w:eastAsia="ja-JP"/>
              </w:rPr>
              <w:t>3</w:t>
            </w:r>
          </w:p>
        </w:tc>
        <w:tc>
          <w:tcPr>
            <w:tcW w:w="592" w:type="pct"/>
          </w:tcPr>
          <w:p w14:paraId="6FC92847" w14:textId="77777777" w:rsidR="00741F18" w:rsidRDefault="00741F18">
            <w:pPr>
              <w:tabs>
                <w:tab w:val="left" w:pos="-720"/>
              </w:tabs>
              <w:suppressAutoHyphens/>
              <w:jc w:val="center"/>
              <w:rPr>
                <w:rFonts w:eastAsia="Georgia"/>
                <w:lang w:val="en-US" w:eastAsia="ja-JP"/>
              </w:rPr>
            </w:pPr>
          </w:p>
        </w:tc>
      </w:tr>
      <w:tr w:rsidR="00741F18" w14:paraId="5EC03DBB" w14:textId="77777777">
        <w:tc>
          <w:tcPr>
            <w:tcW w:w="255" w:type="pct"/>
          </w:tcPr>
          <w:p w14:paraId="11576B49" w14:textId="77777777" w:rsidR="00741F18" w:rsidRDefault="00000000">
            <w:pPr>
              <w:tabs>
                <w:tab w:val="left" w:pos="-720"/>
              </w:tabs>
              <w:suppressAutoHyphens/>
              <w:ind w:firstLine="16"/>
              <w:contextualSpacing/>
              <w:jc w:val="center"/>
              <w:rPr>
                <w:rFonts w:eastAsia="Calibri"/>
                <w:lang w:val="en-US" w:bidi="hi-IN"/>
              </w:rPr>
            </w:pPr>
            <w:r>
              <w:rPr>
                <w:rFonts w:eastAsia="Calibri"/>
                <w:lang w:val="en-US" w:bidi="hi-IN"/>
              </w:rPr>
              <w:t>4</w:t>
            </w:r>
          </w:p>
        </w:tc>
        <w:tc>
          <w:tcPr>
            <w:tcW w:w="3514" w:type="pct"/>
          </w:tcPr>
          <w:p w14:paraId="61BB871D" w14:textId="77777777" w:rsidR="00741F18" w:rsidRDefault="00000000">
            <w:pPr>
              <w:tabs>
                <w:tab w:val="left" w:pos="-720"/>
              </w:tabs>
              <w:suppressAutoHyphens/>
              <w:jc w:val="both"/>
              <w:rPr>
                <w:rFonts w:eastAsia="Georgia"/>
                <w:lang w:val="en-US" w:eastAsia="ja-JP"/>
              </w:rPr>
            </w:pPr>
            <w:r>
              <w:rPr>
                <w:rFonts w:eastAsia="Georgia"/>
                <w:lang w:val="en-US" w:eastAsia="ja-JP"/>
              </w:rPr>
              <w:t>Conclusions.</w:t>
            </w:r>
          </w:p>
        </w:tc>
        <w:tc>
          <w:tcPr>
            <w:tcW w:w="639" w:type="pct"/>
          </w:tcPr>
          <w:p w14:paraId="723B5B31" w14:textId="77777777" w:rsidR="00741F18" w:rsidRDefault="00000000">
            <w:pPr>
              <w:tabs>
                <w:tab w:val="left" w:pos="-720"/>
              </w:tabs>
              <w:suppressAutoHyphens/>
              <w:jc w:val="center"/>
              <w:rPr>
                <w:rFonts w:eastAsia="Georgia"/>
                <w:lang w:val="en-US" w:eastAsia="ja-JP"/>
              </w:rPr>
            </w:pPr>
            <w:r>
              <w:rPr>
                <w:rFonts w:eastAsia="Georgia"/>
                <w:lang w:val="en-US" w:eastAsia="ja-JP"/>
              </w:rPr>
              <w:t>2</w:t>
            </w:r>
          </w:p>
        </w:tc>
        <w:tc>
          <w:tcPr>
            <w:tcW w:w="592" w:type="pct"/>
          </w:tcPr>
          <w:p w14:paraId="6A266A13" w14:textId="77777777" w:rsidR="00741F18" w:rsidRDefault="00741F18">
            <w:pPr>
              <w:tabs>
                <w:tab w:val="left" w:pos="-720"/>
              </w:tabs>
              <w:suppressAutoHyphens/>
              <w:jc w:val="center"/>
              <w:rPr>
                <w:rFonts w:eastAsia="Georgia"/>
                <w:lang w:val="en-US" w:eastAsia="ja-JP"/>
              </w:rPr>
            </w:pPr>
          </w:p>
        </w:tc>
      </w:tr>
      <w:tr w:rsidR="00741F18" w14:paraId="431BADAD" w14:textId="77777777">
        <w:tc>
          <w:tcPr>
            <w:tcW w:w="255" w:type="pct"/>
          </w:tcPr>
          <w:p w14:paraId="100D1F2E" w14:textId="77777777" w:rsidR="00741F18" w:rsidRDefault="00000000">
            <w:pPr>
              <w:tabs>
                <w:tab w:val="left" w:pos="-720"/>
              </w:tabs>
              <w:suppressAutoHyphens/>
              <w:ind w:firstLine="16"/>
              <w:contextualSpacing/>
              <w:jc w:val="center"/>
              <w:rPr>
                <w:rFonts w:eastAsia="Calibri"/>
                <w:lang w:val="en-US" w:bidi="hi-IN"/>
              </w:rPr>
            </w:pPr>
            <w:r>
              <w:rPr>
                <w:rFonts w:eastAsia="Calibri"/>
                <w:lang w:val="en-US" w:bidi="hi-IN"/>
              </w:rPr>
              <w:lastRenderedPageBreak/>
              <w:t>5</w:t>
            </w:r>
          </w:p>
        </w:tc>
        <w:tc>
          <w:tcPr>
            <w:tcW w:w="3514" w:type="pct"/>
          </w:tcPr>
          <w:p w14:paraId="6271DEEE" w14:textId="77777777" w:rsidR="00741F18" w:rsidRDefault="00000000">
            <w:pPr>
              <w:tabs>
                <w:tab w:val="left" w:pos="-720"/>
              </w:tabs>
              <w:suppressAutoHyphens/>
              <w:jc w:val="both"/>
              <w:rPr>
                <w:rFonts w:eastAsia="Georgia"/>
                <w:lang w:val="en-US" w:eastAsia="ja-JP"/>
              </w:rPr>
            </w:pPr>
            <w:r>
              <w:rPr>
                <w:rFonts w:eastAsia="Georgia"/>
                <w:lang w:val="en-US" w:eastAsia="ja-JP"/>
              </w:rPr>
              <w:t>Practical related questions.</w:t>
            </w:r>
          </w:p>
        </w:tc>
        <w:tc>
          <w:tcPr>
            <w:tcW w:w="639" w:type="pct"/>
          </w:tcPr>
          <w:p w14:paraId="45824BA5" w14:textId="77777777" w:rsidR="00741F18" w:rsidRDefault="00000000">
            <w:pPr>
              <w:tabs>
                <w:tab w:val="left" w:pos="-720"/>
              </w:tabs>
              <w:suppressAutoHyphens/>
              <w:jc w:val="center"/>
              <w:rPr>
                <w:rFonts w:eastAsia="Georgia"/>
                <w:lang w:val="en-US" w:eastAsia="ja-JP"/>
              </w:rPr>
            </w:pPr>
            <w:r>
              <w:rPr>
                <w:rFonts w:eastAsia="Georgia"/>
                <w:lang w:val="en-US" w:eastAsia="ja-JP"/>
              </w:rPr>
              <w:t>1</w:t>
            </w:r>
          </w:p>
        </w:tc>
        <w:tc>
          <w:tcPr>
            <w:tcW w:w="592" w:type="pct"/>
          </w:tcPr>
          <w:p w14:paraId="329CC418" w14:textId="77777777" w:rsidR="00741F18" w:rsidRDefault="00741F18">
            <w:pPr>
              <w:tabs>
                <w:tab w:val="left" w:pos="-720"/>
              </w:tabs>
              <w:suppressAutoHyphens/>
              <w:jc w:val="center"/>
              <w:rPr>
                <w:rFonts w:eastAsia="Georgia"/>
                <w:lang w:val="en-US" w:eastAsia="ja-JP"/>
              </w:rPr>
            </w:pPr>
          </w:p>
        </w:tc>
      </w:tr>
      <w:tr w:rsidR="00741F18" w14:paraId="2E6DDF73" w14:textId="77777777">
        <w:trPr>
          <w:trHeight w:val="57"/>
        </w:trPr>
        <w:tc>
          <w:tcPr>
            <w:tcW w:w="255" w:type="pct"/>
          </w:tcPr>
          <w:p w14:paraId="17E2A156" w14:textId="77777777" w:rsidR="00741F18" w:rsidRDefault="00000000">
            <w:pPr>
              <w:tabs>
                <w:tab w:val="left" w:pos="-720"/>
              </w:tabs>
              <w:suppressAutoHyphens/>
              <w:ind w:firstLine="16"/>
              <w:contextualSpacing/>
              <w:jc w:val="center"/>
              <w:rPr>
                <w:rFonts w:eastAsia="Calibri"/>
                <w:lang w:val="en-US" w:bidi="hi-IN"/>
              </w:rPr>
            </w:pPr>
            <w:r>
              <w:rPr>
                <w:rFonts w:eastAsia="Calibri"/>
                <w:lang w:val="en-US" w:bidi="hi-IN"/>
              </w:rPr>
              <w:t>6</w:t>
            </w:r>
          </w:p>
        </w:tc>
        <w:tc>
          <w:tcPr>
            <w:tcW w:w="3514" w:type="pct"/>
          </w:tcPr>
          <w:p w14:paraId="6C5431C3" w14:textId="77777777" w:rsidR="00741F18" w:rsidRDefault="00000000">
            <w:pPr>
              <w:tabs>
                <w:tab w:val="left" w:pos="-720"/>
              </w:tabs>
              <w:suppressAutoHyphens/>
              <w:jc w:val="both"/>
              <w:rPr>
                <w:rFonts w:eastAsia="Georgia"/>
                <w:lang w:val="en-US" w:eastAsia="ja-JP"/>
              </w:rPr>
            </w:pPr>
            <w:r>
              <w:rPr>
                <w:rFonts w:eastAsia="Georgia"/>
                <w:lang w:val="en-US" w:eastAsia="ja-JP"/>
              </w:rPr>
              <w:t>Submitting the Journal on time.</w:t>
            </w:r>
          </w:p>
        </w:tc>
        <w:tc>
          <w:tcPr>
            <w:tcW w:w="639" w:type="pct"/>
          </w:tcPr>
          <w:p w14:paraId="7505F7A7" w14:textId="77777777" w:rsidR="00741F18" w:rsidRDefault="00000000">
            <w:pPr>
              <w:tabs>
                <w:tab w:val="left" w:pos="-720"/>
              </w:tabs>
              <w:suppressAutoHyphens/>
              <w:jc w:val="center"/>
              <w:rPr>
                <w:rFonts w:eastAsia="Georgia"/>
                <w:lang w:val="en-US" w:eastAsia="ja-JP"/>
              </w:rPr>
            </w:pPr>
            <w:r>
              <w:rPr>
                <w:rFonts w:eastAsia="Georgia"/>
                <w:lang w:val="en-US" w:eastAsia="ja-JP"/>
              </w:rPr>
              <w:t>1</w:t>
            </w:r>
          </w:p>
        </w:tc>
        <w:tc>
          <w:tcPr>
            <w:tcW w:w="592" w:type="pct"/>
          </w:tcPr>
          <w:p w14:paraId="00FABE94" w14:textId="77777777" w:rsidR="00741F18" w:rsidRDefault="00741F18">
            <w:pPr>
              <w:tabs>
                <w:tab w:val="left" w:pos="-720"/>
              </w:tabs>
              <w:suppressAutoHyphens/>
              <w:jc w:val="center"/>
              <w:rPr>
                <w:rFonts w:eastAsia="Georgia"/>
                <w:lang w:val="en-US" w:eastAsia="ja-JP"/>
              </w:rPr>
            </w:pPr>
          </w:p>
        </w:tc>
      </w:tr>
      <w:tr w:rsidR="00741F18" w14:paraId="04BA7A18" w14:textId="77777777">
        <w:trPr>
          <w:trHeight w:val="283"/>
        </w:trPr>
        <w:tc>
          <w:tcPr>
            <w:tcW w:w="3769" w:type="pct"/>
            <w:gridSpan w:val="2"/>
            <w:vAlign w:val="center"/>
          </w:tcPr>
          <w:p w14:paraId="482214A5" w14:textId="77777777" w:rsidR="00741F18" w:rsidRDefault="00000000">
            <w:pPr>
              <w:tabs>
                <w:tab w:val="left" w:pos="-720"/>
              </w:tabs>
              <w:suppressAutoHyphens/>
              <w:ind w:left="34"/>
              <w:jc w:val="right"/>
              <w:rPr>
                <w:rFonts w:eastAsia="Georgia"/>
                <w:lang w:val="en-US" w:eastAsia="ja-JP"/>
              </w:rPr>
            </w:pPr>
            <w:r>
              <w:rPr>
                <w:rFonts w:eastAsia="Georgia"/>
                <w:b/>
                <w:bCs/>
                <w:lang w:val="en-US" w:eastAsia="ja-JP"/>
              </w:rPr>
              <w:t>To</w:t>
            </w:r>
            <w:r>
              <w:rPr>
                <w:rFonts w:eastAsia="Georgia"/>
                <w:b/>
                <w:lang w:val="en-US" w:eastAsia="ja-JP"/>
              </w:rPr>
              <w:t>tal</w:t>
            </w:r>
          </w:p>
        </w:tc>
        <w:tc>
          <w:tcPr>
            <w:tcW w:w="639" w:type="pct"/>
            <w:vAlign w:val="center"/>
          </w:tcPr>
          <w:p w14:paraId="5E7EE96D" w14:textId="77777777" w:rsidR="00741F18" w:rsidRDefault="00000000">
            <w:pPr>
              <w:tabs>
                <w:tab w:val="left" w:pos="-720"/>
              </w:tabs>
              <w:suppressAutoHyphens/>
              <w:contextualSpacing/>
              <w:jc w:val="center"/>
              <w:rPr>
                <w:rFonts w:eastAsia="Calibri"/>
                <w:b/>
                <w:bCs/>
                <w:lang w:val="en-US" w:bidi="hi-IN"/>
              </w:rPr>
            </w:pPr>
            <w:r>
              <w:rPr>
                <w:rFonts w:eastAsia="Calibri"/>
                <w:b/>
                <w:bCs/>
                <w:lang w:val="en-US" w:bidi="hi-IN"/>
              </w:rPr>
              <w:t>30</w:t>
            </w:r>
          </w:p>
        </w:tc>
        <w:tc>
          <w:tcPr>
            <w:tcW w:w="592" w:type="pct"/>
            <w:vAlign w:val="center"/>
          </w:tcPr>
          <w:p w14:paraId="45CDD6E9" w14:textId="77777777" w:rsidR="00741F18" w:rsidRDefault="00741F18">
            <w:pPr>
              <w:tabs>
                <w:tab w:val="left" w:pos="-720"/>
              </w:tabs>
              <w:suppressAutoHyphens/>
              <w:contextualSpacing/>
              <w:jc w:val="center"/>
              <w:rPr>
                <w:rFonts w:eastAsia="Calibri"/>
                <w:b/>
                <w:bCs/>
                <w:lang w:val="en-US" w:bidi="hi-IN"/>
              </w:rPr>
            </w:pPr>
          </w:p>
        </w:tc>
      </w:tr>
    </w:tbl>
    <w:p w14:paraId="00EAAF35" w14:textId="77777777" w:rsidR="00741F18" w:rsidRDefault="00741F18">
      <w:pPr>
        <w:contextualSpacing/>
        <w:rPr>
          <w:rFonts w:eastAsia="Georgia"/>
          <w:b/>
          <w:bCs/>
          <w:i/>
          <w:iCs/>
          <w:lang w:val="en-US" w:eastAsia="ja-JP"/>
        </w:rPr>
      </w:pPr>
    </w:p>
    <w:p w14:paraId="4650387B" w14:textId="77777777" w:rsidR="00741F18" w:rsidRDefault="00000000">
      <w:pPr>
        <w:contextualSpacing/>
        <w:rPr>
          <w:rFonts w:eastAsia="Georgia"/>
          <w:b/>
          <w:bCs/>
          <w:i/>
          <w:iCs/>
          <w:lang w:val="en-US" w:eastAsia="ja-JP"/>
        </w:rPr>
      </w:pPr>
      <w:r>
        <w:rPr>
          <w:rFonts w:eastAsia="Georgia"/>
          <w:b/>
          <w:bCs/>
          <w:i/>
          <w:iCs/>
          <w:lang w:val="en-US" w:eastAsia="ja-JP"/>
        </w:rPr>
        <w:t>To be filled by Student:</w:t>
      </w:r>
    </w:p>
    <w:p w14:paraId="0E939151" w14:textId="77777777" w:rsidR="00741F18" w:rsidRDefault="00741F18">
      <w:pPr>
        <w:contextualSpacing/>
        <w:rPr>
          <w:rFonts w:eastAsia="Georgia"/>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741F18" w14:paraId="07416D38" w14:textId="77777777">
        <w:trPr>
          <w:trHeight w:val="283"/>
        </w:trPr>
        <w:tc>
          <w:tcPr>
            <w:tcW w:w="718" w:type="dxa"/>
            <w:shd w:val="clear" w:color="auto" w:fill="DEEAF6" w:themeFill="accent5" w:themeFillTint="33"/>
          </w:tcPr>
          <w:bookmarkEnd w:id="2"/>
          <w:p w14:paraId="4E3A8C11" w14:textId="77777777" w:rsidR="00741F18" w:rsidRDefault="00000000">
            <w:pPr>
              <w:jc w:val="center"/>
              <w:rPr>
                <w:rFonts w:asciiTheme="minorHAnsi" w:eastAsia="Georgia" w:hAnsiTheme="minorHAnsi" w:cstheme="minorBidi"/>
                <w:b/>
                <w:sz w:val="22"/>
                <w:szCs w:val="22"/>
                <w:lang w:val="en-US" w:eastAsia="ja-JP"/>
              </w:rPr>
            </w:pPr>
            <w:proofErr w:type="spellStart"/>
            <w:r>
              <w:rPr>
                <w:rFonts w:asciiTheme="minorHAnsi" w:eastAsia="Georgia" w:hAnsiTheme="minorHAnsi" w:cstheme="minorBidi"/>
                <w:b/>
                <w:sz w:val="22"/>
                <w:szCs w:val="22"/>
                <w:lang w:val="en-US" w:eastAsia="ja-JP"/>
              </w:rPr>
              <w:t>S.No</w:t>
            </w:r>
            <w:proofErr w:type="spellEnd"/>
            <w:r>
              <w:rPr>
                <w:rFonts w:asciiTheme="minorHAnsi" w:eastAsia="Georgia" w:hAnsiTheme="minorHAnsi" w:cstheme="minorBidi"/>
                <w:b/>
                <w:sz w:val="22"/>
                <w:szCs w:val="22"/>
                <w:lang w:val="en-US" w:eastAsia="ja-JP"/>
              </w:rPr>
              <w:t>.</w:t>
            </w:r>
          </w:p>
        </w:tc>
        <w:tc>
          <w:tcPr>
            <w:tcW w:w="6083" w:type="dxa"/>
            <w:shd w:val="clear" w:color="auto" w:fill="DEEAF6" w:themeFill="accent5" w:themeFillTint="33"/>
          </w:tcPr>
          <w:p w14:paraId="371C587F" w14:textId="77777777" w:rsidR="00741F18" w:rsidRDefault="00000000">
            <w:pPr>
              <w:jc w:val="center"/>
              <w:rPr>
                <w:rFonts w:asciiTheme="minorHAnsi" w:eastAsia="Georgia" w:hAnsiTheme="minorHAnsi" w:cstheme="minorBidi"/>
                <w:b/>
                <w:sz w:val="22"/>
                <w:szCs w:val="22"/>
                <w:lang w:val="en-US" w:eastAsia="ja-JP"/>
              </w:rPr>
            </w:pPr>
            <w:r>
              <w:rPr>
                <w:rFonts w:asciiTheme="minorHAnsi" w:eastAsia="Georgia" w:hAnsiTheme="minorHAnsi" w:cstheme="minorBidi"/>
                <w:b/>
                <w:sz w:val="22"/>
                <w:szCs w:val="22"/>
                <w:lang w:val="en-US" w:eastAsia="ja-JP"/>
              </w:rPr>
              <w:t>Name of the Student</w:t>
            </w:r>
          </w:p>
        </w:tc>
        <w:tc>
          <w:tcPr>
            <w:tcW w:w="2547" w:type="dxa"/>
            <w:shd w:val="clear" w:color="auto" w:fill="DEEAF6" w:themeFill="accent5" w:themeFillTint="33"/>
          </w:tcPr>
          <w:p w14:paraId="557BBE54" w14:textId="77777777" w:rsidR="00741F18" w:rsidRDefault="00000000">
            <w:pPr>
              <w:jc w:val="center"/>
              <w:rPr>
                <w:rFonts w:asciiTheme="minorHAnsi" w:eastAsia="Georgia" w:hAnsiTheme="minorHAnsi" w:cstheme="minorBidi"/>
                <w:b/>
                <w:sz w:val="22"/>
                <w:szCs w:val="22"/>
                <w:lang w:val="en-US" w:eastAsia="ja-JP"/>
              </w:rPr>
            </w:pPr>
            <w:r>
              <w:rPr>
                <w:rFonts w:asciiTheme="minorHAnsi" w:eastAsia="Georgia" w:hAnsiTheme="minorHAnsi" w:cstheme="minorBidi"/>
                <w:b/>
                <w:sz w:val="22"/>
                <w:szCs w:val="22"/>
                <w:lang w:val="en-US" w:eastAsia="ja-JP"/>
              </w:rPr>
              <w:t>Register No.</w:t>
            </w:r>
          </w:p>
        </w:tc>
      </w:tr>
      <w:tr w:rsidR="00741F18" w14:paraId="3BA0C8D8" w14:textId="77777777">
        <w:tc>
          <w:tcPr>
            <w:tcW w:w="718" w:type="dxa"/>
          </w:tcPr>
          <w:p w14:paraId="7407A281" w14:textId="77777777" w:rsidR="00741F18" w:rsidRDefault="00000000">
            <w:pPr>
              <w:jc w:val="center"/>
              <w:rPr>
                <w:rFonts w:asciiTheme="minorHAnsi" w:eastAsia="Georgia" w:hAnsiTheme="minorHAnsi" w:cstheme="minorBidi"/>
                <w:bCs/>
                <w:sz w:val="22"/>
                <w:szCs w:val="22"/>
                <w:lang w:val="en-US" w:eastAsia="ja-JP"/>
              </w:rPr>
            </w:pPr>
            <w:r>
              <w:rPr>
                <w:rFonts w:asciiTheme="minorHAnsi" w:eastAsia="Georgia" w:hAnsiTheme="minorHAnsi" w:cstheme="minorBidi"/>
                <w:bCs/>
                <w:sz w:val="22"/>
                <w:szCs w:val="22"/>
                <w:lang w:val="en-US" w:eastAsia="ja-JP"/>
              </w:rPr>
              <w:t>1</w:t>
            </w:r>
          </w:p>
        </w:tc>
        <w:tc>
          <w:tcPr>
            <w:tcW w:w="6083" w:type="dxa"/>
          </w:tcPr>
          <w:p w14:paraId="63F232A9" w14:textId="57A97400" w:rsidR="00741F18" w:rsidRPr="005975DC" w:rsidRDefault="005975DC">
            <w:pPr>
              <w:rPr>
                <w:rFonts w:eastAsia="Georgia"/>
                <w:b/>
                <w:sz w:val="22"/>
                <w:szCs w:val="22"/>
                <w:lang w:val="en-US" w:eastAsia="ja-JP"/>
              </w:rPr>
            </w:pPr>
            <w:r>
              <w:rPr>
                <w:rFonts w:eastAsia="Georgia"/>
                <w:b/>
                <w:sz w:val="22"/>
                <w:szCs w:val="22"/>
                <w:lang w:val="en-US" w:eastAsia="ja-JP"/>
              </w:rPr>
              <w:t>Neavis Rishva. J</w:t>
            </w:r>
          </w:p>
        </w:tc>
        <w:tc>
          <w:tcPr>
            <w:tcW w:w="2547" w:type="dxa"/>
          </w:tcPr>
          <w:p w14:paraId="5D8E6AB7" w14:textId="50BBE6AB" w:rsidR="00741F18" w:rsidRPr="005975DC" w:rsidRDefault="005975DC">
            <w:pPr>
              <w:rPr>
                <w:rFonts w:eastAsia="Georgia"/>
                <w:b/>
                <w:sz w:val="22"/>
                <w:szCs w:val="22"/>
                <w:lang w:val="en-US" w:eastAsia="ja-JP"/>
              </w:rPr>
            </w:pPr>
            <w:r>
              <w:rPr>
                <w:rFonts w:eastAsia="Georgia"/>
                <w:b/>
                <w:sz w:val="22"/>
                <w:szCs w:val="22"/>
                <w:lang w:val="en-US" w:eastAsia="ja-JP"/>
              </w:rPr>
              <w:t>URK25CS1236</w:t>
            </w:r>
          </w:p>
        </w:tc>
      </w:tr>
    </w:tbl>
    <w:p w14:paraId="2245E28F" w14:textId="77777777" w:rsidR="00741F18" w:rsidRDefault="00741F18">
      <w:pPr>
        <w:rPr>
          <w:rFonts w:eastAsia="Georgia"/>
          <w:b/>
          <w:lang w:val="en-US" w:eastAsia="ja-JP"/>
        </w:rPr>
      </w:pPr>
    </w:p>
    <w:p w14:paraId="6E11447D" w14:textId="77777777" w:rsidR="00741F18" w:rsidRDefault="00000000">
      <w:pPr>
        <w:contextualSpacing/>
        <w:rPr>
          <w:rFonts w:eastAsia="Georgia"/>
          <w:b/>
          <w:bCs/>
          <w:i/>
          <w:iCs/>
          <w:sz w:val="10"/>
          <w:szCs w:val="10"/>
          <w:lang w:val="en-US" w:eastAsia="ja-JP"/>
        </w:rPr>
      </w:pPr>
      <w:r>
        <w:rPr>
          <w:rFonts w:eastAsia="Georgia"/>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741F18" w14:paraId="57BAE339" w14:textId="77777777">
        <w:trPr>
          <w:trHeight w:val="270"/>
        </w:trPr>
        <w:tc>
          <w:tcPr>
            <w:tcW w:w="2122" w:type="pct"/>
            <w:gridSpan w:val="3"/>
            <w:shd w:val="clear" w:color="auto" w:fill="DEEAF6" w:themeFill="accent5" w:themeFillTint="33"/>
            <w:vAlign w:val="center"/>
          </w:tcPr>
          <w:p w14:paraId="277D669F" w14:textId="77777777" w:rsidR="00741F18" w:rsidRDefault="00000000">
            <w:pPr>
              <w:contextualSpacing/>
              <w:jc w:val="center"/>
              <w:rPr>
                <w:rFonts w:eastAsia="Georgia"/>
                <w:b/>
                <w:lang w:val="en-US" w:eastAsia="ja-JP"/>
              </w:rPr>
            </w:pPr>
            <w:r>
              <w:rPr>
                <w:rFonts w:eastAsia="Georgia"/>
                <w:b/>
                <w:lang w:val="en-US" w:eastAsia="ja-JP"/>
              </w:rPr>
              <w:t>Marks Obtained</w:t>
            </w:r>
          </w:p>
        </w:tc>
        <w:tc>
          <w:tcPr>
            <w:tcW w:w="1439" w:type="pct"/>
            <w:shd w:val="clear" w:color="auto" w:fill="DEEAF6" w:themeFill="accent5" w:themeFillTint="33"/>
          </w:tcPr>
          <w:p w14:paraId="10D6BB4E" w14:textId="77777777" w:rsidR="00741F18" w:rsidRDefault="00000000">
            <w:pPr>
              <w:contextualSpacing/>
              <w:jc w:val="center"/>
              <w:rPr>
                <w:rFonts w:eastAsia="Georgia"/>
                <w:b/>
                <w:lang w:val="en-US" w:eastAsia="ja-JP"/>
              </w:rPr>
            </w:pPr>
            <w:r>
              <w:rPr>
                <w:rFonts w:eastAsia="Georgia"/>
                <w:b/>
                <w:lang w:val="en-US" w:eastAsia="ja-JP"/>
              </w:rPr>
              <w:t>Name and Designation of the Faculty Member</w:t>
            </w:r>
          </w:p>
        </w:tc>
        <w:tc>
          <w:tcPr>
            <w:tcW w:w="1439" w:type="pct"/>
            <w:shd w:val="clear" w:color="auto" w:fill="DEEAF6" w:themeFill="accent5" w:themeFillTint="33"/>
            <w:vAlign w:val="center"/>
          </w:tcPr>
          <w:p w14:paraId="18DC5523" w14:textId="77777777" w:rsidR="00741F18" w:rsidRDefault="00000000">
            <w:pPr>
              <w:contextualSpacing/>
              <w:jc w:val="center"/>
              <w:rPr>
                <w:rFonts w:eastAsia="Georgia"/>
                <w:b/>
                <w:lang w:val="en-US" w:eastAsia="ja-JP"/>
              </w:rPr>
            </w:pPr>
            <w:r>
              <w:rPr>
                <w:rFonts w:eastAsia="Georgia"/>
                <w:b/>
                <w:lang w:val="en-US" w:eastAsia="ja-JP"/>
              </w:rPr>
              <w:t>Date of Evaluation</w:t>
            </w:r>
          </w:p>
        </w:tc>
      </w:tr>
      <w:tr w:rsidR="00741F18" w14:paraId="756C06F9" w14:textId="77777777">
        <w:trPr>
          <w:trHeight w:val="277"/>
        </w:trPr>
        <w:tc>
          <w:tcPr>
            <w:tcW w:w="834" w:type="pct"/>
          </w:tcPr>
          <w:p w14:paraId="37ABF4CC" w14:textId="77777777" w:rsidR="00741F18" w:rsidRDefault="00000000">
            <w:pPr>
              <w:contextualSpacing/>
              <w:jc w:val="center"/>
              <w:rPr>
                <w:rFonts w:eastAsia="Georgia"/>
                <w:b/>
                <w:lang w:val="en-US" w:eastAsia="ja-JP"/>
              </w:rPr>
            </w:pPr>
            <w:r>
              <w:rPr>
                <w:rFonts w:eastAsia="Georgia"/>
                <w:b/>
                <w:lang w:val="en-US" w:eastAsia="ja-JP"/>
              </w:rPr>
              <w:t>Process-Related Skills</w:t>
            </w:r>
          </w:p>
          <w:p w14:paraId="5ADB0FF2" w14:textId="77777777" w:rsidR="00741F18" w:rsidRDefault="00000000">
            <w:pPr>
              <w:contextualSpacing/>
              <w:jc w:val="center"/>
              <w:rPr>
                <w:rFonts w:eastAsia="Georgia"/>
                <w:b/>
                <w:lang w:val="en-US" w:eastAsia="ja-JP"/>
              </w:rPr>
            </w:pPr>
            <w:r>
              <w:rPr>
                <w:rFonts w:eastAsia="Georgia"/>
                <w:b/>
                <w:lang w:val="en-US" w:eastAsia="ja-JP"/>
              </w:rPr>
              <w:t>(18)</w:t>
            </w:r>
          </w:p>
        </w:tc>
        <w:tc>
          <w:tcPr>
            <w:tcW w:w="835" w:type="pct"/>
          </w:tcPr>
          <w:p w14:paraId="20FFAEF4" w14:textId="77777777" w:rsidR="00741F18" w:rsidRDefault="00000000">
            <w:pPr>
              <w:contextualSpacing/>
              <w:jc w:val="center"/>
              <w:rPr>
                <w:rFonts w:eastAsia="Georgia"/>
                <w:b/>
                <w:lang w:val="en-US" w:eastAsia="ja-JP"/>
              </w:rPr>
            </w:pPr>
            <w:r>
              <w:rPr>
                <w:rFonts w:eastAsia="Georgia"/>
                <w:b/>
                <w:lang w:val="en-US" w:eastAsia="ja-JP"/>
              </w:rPr>
              <w:t>Product-Related Skills (12)</w:t>
            </w:r>
          </w:p>
        </w:tc>
        <w:tc>
          <w:tcPr>
            <w:tcW w:w="454" w:type="pct"/>
            <w:vAlign w:val="center"/>
          </w:tcPr>
          <w:p w14:paraId="0BE779AC" w14:textId="77777777" w:rsidR="00741F18" w:rsidRDefault="00000000">
            <w:pPr>
              <w:contextualSpacing/>
              <w:jc w:val="center"/>
              <w:rPr>
                <w:rFonts w:eastAsia="Georgia"/>
                <w:b/>
                <w:lang w:val="en-US" w:eastAsia="ja-JP"/>
              </w:rPr>
            </w:pPr>
            <w:r>
              <w:rPr>
                <w:rFonts w:eastAsia="Georgia"/>
                <w:b/>
                <w:lang w:val="en-US" w:eastAsia="ja-JP"/>
              </w:rPr>
              <w:t>Total</w:t>
            </w:r>
          </w:p>
          <w:p w14:paraId="4A336359" w14:textId="77777777" w:rsidR="00741F18" w:rsidRDefault="00000000">
            <w:pPr>
              <w:contextualSpacing/>
              <w:jc w:val="center"/>
              <w:rPr>
                <w:rFonts w:eastAsia="Georgia"/>
                <w:b/>
                <w:lang w:val="en-US" w:eastAsia="ja-JP"/>
              </w:rPr>
            </w:pPr>
            <w:r>
              <w:rPr>
                <w:rFonts w:eastAsia="Georgia"/>
                <w:b/>
                <w:lang w:val="en-US" w:eastAsia="ja-JP"/>
              </w:rPr>
              <w:t>(30)</w:t>
            </w:r>
          </w:p>
        </w:tc>
        <w:tc>
          <w:tcPr>
            <w:tcW w:w="1439" w:type="pct"/>
            <w:vMerge w:val="restart"/>
            <w:vAlign w:val="center"/>
          </w:tcPr>
          <w:p w14:paraId="30771916" w14:textId="77777777" w:rsidR="00741F18" w:rsidRDefault="00741F18">
            <w:pPr>
              <w:contextualSpacing/>
              <w:jc w:val="center"/>
              <w:rPr>
                <w:rFonts w:eastAsia="Georgia"/>
                <w:b/>
                <w:lang w:val="en-US" w:eastAsia="ja-JP"/>
              </w:rPr>
            </w:pPr>
          </w:p>
        </w:tc>
        <w:tc>
          <w:tcPr>
            <w:tcW w:w="1439" w:type="pct"/>
            <w:vMerge w:val="restart"/>
            <w:vAlign w:val="center"/>
          </w:tcPr>
          <w:p w14:paraId="640A2CF8" w14:textId="77777777" w:rsidR="00741F18" w:rsidRDefault="00741F18">
            <w:pPr>
              <w:contextualSpacing/>
              <w:jc w:val="center"/>
              <w:rPr>
                <w:rFonts w:eastAsia="Georgia"/>
                <w:b/>
                <w:lang w:val="en-US" w:eastAsia="ja-JP"/>
              </w:rPr>
            </w:pPr>
          </w:p>
        </w:tc>
      </w:tr>
      <w:tr w:rsidR="00741F18" w14:paraId="1E086BC9" w14:textId="77777777">
        <w:trPr>
          <w:trHeight w:val="47"/>
        </w:trPr>
        <w:tc>
          <w:tcPr>
            <w:tcW w:w="834" w:type="pct"/>
            <w:vAlign w:val="center"/>
          </w:tcPr>
          <w:p w14:paraId="4C547957" w14:textId="77777777" w:rsidR="00741F18" w:rsidRDefault="00741F18">
            <w:pPr>
              <w:contextualSpacing/>
              <w:jc w:val="center"/>
              <w:rPr>
                <w:rFonts w:eastAsia="Georgia"/>
                <w:b/>
                <w:lang w:val="en-US" w:eastAsia="ja-JP"/>
              </w:rPr>
            </w:pPr>
          </w:p>
          <w:p w14:paraId="5FBFD43F" w14:textId="77777777" w:rsidR="00741F18" w:rsidRDefault="00741F18">
            <w:pPr>
              <w:contextualSpacing/>
              <w:jc w:val="center"/>
              <w:rPr>
                <w:rFonts w:eastAsia="Georgia"/>
                <w:b/>
                <w:lang w:val="en-US" w:eastAsia="ja-JP"/>
              </w:rPr>
            </w:pPr>
          </w:p>
        </w:tc>
        <w:tc>
          <w:tcPr>
            <w:tcW w:w="835" w:type="pct"/>
            <w:vAlign w:val="center"/>
          </w:tcPr>
          <w:p w14:paraId="5D3E6654" w14:textId="77777777" w:rsidR="00741F18" w:rsidRDefault="00741F18">
            <w:pPr>
              <w:contextualSpacing/>
              <w:jc w:val="center"/>
              <w:rPr>
                <w:rFonts w:eastAsia="Georgia"/>
                <w:b/>
                <w:lang w:val="en-US" w:eastAsia="ja-JP"/>
              </w:rPr>
            </w:pPr>
          </w:p>
        </w:tc>
        <w:tc>
          <w:tcPr>
            <w:tcW w:w="454" w:type="pct"/>
            <w:vAlign w:val="center"/>
          </w:tcPr>
          <w:p w14:paraId="3DE87E81" w14:textId="77777777" w:rsidR="00741F18" w:rsidRDefault="00741F18">
            <w:pPr>
              <w:contextualSpacing/>
              <w:jc w:val="center"/>
              <w:rPr>
                <w:rFonts w:eastAsia="Georgia"/>
                <w:b/>
                <w:lang w:val="en-US" w:eastAsia="ja-JP"/>
              </w:rPr>
            </w:pPr>
          </w:p>
        </w:tc>
        <w:tc>
          <w:tcPr>
            <w:tcW w:w="1439" w:type="pct"/>
            <w:vMerge/>
            <w:vAlign w:val="center"/>
          </w:tcPr>
          <w:p w14:paraId="1B49FA79" w14:textId="77777777" w:rsidR="00741F18" w:rsidRDefault="00741F18">
            <w:pPr>
              <w:contextualSpacing/>
              <w:rPr>
                <w:rFonts w:eastAsia="Georgia"/>
                <w:b/>
                <w:lang w:val="en-US" w:eastAsia="ja-JP"/>
              </w:rPr>
            </w:pPr>
          </w:p>
        </w:tc>
        <w:tc>
          <w:tcPr>
            <w:tcW w:w="1439" w:type="pct"/>
            <w:vMerge/>
            <w:vAlign w:val="center"/>
          </w:tcPr>
          <w:p w14:paraId="001AC51C" w14:textId="77777777" w:rsidR="00741F18" w:rsidRDefault="00741F18">
            <w:pPr>
              <w:contextualSpacing/>
              <w:rPr>
                <w:rFonts w:eastAsia="Georgia"/>
                <w:b/>
                <w:lang w:val="en-US" w:eastAsia="ja-JP"/>
              </w:rPr>
            </w:pPr>
          </w:p>
        </w:tc>
      </w:tr>
    </w:tbl>
    <w:p w14:paraId="441BC2BB" w14:textId="77777777" w:rsidR="00741F18" w:rsidRDefault="00741F18">
      <w:pPr>
        <w:contextualSpacing/>
        <w:rPr>
          <w:rFonts w:eastAsia="Georgia"/>
          <w:lang w:val="en-US" w:eastAsia="ja-JP"/>
        </w:rPr>
      </w:pPr>
    </w:p>
    <w:p w14:paraId="780A5772" w14:textId="77777777" w:rsidR="00741F18" w:rsidRDefault="00000000">
      <w:pPr>
        <w:jc w:val="center"/>
        <w:rPr>
          <w:rFonts w:eastAsia="Georgia"/>
          <w:b/>
          <w:lang w:val="en-US" w:eastAsia="ja-JP"/>
        </w:rPr>
      </w:pPr>
      <w:r>
        <w:rPr>
          <w:b/>
          <w:bCs/>
        </w:rPr>
        <w:t>*******</w:t>
      </w:r>
    </w:p>
    <w:sectPr w:rsidR="00741F18">
      <w:headerReference w:type="even" r:id="rId13"/>
      <w:headerReference w:type="default" r:id="rId14"/>
      <w:footerReference w:type="default" r:id="rId15"/>
      <w:headerReference w:type="first" r:id="rId16"/>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2465D" w14:textId="77777777" w:rsidR="005A77F0" w:rsidRDefault="005A77F0">
      <w:r>
        <w:separator/>
      </w:r>
    </w:p>
  </w:endnote>
  <w:endnote w:type="continuationSeparator" w:id="0">
    <w:p w14:paraId="2AAE0A59" w14:textId="77777777" w:rsidR="005A77F0" w:rsidRDefault="005A7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282E" w14:textId="77777777" w:rsidR="00741F18" w:rsidRDefault="00000000">
    <w:pPr>
      <w:pStyle w:val="Footer"/>
      <w:tabs>
        <w:tab w:val="clear" w:pos="9026"/>
      </w:tabs>
      <w:rPr>
        <w:sz w:val="16"/>
        <w:szCs w:val="16"/>
      </w:rPr>
    </w:pPr>
    <w:r>
      <w:rPr>
        <w:sz w:val="16"/>
        <w:szCs w:val="16"/>
      </w:rPr>
      <w:t xml:space="preserve">Karunya Institute of Technology and Sciences </w:t>
    </w:r>
    <w:r>
      <w:rPr>
        <w:sz w:val="16"/>
        <w:szCs w:val="16"/>
      </w:rPr>
      <w:tab/>
    </w:r>
    <w:r>
      <w:rPr>
        <w:sz w:val="16"/>
        <w:szCs w:val="16"/>
      </w:rPr>
      <w:tab/>
    </w:r>
    <w:sdt>
      <w:sdtPr>
        <w:rPr>
          <w:sz w:val="16"/>
          <w:szCs w:val="16"/>
        </w:rPr>
        <w:id w:val="1525286932"/>
      </w:sdtPr>
      <w:sdtContent>
        <w:sdt>
          <w:sdtPr>
            <w:rPr>
              <w:sz w:val="16"/>
              <w:szCs w:val="16"/>
            </w:rPr>
            <w:id w:val="-1769616900"/>
          </w:sdtPr>
          <w:sdtContent>
            <w:r>
              <w:rPr>
                <w:sz w:val="16"/>
                <w:szCs w:val="16"/>
              </w:rPr>
              <w:t xml:space="preserve">                                                                                     </w:t>
            </w:r>
            <w:r>
              <w:rPr>
                <w:sz w:val="16"/>
                <w:szCs w:val="16"/>
                <w:lang w:val="en-GB"/>
              </w:rPr>
              <w:t xml:space="preserve">Page </w:t>
            </w:r>
            <w:r>
              <w:rPr>
                <w:b/>
                <w:bCs/>
                <w:sz w:val="16"/>
                <w:szCs w:val="16"/>
              </w:rPr>
              <w:fldChar w:fldCharType="begin"/>
            </w:r>
            <w:r>
              <w:rPr>
                <w:b/>
                <w:bCs/>
                <w:sz w:val="16"/>
                <w:szCs w:val="16"/>
              </w:rPr>
              <w:instrText>PAGE</w:instrText>
            </w:r>
            <w:r>
              <w:rPr>
                <w:b/>
                <w:bCs/>
                <w:sz w:val="16"/>
                <w:szCs w:val="16"/>
              </w:rPr>
              <w:fldChar w:fldCharType="separate"/>
            </w:r>
            <w:r>
              <w:rPr>
                <w:b/>
                <w:bCs/>
                <w:sz w:val="16"/>
                <w:szCs w:val="16"/>
              </w:rPr>
              <w:t>49</w:t>
            </w:r>
            <w:r>
              <w:rPr>
                <w:b/>
                <w:bCs/>
                <w:sz w:val="16"/>
                <w:szCs w:val="16"/>
              </w:rPr>
              <w:fldChar w:fldCharType="end"/>
            </w:r>
            <w:r>
              <w:rPr>
                <w:sz w:val="16"/>
                <w:szCs w:val="16"/>
                <w:lang w:val="en-GB"/>
              </w:rPr>
              <w:t xml:space="preserve"> of </w:t>
            </w:r>
            <w:r>
              <w:rPr>
                <w:b/>
                <w:bCs/>
                <w:sz w:val="16"/>
                <w:szCs w:val="16"/>
              </w:rPr>
              <w:fldChar w:fldCharType="begin"/>
            </w:r>
            <w:r>
              <w:rPr>
                <w:b/>
                <w:bCs/>
                <w:sz w:val="16"/>
                <w:szCs w:val="16"/>
              </w:rPr>
              <w:instrText>NUMPAGES</w:instrText>
            </w:r>
            <w:r>
              <w:rPr>
                <w:b/>
                <w:bCs/>
                <w:sz w:val="16"/>
                <w:szCs w:val="16"/>
              </w:rPr>
              <w:fldChar w:fldCharType="separate"/>
            </w:r>
            <w:r>
              <w:rPr>
                <w:b/>
                <w:bCs/>
                <w:sz w:val="16"/>
                <w:szCs w:val="16"/>
              </w:rPr>
              <w:t>49</w:t>
            </w:r>
            <w:r>
              <w:rPr>
                <w:b/>
                <w:bCs/>
                <w:sz w:val="16"/>
                <w:szCs w:val="16"/>
              </w:rPr>
              <w:fldChar w:fldCharType="end"/>
            </w:r>
          </w:sdtContent>
        </w:sdt>
      </w:sdtContent>
    </w:sdt>
  </w:p>
  <w:p w14:paraId="7D071C49" w14:textId="77777777" w:rsidR="00741F18" w:rsidRDefault="00741F18">
    <w:pPr>
      <w:pStyle w:val="Footer"/>
      <w:tabs>
        <w:tab w:val="clear" w:pos="9026"/>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46E31" w14:textId="77777777" w:rsidR="005A77F0" w:rsidRDefault="005A77F0">
      <w:r>
        <w:separator/>
      </w:r>
    </w:p>
  </w:footnote>
  <w:footnote w:type="continuationSeparator" w:id="0">
    <w:p w14:paraId="2CD32AD2" w14:textId="77777777" w:rsidR="005A77F0" w:rsidRDefault="005A7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96F1" w14:textId="77777777" w:rsidR="00741F18" w:rsidRDefault="00000000">
    <w:pPr>
      <w:pStyle w:val="Header"/>
    </w:pPr>
    <w:r>
      <w:pict w14:anchorId="2C42E8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4DF7" w14:textId="77777777" w:rsidR="00741F18" w:rsidRDefault="00000000">
    <w:pPr>
      <w:pStyle w:val="Header"/>
      <w:tabs>
        <w:tab w:val="clear" w:pos="9026"/>
      </w:tabs>
      <w:contextualSpacing/>
      <w:rPr>
        <w:sz w:val="16"/>
        <w:szCs w:val="16"/>
      </w:rPr>
    </w:pPr>
    <w:r>
      <w:rPr>
        <w:sz w:val="16"/>
        <w:szCs w:val="16"/>
      </w:rPr>
      <w:pict w14:anchorId="1DEB22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style="position:absolute;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sz w:val="16"/>
        <w:szCs w:val="16"/>
      </w:rPr>
      <w:t xml:space="preserve">OBCFC - Practicum Manual (2025-26) </w:t>
    </w:r>
    <w:r>
      <w:rPr>
        <w:sz w:val="16"/>
        <w:szCs w:val="16"/>
      </w:rPr>
      <w:tab/>
    </w:r>
    <w:r>
      <w:rPr>
        <w:sz w:val="16"/>
        <w:szCs w:val="16"/>
      </w:rPr>
      <w:tab/>
      <w:t xml:space="preserve">                               Division of 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2D753" w14:textId="77777777" w:rsidR="00741F18" w:rsidRDefault="00000000">
    <w:pPr>
      <w:pStyle w:val="Header"/>
    </w:pPr>
    <w:r>
      <w:pict w14:anchorId="609481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85EE"/>
    <w:multiLevelType w:val="multilevel"/>
    <w:tmpl w:val="060085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E2263F2"/>
    <w:multiLevelType w:val="multilevel"/>
    <w:tmpl w:val="0E2263F2"/>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FC7B01"/>
    <w:multiLevelType w:val="multilevel"/>
    <w:tmpl w:val="16FC7B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115620A"/>
    <w:multiLevelType w:val="multilevel"/>
    <w:tmpl w:val="211562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3397374"/>
    <w:multiLevelType w:val="multilevel"/>
    <w:tmpl w:val="233973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3E71435"/>
    <w:multiLevelType w:val="hybridMultilevel"/>
    <w:tmpl w:val="B290D66A"/>
    <w:lvl w:ilvl="0" w:tplc="7A14BBE4">
      <w:numFmt w:val="bullet"/>
      <w:lvlText w:val="·"/>
      <w:lvlJc w:val="left"/>
      <w:pPr>
        <w:ind w:left="1080" w:hanging="360"/>
      </w:pPr>
      <w:rPr>
        <w:rFonts w:ascii="Times New Roman" w:eastAsia="Symbol"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78310D4"/>
    <w:multiLevelType w:val="multilevel"/>
    <w:tmpl w:val="278310D4"/>
    <w:lvl w:ilvl="0">
      <w:start w:val="1"/>
      <w:numFmt w:val="upperRoman"/>
      <w:lvlText w:val="%1."/>
      <w:lvlJc w:val="left"/>
      <w:pPr>
        <w:ind w:left="720" w:hanging="360"/>
      </w:pPr>
      <w:rPr>
        <w:rFonts w:hint="default"/>
        <w:b/>
        <w:i w:val="0"/>
        <w:color w:val="auto"/>
        <w:sz w:val="22"/>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762FF1"/>
    <w:multiLevelType w:val="multilevel"/>
    <w:tmpl w:val="35762FF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44BE7722"/>
    <w:multiLevelType w:val="multilevel"/>
    <w:tmpl w:val="44BE7722"/>
    <w:lvl w:ilvl="0">
      <w:start w:val="1"/>
      <w:numFmt w:val="decimal"/>
      <w:lvlText w:val="%1."/>
      <w:lvlJc w:val="right"/>
      <w:pPr>
        <w:ind w:left="720" w:hanging="360"/>
      </w:pPr>
      <w:rPr>
        <w:rFonts w:hint="default"/>
        <w:bCs w:val="0"/>
        <w:iCs w:val="0"/>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717E3E"/>
    <w:multiLevelType w:val="multilevel"/>
    <w:tmpl w:val="56717E3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C0E3C57"/>
    <w:multiLevelType w:val="hybridMultilevel"/>
    <w:tmpl w:val="73945CB4"/>
    <w:lvl w:ilvl="0" w:tplc="4009000F">
      <w:start w:val="1"/>
      <w:numFmt w:val="decimal"/>
      <w:lvlText w:val="%1."/>
      <w:lvlJc w:val="left"/>
      <w:pPr>
        <w:ind w:left="786" w:hanging="360"/>
      </w:pPr>
    </w:lvl>
    <w:lvl w:ilvl="1" w:tplc="F5B02D60">
      <w:numFmt w:val="bullet"/>
      <w:lvlText w:val="·"/>
      <w:lvlJc w:val="left"/>
      <w:pPr>
        <w:ind w:left="1506" w:hanging="360"/>
      </w:pPr>
      <w:rPr>
        <w:rFonts w:ascii="Times New Roman" w:eastAsia="Symbol" w:hAnsi="Times New Roman" w:cs="Times New Roman" w:hint="default"/>
      </w:r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 w15:restartNumberingAfterBreak="0">
    <w:nsid w:val="5E0A66C0"/>
    <w:multiLevelType w:val="hybridMultilevel"/>
    <w:tmpl w:val="2160E3C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75D07207"/>
    <w:multiLevelType w:val="hybridMultilevel"/>
    <w:tmpl w:val="969C6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C77556"/>
    <w:multiLevelType w:val="multilevel"/>
    <w:tmpl w:val="76C775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D30744E"/>
    <w:multiLevelType w:val="multilevel"/>
    <w:tmpl w:val="7D3074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F966788"/>
    <w:multiLevelType w:val="hybridMultilevel"/>
    <w:tmpl w:val="2AFEACEA"/>
    <w:lvl w:ilvl="0" w:tplc="FFFFFFFF">
      <w:start w:val="1"/>
      <w:numFmt w:val="decimal"/>
      <w:lvlText w:val="%1."/>
      <w:lvlJc w:val="left"/>
      <w:pPr>
        <w:ind w:left="1440" w:hanging="360"/>
      </w:pPr>
    </w:lvl>
    <w:lvl w:ilvl="1" w:tplc="4009000F">
      <w:start w:val="1"/>
      <w:numFmt w:val="decimal"/>
      <w:lvlText w:val="%2."/>
      <w:lvlJc w:val="left"/>
      <w:pPr>
        <w:ind w:left="786"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068847684">
    <w:abstractNumId w:val="6"/>
  </w:num>
  <w:num w:numId="2" w16cid:durableId="554126350">
    <w:abstractNumId w:val="7"/>
  </w:num>
  <w:num w:numId="3" w16cid:durableId="821391583">
    <w:abstractNumId w:val="2"/>
  </w:num>
  <w:num w:numId="4" w16cid:durableId="701905722">
    <w:abstractNumId w:val="14"/>
  </w:num>
  <w:num w:numId="5" w16cid:durableId="468593349">
    <w:abstractNumId w:val="3"/>
  </w:num>
  <w:num w:numId="6" w16cid:durableId="17706276">
    <w:abstractNumId w:val="13"/>
  </w:num>
  <w:num w:numId="7" w16cid:durableId="285160375">
    <w:abstractNumId w:val="8"/>
  </w:num>
  <w:num w:numId="8" w16cid:durableId="1002121593">
    <w:abstractNumId w:val="0"/>
  </w:num>
  <w:num w:numId="9" w16cid:durableId="1232156921">
    <w:abstractNumId w:val="9"/>
  </w:num>
  <w:num w:numId="10" w16cid:durableId="461001855">
    <w:abstractNumId w:val="1"/>
  </w:num>
  <w:num w:numId="11" w16cid:durableId="1028680607">
    <w:abstractNumId w:val="4"/>
  </w:num>
  <w:num w:numId="12" w16cid:durableId="1440446594">
    <w:abstractNumId w:val="10"/>
  </w:num>
  <w:num w:numId="13" w16cid:durableId="1088190423">
    <w:abstractNumId w:val="5"/>
  </w:num>
  <w:num w:numId="14" w16cid:durableId="1152521462">
    <w:abstractNumId w:val="11"/>
  </w:num>
  <w:num w:numId="15" w16cid:durableId="431627569">
    <w:abstractNumId w:val="15"/>
  </w:num>
  <w:num w:numId="16" w16cid:durableId="1477476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2D8C"/>
    <w:rsid w:val="00027B47"/>
    <w:rsid w:val="0006136D"/>
    <w:rsid w:val="000B0D1E"/>
    <w:rsid w:val="000B6E56"/>
    <w:rsid w:val="00101D5F"/>
    <w:rsid w:val="00116E51"/>
    <w:rsid w:val="0012789B"/>
    <w:rsid w:val="00152824"/>
    <w:rsid w:val="00156317"/>
    <w:rsid w:val="00156D09"/>
    <w:rsid w:val="00160A14"/>
    <w:rsid w:val="001663ED"/>
    <w:rsid w:val="00170C30"/>
    <w:rsid w:val="001711D6"/>
    <w:rsid w:val="00185A97"/>
    <w:rsid w:val="001C2855"/>
    <w:rsid w:val="00222BCA"/>
    <w:rsid w:val="00222BCF"/>
    <w:rsid w:val="00233A20"/>
    <w:rsid w:val="00250B51"/>
    <w:rsid w:val="002749BA"/>
    <w:rsid w:val="00287CE4"/>
    <w:rsid w:val="002A0677"/>
    <w:rsid w:val="002A1750"/>
    <w:rsid w:val="002D3FC1"/>
    <w:rsid w:val="00300479"/>
    <w:rsid w:val="003533E4"/>
    <w:rsid w:val="00357CF9"/>
    <w:rsid w:val="0036143B"/>
    <w:rsid w:val="00384B80"/>
    <w:rsid w:val="00393D03"/>
    <w:rsid w:val="003A0ED4"/>
    <w:rsid w:val="003B4A8D"/>
    <w:rsid w:val="003D1F20"/>
    <w:rsid w:val="004266A1"/>
    <w:rsid w:val="00484408"/>
    <w:rsid w:val="00494BC2"/>
    <w:rsid w:val="004A2C0F"/>
    <w:rsid w:val="004B2940"/>
    <w:rsid w:val="004D3555"/>
    <w:rsid w:val="004E3589"/>
    <w:rsid w:val="004F0CA5"/>
    <w:rsid w:val="004F2E4A"/>
    <w:rsid w:val="00501E20"/>
    <w:rsid w:val="00545648"/>
    <w:rsid w:val="005731F7"/>
    <w:rsid w:val="00573DAA"/>
    <w:rsid w:val="005741CB"/>
    <w:rsid w:val="00574660"/>
    <w:rsid w:val="005975DC"/>
    <w:rsid w:val="005978A4"/>
    <w:rsid w:val="005A40FF"/>
    <w:rsid w:val="005A6583"/>
    <w:rsid w:val="005A77F0"/>
    <w:rsid w:val="005C4456"/>
    <w:rsid w:val="005C51FB"/>
    <w:rsid w:val="005D3187"/>
    <w:rsid w:val="005E13CE"/>
    <w:rsid w:val="00612520"/>
    <w:rsid w:val="00613400"/>
    <w:rsid w:val="00615D58"/>
    <w:rsid w:val="0063768E"/>
    <w:rsid w:val="00690050"/>
    <w:rsid w:val="006A00C9"/>
    <w:rsid w:val="006B7E21"/>
    <w:rsid w:val="006C1AE0"/>
    <w:rsid w:val="006E52AF"/>
    <w:rsid w:val="00715DB8"/>
    <w:rsid w:val="00741F18"/>
    <w:rsid w:val="00745EBE"/>
    <w:rsid w:val="0075085F"/>
    <w:rsid w:val="00765E1A"/>
    <w:rsid w:val="007A66E6"/>
    <w:rsid w:val="007E4ACC"/>
    <w:rsid w:val="008157DC"/>
    <w:rsid w:val="00816644"/>
    <w:rsid w:val="00837B94"/>
    <w:rsid w:val="00840656"/>
    <w:rsid w:val="008556B4"/>
    <w:rsid w:val="00885BBF"/>
    <w:rsid w:val="00886B76"/>
    <w:rsid w:val="008B61D4"/>
    <w:rsid w:val="008B6353"/>
    <w:rsid w:val="00951857"/>
    <w:rsid w:val="009701A2"/>
    <w:rsid w:val="00973E0E"/>
    <w:rsid w:val="00990AE5"/>
    <w:rsid w:val="00992EAD"/>
    <w:rsid w:val="00997CD3"/>
    <w:rsid w:val="009F42D4"/>
    <w:rsid w:val="00A05418"/>
    <w:rsid w:val="00A05D5E"/>
    <w:rsid w:val="00A36764"/>
    <w:rsid w:val="00A36AB8"/>
    <w:rsid w:val="00A644A4"/>
    <w:rsid w:val="00A95BE4"/>
    <w:rsid w:val="00AA30F8"/>
    <w:rsid w:val="00AF2D74"/>
    <w:rsid w:val="00AF48B9"/>
    <w:rsid w:val="00B13040"/>
    <w:rsid w:val="00B17966"/>
    <w:rsid w:val="00B26BFF"/>
    <w:rsid w:val="00B35D8C"/>
    <w:rsid w:val="00B36E9C"/>
    <w:rsid w:val="00B45E50"/>
    <w:rsid w:val="00B74588"/>
    <w:rsid w:val="00B76E7B"/>
    <w:rsid w:val="00B778B5"/>
    <w:rsid w:val="00B947EC"/>
    <w:rsid w:val="00BC6EC5"/>
    <w:rsid w:val="00BE0821"/>
    <w:rsid w:val="00BF60E8"/>
    <w:rsid w:val="00C32435"/>
    <w:rsid w:val="00C93DB9"/>
    <w:rsid w:val="00CA26F1"/>
    <w:rsid w:val="00D14F73"/>
    <w:rsid w:val="00D1699F"/>
    <w:rsid w:val="00D63026"/>
    <w:rsid w:val="00D63EBF"/>
    <w:rsid w:val="00D706A6"/>
    <w:rsid w:val="00D90BFF"/>
    <w:rsid w:val="00DA0F0A"/>
    <w:rsid w:val="00DB08D9"/>
    <w:rsid w:val="00DB2A84"/>
    <w:rsid w:val="00DB3847"/>
    <w:rsid w:val="00DB3E16"/>
    <w:rsid w:val="00DE45C1"/>
    <w:rsid w:val="00DE4F08"/>
    <w:rsid w:val="00E066D0"/>
    <w:rsid w:val="00E07AE9"/>
    <w:rsid w:val="00E172B7"/>
    <w:rsid w:val="00E235FA"/>
    <w:rsid w:val="00E26523"/>
    <w:rsid w:val="00E3666B"/>
    <w:rsid w:val="00E62C30"/>
    <w:rsid w:val="00E84252"/>
    <w:rsid w:val="00E875E0"/>
    <w:rsid w:val="00EA6DAC"/>
    <w:rsid w:val="00EB0F5E"/>
    <w:rsid w:val="00EE136F"/>
    <w:rsid w:val="00EF4054"/>
    <w:rsid w:val="00F14BFF"/>
    <w:rsid w:val="00F70A0F"/>
    <w:rsid w:val="00F85A98"/>
    <w:rsid w:val="00FB4429"/>
    <w:rsid w:val="00FC2599"/>
    <w:rsid w:val="00FC64BF"/>
    <w:rsid w:val="00FC7120"/>
    <w:rsid w:val="00FD3CA9"/>
    <w:rsid w:val="00FF0A7A"/>
    <w:rsid w:val="02436043"/>
    <w:rsid w:val="07F90D99"/>
    <w:rsid w:val="0CFB7D4B"/>
    <w:rsid w:val="1B102525"/>
    <w:rsid w:val="22CC5B24"/>
    <w:rsid w:val="2A9721A5"/>
    <w:rsid w:val="340779D6"/>
    <w:rsid w:val="3D6A42C5"/>
    <w:rsid w:val="450862C5"/>
    <w:rsid w:val="46E63A56"/>
    <w:rsid w:val="471E1A31"/>
    <w:rsid w:val="4A3C1FD9"/>
    <w:rsid w:val="53A4551B"/>
    <w:rsid w:val="53C77C7D"/>
    <w:rsid w:val="59252F75"/>
    <w:rsid w:val="64F71D78"/>
    <w:rsid w:val="6D5848C6"/>
    <w:rsid w:val="774C582F"/>
    <w:rsid w:val="7FD457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0DE382"/>
  <w15:docId w15:val="{480A3320-56B9-49BB-949D-8A08ABF1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character" w:customStyle="1" w:styleId="apple-converted-space">
    <w:name w:val="apple-converted-space"/>
    <w:basedOn w:val="DefaultParagraphFont"/>
    <w:qFormat/>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6C0EE5-8944-471D-BCF4-CB7AA8DD3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1667</Words>
  <Characters>9504</Characters>
  <Application>Microsoft Office Word</Application>
  <DocSecurity>0</DocSecurity>
  <Lines>79</Lines>
  <Paragraphs>22</Paragraphs>
  <ScaleCrop>false</ScaleCrop>
  <Company/>
  <LinksUpToDate>false</LinksUpToDate>
  <CharactersWithSpaces>11149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wilson kenny</dc:creator>
  <cp:lastModifiedBy>Neavis Rishva</cp:lastModifiedBy>
  <cp:revision>2</cp:revision>
  <dcterms:created xsi:type="dcterms:W3CDTF">2026-04-24T15:46:00Z</dcterms:created>
  <dcterms:modified xsi:type="dcterms:W3CDTF">2026-04-24T15:46:00Z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1033-12.2.0.23196</vt:lpwstr>
  </property>
  <property fmtid="{D5CDD505-2E9C-101B-9397-08002B2CF9AE}" pid="4" name="ICV">
    <vt:lpwstr>CFEDFC704C1E4128B8787454C8F76A0F_13</vt:lpwstr>
  </property>
  <property fmtid="{D5CDD505-2E9C-101B-9397-08002B2CF9AE}" pid="5" name="KSOTemplateDocerSaveRecord">
    <vt:lpwstr>eyJoZGlkIjoiZThmNjAzMWJlZjFkMmQwODUwMTJkYzE2ODFiYmFmYTcifQ==</vt:lpwstr>
  </property>
</Properties>
</file>