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Grey team boxes that need internet connection will be connected to MAIN NAT and the router. Blue team boxes will be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Seperate router will hold the blue team and red team. Each will have an interface for their own subnet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router will be connected to a black team box. This box will have access to the internet, but the blue team and red team boxes will not because this box is not a router.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Scavenger hunt - give red team credentials to mail server for social engineering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Mail server is untouchable - no locking blue team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DNS names are the people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