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Droid Serif" w:cs="Droid Serif" w:eastAsia="Droid Serif" w:hAnsi="Droid Serif"/>
          <w:sz w:val="32"/>
          <w:szCs w:val="32"/>
        </w:rPr>
      </w:pPr>
      <w:r w:rsidDel="00000000" w:rsidR="00000000" w:rsidRPr="00000000">
        <w:rPr>
          <w:rtl w:val="0"/>
        </w:rPr>
      </w:r>
    </w:p>
    <w:tbl>
      <w:tblPr>
        <w:tblStyle w:val="Table1"/>
        <w:tblW w:w="10845.0" w:type="dxa"/>
        <w:jc w:val="left"/>
        <w:tblInd w:w="-750.0" w:type="dxa"/>
        <w:tblBorders>
          <w:top w:color="3c78d8" w:space="0" w:sz="48" w:val="single"/>
          <w:left w:color="3c78d8" w:space="0" w:sz="48" w:val="single"/>
          <w:bottom w:color="3c78d8" w:space="0" w:sz="48" w:val="single"/>
          <w:right w:color="3c78d8" w:space="0" w:sz="48" w:val="single"/>
          <w:insideH w:color="3c78d8" w:space="0" w:sz="48" w:val="single"/>
          <w:insideV w:color="3c78d8" w:space="0" w:sz="48" w:val="single"/>
        </w:tblBorders>
        <w:tblLayout w:type="fixed"/>
        <w:tblLook w:val="0600"/>
      </w:tblPr>
      <w:tblGrid>
        <w:gridCol w:w="10845"/>
        <w:tblGridChange w:id="0">
          <w:tblGrid>
            <w:gridCol w:w="10845"/>
          </w:tblGrid>
        </w:tblGridChange>
      </w:tblGrid>
      <w:tr>
        <w:trPr>
          <w:cantSplit w:val="0"/>
          <w:trHeight w:val="1188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2">
            <w:pPr>
              <w:keepLines w:val="1"/>
              <w:spacing w:line="240" w:lineRule="auto"/>
              <w:rPr>
                <w:rFonts w:ascii="Droid Serif" w:cs="Droid Serif" w:eastAsia="Droid Serif" w:hAnsi="Droid Serif"/>
                <w:sz w:val="32"/>
                <w:szCs w:val="32"/>
              </w:rPr>
            </w:pPr>
            <w:r w:rsidDel="00000000" w:rsidR="00000000" w:rsidRPr="00000000">
              <w:rPr>
                <w:rFonts w:ascii="Droid Serif" w:cs="Droid Serif" w:eastAsia="Droid Serif" w:hAnsi="Droid Serif"/>
                <w:b w:val="1"/>
                <w:sz w:val="32"/>
                <w:szCs w:val="32"/>
                <w:rtl w:val="0"/>
              </w:rPr>
              <w:t xml:space="preserve">From</w:t>
            </w:r>
            <w:r w:rsidDel="00000000" w:rsidR="00000000" w:rsidRPr="00000000">
              <w:rPr>
                <w:rFonts w:ascii="Droid Serif" w:cs="Droid Serif" w:eastAsia="Droid Serif" w:hAnsi="Droid Serif"/>
                <w:sz w:val="32"/>
                <w:szCs w:val="32"/>
                <w:rtl w:val="0"/>
              </w:rPr>
              <w:t xml:space="preserve">: Team #5 (Heads Empty)</w:t>
            </w:r>
            <w:r w:rsidDel="00000000" w:rsidR="00000000" w:rsidRPr="00000000">
              <w:drawing>
                <wp:anchor allowOverlap="1" behindDoc="0" distB="114300" distT="114300" distL="114300" distR="114300" hidden="0" layoutInCell="1" locked="0" relativeHeight="0" simplePos="0">
                  <wp:simplePos x="0" y="0"/>
                  <wp:positionH relativeFrom="column">
                    <wp:posOffset>5305425</wp:posOffset>
                  </wp:positionH>
                  <wp:positionV relativeFrom="paragraph">
                    <wp:posOffset>47626</wp:posOffset>
                  </wp:positionV>
                  <wp:extent cx="1128713" cy="111816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8713" cy="1118164"/>
                          </a:xfrm>
                          <a:prstGeom prst="rect"/>
                          <a:ln/>
                        </pic:spPr>
                      </pic:pic>
                    </a:graphicData>
                  </a:graphic>
                </wp:anchor>
              </w:drawing>
            </w:r>
          </w:p>
          <w:p w:rsidR="00000000" w:rsidDel="00000000" w:rsidP="00000000" w:rsidRDefault="00000000" w:rsidRPr="00000000" w14:paraId="00000003">
            <w:pPr>
              <w:keepLines w:val="1"/>
              <w:spacing w:line="240" w:lineRule="auto"/>
              <w:rPr>
                <w:rFonts w:ascii="Droid Serif" w:cs="Droid Serif" w:eastAsia="Droid Serif" w:hAnsi="Droid Serif"/>
                <w:sz w:val="32"/>
                <w:szCs w:val="32"/>
              </w:rPr>
            </w:pPr>
            <w:r w:rsidDel="00000000" w:rsidR="00000000" w:rsidRPr="00000000">
              <w:rPr>
                <w:rFonts w:ascii="Droid Serif" w:cs="Droid Serif" w:eastAsia="Droid Serif" w:hAnsi="Droid Serif"/>
                <w:b w:val="1"/>
                <w:sz w:val="32"/>
                <w:szCs w:val="32"/>
                <w:rtl w:val="0"/>
              </w:rPr>
              <w:t xml:space="preserve">To</w:t>
            </w:r>
            <w:r w:rsidDel="00000000" w:rsidR="00000000" w:rsidRPr="00000000">
              <w:rPr>
                <w:rFonts w:ascii="Droid Serif" w:cs="Droid Serif" w:eastAsia="Droid Serif" w:hAnsi="Droid Serif"/>
                <w:sz w:val="32"/>
                <w:szCs w:val="32"/>
                <w:rtl w:val="0"/>
              </w:rPr>
              <w:t xml:space="preserve">: CPA (The Circle for the Protection of Antarctica)</w:t>
            </w:r>
          </w:p>
          <w:p w:rsidR="00000000" w:rsidDel="00000000" w:rsidP="00000000" w:rsidRDefault="00000000" w:rsidRPr="00000000" w14:paraId="00000004">
            <w:pPr>
              <w:keepLines w:val="1"/>
              <w:spacing w:line="240" w:lineRule="auto"/>
              <w:rPr>
                <w:rFonts w:ascii="Droid Serif" w:cs="Droid Serif" w:eastAsia="Droid Serif" w:hAnsi="Droid Serif"/>
                <w:sz w:val="32"/>
                <w:szCs w:val="32"/>
              </w:rPr>
            </w:pPr>
            <w:r w:rsidDel="00000000" w:rsidR="00000000" w:rsidRPr="00000000">
              <w:rPr>
                <w:rFonts w:ascii="Droid Serif" w:cs="Droid Serif" w:eastAsia="Droid Serif" w:hAnsi="Droid Serif"/>
                <w:b w:val="1"/>
                <w:sz w:val="32"/>
                <w:szCs w:val="32"/>
                <w:rtl w:val="0"/>
              </w:rPr>
              <w:t xml:space="preserve">Subject</w:t>
            </w:r>
            <w:r w:rsidDel="00000000" w:rsidR="00000000" w:rsidRPr="00000000">
              <w:rPr>
                <w:rFonts w:ascii="Droid Serif" w:cs="Droid Serif" w:eastAsia="Droid Serif" w:hAnsi="Droid Serif"/>
                <w:sz w:val="32"/>
                <w:szCs w:val="32"/>
                <w:rtl w:val="0"/>
              </w:rPr>
              <w:t xml:space="preserve">: Inject #3</w:t>
            </w:r>
          </w:p>
          <w:p w:rsidR="00000000" w:rsidDel="00000000" w:rsidP="00000000" w:rsidRDefault="00000000" w:rsidRPr="00000000" w14:paraId="00000005">
            <w:pPr>
              <w:rPr>
                <w:rFonts w:ascii="Droid Serif" w:cs="Droid Serif" w:eastAsia="Droid Serif" w:hAnsi="Droid Serif"/>
                <w:sz w:val="32"/>
                <w:szCs w:val="32"/>
              </w:rPr>
            </w:pPr>
            <w:r w:rsidDel="00000000" w:rsidR="00000000" w:rsidRPr="00000000">
              <w:rPr>
                <w:rtl w:val="0"/>
              </w:rPr>
            </w:r>
          </w:p>
          <w:p w:rsidR="00000000" w:rsidDel="00000000" w:rsidP="00000000" w:rsidRDefault="00000000" w:rsidRPr="00000000" w14:paraId="00000006">
            <w:pPr>
              <w:rPr>
                <w:rFonts w:ascii="Droid Serif" w:cs="Droid Serif" w:eastAsia="Droid Serif" w:hAnsi="Droid Serif"/>
                <w:sz w:val="32"/>
                <w:szCs w:val="32"/>
              </w:rPr>
            </w:pPr>
            <w:r w:rsidDel="00000000" w:rsidR="00000000" w:rsidRPr="00000000">
              <w:rPr>
                <w:rFonts w:ascii="Droid Serif" w:cs="Droid Serif" w:eastAsia="Droid Serif" w:hAnsi="Droid Serif"/>
                <w:sz w:val="32"/>
                <w:szCs w:val="32"/>
                <w:rtl w:val="0"/>
              </w:rPr>
              <w:t xml:space="preserve">Hello again from Antarctica!</w:t>
            </w:r>
          </w:p>
          <w:p w:rsidR="00000000" w:rsidDel="00000000" w:rsidP="00000000" w:rsidRDefault="00000000" w:rsidRPr="00000000" w14:paraId="00000007">
            <w:pPr>
              <w:rPr>
                <w:rFonts w:ascii="Droid Serif" w:cs="Droid Serif" w:eastAsia="Droid Serif" w:hAnsi="Droid Serif"/>
                <w:sz w:val="32"/>
                <w:szCs w:val="32"/>
              </w:rPr>
            </w:pPr>
            <w:r w:rsidDel="00000000" w:rsidR="00000000" w:rsidRPr="00000000">
              <w:rPr>
                <w:rtl w:val="0"/>
              </w:rPr>
            </w:r>
          </w:p>
          <w:p w:rsidR="00000000" w:rsidDel="00000000" w:rsidP="00000000" w:rsidRDefault="00000000" w:rsidRPr="00000000" w14:paraId="00000008">
            <w:pPr>
              <w:rPr>
                <w:rFonts w:ascii="Droid Serif" w:cs="Droid Serif" w:eastAsia="Droid Serif" w:hAnsi="Droid Serif"/>
                <w:sz w:val="32"/>
                <w:szCs w:val="32"/>
              </w:rPr>
            </w:pPr>
            <w:r w:rsidDel="00000000" w:rsidR="00000000" w:rsidRPr="00000000">
              <w:rPr>
                <w:rFonts w:ascii="Droid Serif" w:cs="Droid Serif" w:eastAsia="Droid Serif" w:hAnsi="Droid Serif"/>
                <w:sz w:val="32"/>
                <w:szCs w:val="32"/>
                <w:rtl w:val="0"/>
              </w:rPr>
              <w:t xml:space="preserve">We have backed up machines, pipeline, drill, and overwatch, and did the files in a secure location.</w:t>
            </w:r>
          </w:p>
          <w:p w:rsidR="00000000" w:rsidDel="00000000" w:rsidP="00000000" w:rsidRDefault="00000000" w:rsidRPr="00000000" w14:paraId="00000009">
            <w:pPr>
              <w:rPr>
                <w:rFonts w:ascii="Droid Serif" w:cs="Droid Serif" w:eastAsia="Droid Serif" w:hAnsi="Droid Serif"/>
                <w:sz w:val="32"/>
                <w:szCs w:val="32"/>
              </w:rPr>
            </w:pPr>
            <w:r w:rsidDel="00000000" w:rsidR="00000000" w:rsidRPr="00000000">
              <w:rPr>
                <w:rtl w:val="0"/>
              </w:rPr>
            </w:r>
          </w:p>
          <w:p w:rsidR="00000000" w:rsidDel="00000000" w:rsidP="00000000" w:rsidRDefault="00000000" w:rsidRPr="00000000" w14:paraId="0000000A">
            <w:pPr>
              <w:rPr>
                <w:rFonts w:ascii="Droid Serif" w:cs="Droid Serif" w:eastAsia="Droid Serif" w:hAnsi="Droid Serif"/>
                <w:sz w:val="32"/>
                <w:szCs w:val="32"/>
              </w:rPr>
            </w:pPr>
            <w:r w:rsidDel="00000000" w:rsidR="00000000" w:rsidRPr="00000000">
              <w:rPr>
                <w:rFonts w:ascii="Droid Serif" w:cs="Droid Serif" w:eastAsia="Droid Serif" w:hAnsi="Droid Serif"/>
                <w:sz w:val="32"/>
                <w:szCs w:val="32"/>
                <w:rtl w:val="0"/>
              </w:rPr>
              <w:t xml:space="preserve">Unfortunately, we did not have access to these boxes, for a variety of reasons, but the most important being our SSH service is flawed, so we cannot remotely access the boxes.</w:t>
            </w:r>
          </w:p>
          <w:p w:rsidR="00000000" w:rsidDel="00000000" w:rsidP="00000000" w:rsidRDefault="00000000" w:rsidRPr="00000000" w14:paraId="0000000B">
            <w:pPr>
              <w:rPr>
                <w:rFonts w:ascii="Droid Serif" w:cs="Droid Serif" w:eastAsia="Droid Serif" w:hAnsi="Droid Serif"/>
                <w:sz w:val="32"/>
                <w:szCs w:val="32"/>
              </w:rPr>
            </w:pPr>
            <w:r w:rsidDel="00000000" w:rsidR="00000000" w:rsidRPr="00000000">
              <w:rPr>
                <w:rtl w:val="0"/>
              </w:rPr>
            </w:r>
          </w:p>
          <w:p w:rsidR="00000000" w:rsidDel="00000000" w:rsidP="00000000" w:rsidRDefault="00000000" w:rsidRPr="00000000" w14:paraId="0000000C">
            <w:pPr>
              <w:rPr>
                <w:rFonts w:ascii="Droid Serif" w:cs="Droid Serif" w:eastAsia="Droid Serif" w:hAnsi="Droid Serif"/>
                <w:sz w:val="32"/>
                <w:szCs w:val="32"/>
              </w:rPr>
            </w:pPr>
            <w:r w:rsidDel="00000000" w:rsidR="00000000" w:rsidRPr="00000000">
              <w:rPr>
                <w:rFonts w:ascii="Droid Serif" w:cs="Droid Serif" w:eastAsia="Droid Serif" w:hAnsi="Droid Serif"/>
                <w:sz w:val="32"/>
                <w:szCs w:val="32"/>
                <w:rtl w:val="0"/>
              </w:rPr>
              <w:t xml:space="preserve">To backup pipeline, responsible for the FTP service, we would use FileZilla, which is a free and open-source, cross-platform FTP application that has the capability of making backups.</w:t>
            </w:r>
          </w:p>
          <w:p w:rsidR="00000000" w:rsidDel="00000000" w:rsidP="00000000" w:rsidRDefault="00000000" w:rsidRPr="00000000" w14:paraId="0000000D">
            <w:pPr>
              <w:rPr>
                <w:rFonts w:ascii="Droid Serif" w:cs="Droid Serif" w:eastAsia="Droid Serif" w:hAnsi="Droid Serif"/>
                <w:sz w:val="32"/>
                <w:szCs w:val="32"/>
              </w:rPr>
            </w:pPr>
            <w:r w:rsidDel="00000000" w:rsidR="00000000" w:rsidRPr="00000000">
              <w:rPr>
                <w:rtl w:val="0"/>
              </w:rPr>
            </w:r>
          </w:p>
          <w:p w:rsidR="00000000" w:rsidDel="00000000" w:rsidP="00000000" w:rsidRDefault="00000000" w:rsidRPr="00000000" w14:paraId="0000000E">
            <w:pPr>
              <w:rPr>
                <w:rFonts w:ascii="Droid Serif" w:cs="Droid Serif" w:eastAsia="Droid Serif" w:hAnsi="Droid Serif"/>
                <w:sz w:val="32"/>
                <w:szCs w:val="32"/>
              </w:rPr>
            </w:pPr>
            <w:r w:rsidDel="00000000" w:rsidR="00000000" w:rsidRPr="00000000">
              <w:rPr>
                <w:rFonts w:ascii="Droid Serif" w:cs="Droid Serif" w:eastAsia="Droid Serif" w:hAnsi="Droid Serif"/>
                <w:sz w:val="32"/>
                <w:szCs w:val="32"/>
                <w:rtl w:val="0"/>
              </w:rPr>
              <w:t xml:space="preserve">Secondly, to back up drill, responsible for the SQL service, we would have used the </w:t>
            </w:r>
            <w:r w:rsidDel="00000000" w:rsidR="00000000" w:rsidRPr="00000000">
              <w:rPr>
                <w:rFonts w:ascii="Droid Serif" w:cs="Droid Serif" w:eastAsia="Droid Serif" w:hAnsi="Droid Serif"/>
                <w:i w:val="1"/>
                <w:sz w:val="32"/>
                <w:szCs w:val="32"/>
                <w:rtl w:val="0"/>
              </w:rPr>
              <w:t xml:space="preserve">BACKUP DATABASE</w:t>
            </w:r>
            <w:r w:rsidDel="00000000" w:rsidR="00000000" w:rsidRPr="00000000">
              <w:rPr>
                <w:rFonts w:ascii="Droid Serif" w:cs="Droid Serif" w:eastAsia="Droid Serif" w:hAnsi="Droid Serif"/>
                <w:sz w:val="32"/>
                <w:szCs w:val="32"/>
                <w:rtl w:val="0"/>
              </w:rPr>
              <w:t xml:space="preserve"> statement used in SQL Server to create a full backup of an existing SQL database.</w:t>
            </w:r>
          </w:p>
          <w:p w:rsidR="00000000" w:rsidDel="00000000" w:rsidP="00000000" w:rsidRDefault="00000000" w:rsidRPr="00000000" w14:paraId="0000000F">
            <w:pPr>
              <w:rPr>
                <w:rFonts w:ascii="Droid Serif" w:cs="Droid Serif" w:eastAsia="Droid Serif" w:hAnsi="Droid Serif"/>
                <w:sz w:val="32"/>
                <w:szCs w:val="32"/>
              </w:rPr>
            </w:pPr>
            <w:r w:rsidDel="00000000" w:rsidR="00000000" w:rsidRPr="00000000">
              <w:rPr>
                <w:rtl w:val="0"/>
              </w:rPr>
            </w:r>
          </w:p>
          <w:p w:rsidR="00000000" w:rsidDel="00000000" w:rsidP="00000000" w:rsidRDefault="00000000" w:rsidRPr="00000000" w14:paraId="00000010">
            <w:pPr>
              <w:rPr>
                <w:rFonts w:ascii="Droid Serif" w:cs="Droid Serif" w:eastAsia="Droid Serif" w:hAnsi="Droid Serif"/>
                <w:sz w:val="32"/>
                <w:szCs w:val="32"/>
              </w:rPr>
            </w:pPr>
            <w:r w:rsidDel="00000000" w:rsidR="00000000" w:rsidRPr="00000000">
              <w:rPr>
                <w:rFonts w:ascii="Droid Serif" w:cs="Droid Serif" w:eastAsia="Droid Serif" w:hAnsi="Droid Serif"/>
                <w:sz w:val="32"/>
                <w:szCs w:val="32"/>
                <w:rtl w:val="0"/>
              </w:rPr>
              <w:t xml:space="preserve">And lastly, to backup tank, responsible for the SMB service, we would use a service such as NAKIVO Backup &amp; Replication, which delivers reliable backup, replication, disaster recovery and infrastructure monitoring, and can be used with SMB.</w:t>
            </w:r>
          </w:p>
          <w:p w:rsidR="00000000" w:rsidDel="00000000" w:rsidP="00000000" w:rsidRDefault="00000000" w:rsidRPr="00000000" w14:paraId="00000011">
            <w:pPr>
              <w:rPr>
                <w:rFonts w:ascii="Droid Serif" w:cs="Droid Serif" w:eastAsia="Droid Serif" w:hAnsi="Droid Serif"/>
                <w:sz w:val="32"/>
                <w:szCs w:val="32"/>
              </w:rPr>
            </w:pPr>
            <w:r w:rsidDel="00000000" w:rsidR="00000000" w:rsidRPr="00000000">
              <w:rPr>
                <w:rtl w:val="0"/>
              </w:rPr>
            </w:r>
          </w:p>
          <w:p w:rsidR="00000000" w:rsidDel="00000000" w:rsidP="00000000" w:rsidRDefault="00000000" w:rsidRPr="00000000" w14:paraId="00000012">
            <w:pPr>
              <w:rPr>
                <w:rFonts w:ascii="Droid Serif" w:cs="Droid Serif" w:eastAsia="Droid Serif" w:hAnsi="Droid Serif"/>
                <w:sz w:val="32"/>
                <w:szCs w:val="32"/>
              </w:rPr>
            </w:pPr>
            <w:r w:rsidDel="00000000" w:rsidR="00000000" w:rsidRPr="00000000">
              <w:rPr>
                <w:rFonts w:ascii="Droid Serif" w:cs="Droid Serif" w:eastAsia="Droid Serif" w:hAnsi="Droid Serif"/>
                <w:sz w:val="32"/>
                <w:szCs w:val="32"/>
                <w:rtl w:val="0"/>
              </w:rPr>
              <w:t xml:space="preserve">We would have picked a secure location for these files, ideally something physical like an external hard drive to prevent SEAL from accessing the backups on the computers themselves. Often “something you have” is more secure than “something you know”. Alternatively, a directory in /system32 for backups, since making, deleting, or editing files in a folder like this requires elevated privileges.</w:t>
              <w:br w:type="textWrapping"/>
            </w:r>
          </w:p>
          <w:p w:rsidR="00000000" w:rsidDel="00000000" w:rsidP="00000000" w:rsidRDefault="00000000" w:rsidRPr="00000000" w14:paraId="00000013">
            <w:pPr>
              <w:rPr>
                <w:rFonts w:ascii="Droid Serif" w:cs="Droid Serif" w:eastAsia="Droid Serif" w:hAnsi="Droid Serif"/>
                <w:sz w:val="32"/>
                <w:szCs w:val="32"/>
              </w:rPr>
            </w:pPr>
            <w:r w:rsidDel="00000000" w:rsidR="00000000" w:rsidRPr="00000000">
              <w:rPr>
                <w:rFonts w:ascii="Droid Serif" w:cs="Droid Serif" w:eastAsia="Droid Serif" w:hAnsi="Droid Serif"/>
                <w:sz w:val="32"/>
                <w:szCs w:val="32"/>
                <w:rtl w:val="0"/>
              </w:rPr>
              <w:t xml:space="preserve">We hope these backups will improve our fault tolerance in the event that something goes wrong. In the event that SEAL changes the files on the cloud machines, we should be able revert to the backups. More details will follow. We will be in correspondence again soon.</w:t>
            </w:r>
          </w:p>
          <w:p w:rsidR="00000000" w:rsidDel="00000000" w:rsidP="00000000" w:rsidRDefault="00000000" w:rsidRPr="00000000" w14:paraId="00000014">
            <w:pPr>
              <w:rPr>
                <w:rFonts w:ascii="Droid Serif" w:cs="Droid Serif" w:eastAsia="Droid Serif" w:hAnsi="Droid Serif"/>
                <w:sz w:val="32"/>
                <w:szCs w:val="32"/>
              </w:rPr>
            </w:pPr>
            <w:r w:rsidDel="00000000" w:rsidR="00000000" w:rsidRPr="00000000">
              <w:rPr>
                <w:rtl w:val="0"/>
              </w:rPr>
            </w:r>
          </w:p>
          <w:p w:rsidR="00000000" w:rsidDel="00000000" w:rsidP="00000000" w:rsidRDefault="00000000" w:rsidRPr="00000000" w14:paraId="00000015">
            <w:pPr>
              <w:rPr>
                <w:rFonts w:ascii="Droid Serif" w:cs="Droid Serif" w:eastAsia="Droid Serif" w:hAnsi="Droid Serif"/>
                <w:sz w:val="32"/>
                <w:szCs w:val="32"/>
              </w:rPr>
            </w:pPr>
            <w:r w:rsidDel="00000000" w:rsidR="00000000" w:rsidRPr="00000000">
              <w:rPr>
                <w:rFonts w:ascii="Droid Serif" w:cs="Droid Serif" w:eastAsia="Droid Serif" w:hAnsi="Droid Serif"/>
                <w:sz w:val="32"/>
                <w:szCs w:val="32"/>
                <w:rtl w:val="0"/>
              </w:rPr>
              <w:t xml:space="preserve">Sincerely,</w:t>
            </w:r>
          </w:p>
          <w:p w:rsidR="00000000" w:rsidDel="00000000" w:rsidP="00000000" w:rsidRDefault="00000000" w:rsidRPr="00000000" w14:paraId="00000016">
            <w:pPr>
              <w:numPr>
                <w:ilvl w:val="0"/>
                <w:numId w:val="1"/>
              </w:numPr>
              <w:ind w:left="720" w:hanging="360"/>
              <w:rPr>
                <w:rFonts w:ascii="Droid Serif" w:cs="Droid Serif" w:eastAsia="Droid Serif" w:hAnsi="Droid Serif"/>
                <w:sz w:val="32"/>
                <w:szCs w:val="32"/>
              </w:rPr>
            </w:pPr>
            <w:r w:rsidDel="00000000" w:rsidR="00000000" w:rsidRPr="00000000">
              <w:rPr>
                <w:rFonts w:ascii="Droid Serif" w:cs="Droid Serif" w:eastAsia="Droid Serif" w:hAnsi="Droid Serif"/>
                <w:sz w:val="32"/>
                <w:szCs w:val="32"/>
                <w:rtl w:val="0"/>
              </w:rPr>
              <w:t xml:space="preserve">Heads Empty (ma13c, Ghost225, Ribs, Christippert, poseidon)</w:t>
            </w:r>
          </w:p>
        </w:tc>
      </w:tr>
    </w:tbl>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