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114300</wp:posOffset>
            </wp:positionV>
            <wp:extent cx="1757363" cy="156991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57363" cy="1569911"/>
                    </a:xfrm>
                    <a:prstGeom prst="rect"/>
                    <a:ln/>
                  </pic:spPr>
                </pic:pic>
              </a:graphicData>
            </a:graphic>
          </wp:anchor>
        </w:drawing>
      </w:r>
    </w:p>
    <w:p w:rsidR="00000000" w:rsidDel="00000000" w:rsidP="00000000" w:rsidRDefault="00000000" w:rsidRPr="00000000" w14:paraId="0000000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 Blue Team </w:t>
      </w:r>
    </w:p>
    <w:p w:rsidR="00000000" w:rsidDel="00000000" w:rsidP="00000000" w:rsidRDefault="00000000" w:rsidRPr="00000000" w14:paraId="000000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w:t>
      </w:r>
      <w:hyperlink r:id="rId7">
        <w:r w:rsidDel="00000000" w:rsidR="00000000" w:rsidRPr="00000000">
          <w:rPr>
            <w:rFonts w:ascii="Courier New" w:cs="Courier New" w:eastAsia="Courier New" w:hAnsi="Courier New"/>
            <w:color w:val="1155cc"/>
            <w:u w:val="single"/>
            <w:rtl w:val="0"/>
          </w:rPr>
          <w:t xml:space="preserve">cbeaver@clfc.com</w:t>
        </w:r>
      </w:hyperlink>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SUBJECT: Corporate Silly Day</w:t>
      </w:r>
    </w:p>
    <w:p w:rsidR="00000000" w:rsidDel="00000000" w:rsidP="00000000" w:rsidRDefault="00000000" w:rsidRPr="00000000" w14:paraId="0000000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Greetings my tech nerds!</w:t>
      </w:r>
    </w:p>
    <w:p w:rsidR="00000000" w:rsidDel="00000000" w:rsidP="00000000" w:rsidRDefault="00000000" w:rsidRPr="00000000" w14:paraId="0000000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It's Corporate Silly Day! I almost forgot this wonderful tradition with all of the stress from the merger. Since most of you are new here, I’ll give you the rundown. </w:t>
      </w:r>
    </w:p>
    <w:p w:rsidR="00000000" w:rsidDel="00000000" w:rsidP="00000000" w:rsidRDefault="00000000" w:rsidRPr="00000000" w14:paraId="0000000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Every member has 10 minutes to take a picture of a different teammate in their silliest pose. But, be careful, because you could lose the opportunity of getting full points if the other IT team takes a photo of YOUR teammate in their silliest pose, so be discreet. </w:t>
      </w:r>
    </w:p>
    <w:p w:rsidR="00000000" w:rsidDel="00000000" w:rsidP="00000000" w:rsidRDefault="00000000" w:rsidRPr="00000000" w14:paraId="0000000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 have other office members with white shirts posted around the work area for you to go to once you have taken your photos (one photo per team member). However, they may send you back to your desk if they deem your photo not silly - this can also result in losing the opportunity to gain full points. </w:t>
      </w:r>
    </w:p>
    <w:p w:rsidR="00000000" w:rsidDel="00000000" w:rsidP="00000000" w:rsidRDefault="00000000" w:rsidRPr="00000000" w14:paraId="0000000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 look forward to seeing all your smiling faces on this beautiful day, </w:t>
      </w:r>
    </w:p>
    <w:p w:rsidR="00000000" w:rsidDel="00000000" w:rsidP="00000000" w:rsidRDefault="00000000" w:rsidRPr="00000000" w14:paraId="000000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 Beaver   </w:t>
      </w:r>
    </w:p>
    <w:p w:rsidR="00000000" w:rsidDel="00000000" w:rsidP="00000000" w:rsidRDefault="00000000" w:rsidRPr="00000000" w14:paraId="00000011">
      <w:pPr>
        <w:rPr>
          <w:rFonts w:ascii="Courier New" w:cs="Courier New" w:eastAsia="Courier New" w:hAnsi="Courier New"/>
          <w:b w:val="1"/>
          <w:color w:val="6fa8dc"/>
          <w:sz w:val="20"/>
          <w:szCs w:val="20"/>
        </w:rPr>
      </w:pPr>
      <w:r w:rsidDel="00000000" w:rsidR="00000000" w:rsidRPr="00000000">
        <w:rPr>
          <w:rFonts w:ascii="Courier New" w:cs="Courier New" w:eastAsia="Courier New" w:hAnsi="Courier New"/>
          <w:b w:val="1"/>
          <w:color w:val="6fa8dc"/>
          <w:sz w:val="20"/>
          <w:szCs w:val="20"/>
          <w:rtl w:val="0"/>
        </w:rPr>
        <w:t xml:space="preserve">__________________</w:t>
      </w:r>
    </w:p>
    <w:p w:rsidR="00000000" w:rsidDel="00000000" w:rsidP="00000000" w:rsidRDefault="00000000" w:rsidRPr="00000000" w14:paraId="00000012">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Cal Beaver </w:t>
      </w:r>
    </w:p>
    <w:p w:rsidR="00000000" w:rsidDel="00000000" w:rsidP="00000000" w:rsidRDefault="00000000" w:rsidRPr="00000000" w14:paraId="00000013">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CEO, Crack-A-Lackin Frack’n Co.</w:t>
      </w:r>
    </w:p>
    <w:p w:rsidR="00000000" w:rsidDel="00000000" w:rsidP="00000000" w:rsidRDefault="00000000" w:rsidRPr="00000000" w14:paraId="00000014">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(248)434-5508</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cbeaver@clf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