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D36" w:rsidRDefault="003D354E" w:rsidP="003D35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="00225BF4">
        <w:rPr>
          <w:b/>
          <w:bCs/>
          <w:sz w:val="32"/>
          <w:szCs w:val="32"/>
        </w:rPr>
        <w:t xml:space="preserve"> </w:t>
      </w:r>
      <w:r w:rsidRPr="003D354E">
        <w:rPr>
          <w:b/>
          <w:bCs/>
          <w:sz w:val="32"/>
          <w:szCs w:val="32"/>
        </w:rPr>
        <w:t xml:space="preserve">Project </w:t>
      </w:r>
      <w:r w:rsidR="00AA2D36" w:rsidRPr="003D354E">
        <w:rPr>
          <w:b/>
          <w:bCs/>
          <w:sz w:val="32"/>
          <w:szCs w:val="32"/>
        </w:rPr>
        <w:t>Overview</w:t>
      </w:r>
    </w:p>
    <w:p w:rsidR="003D354E" w:rsidRPr="00BE26F1" w:rsidRDefault="003D354E" w:rsidP="003D354E">
      <w:pPr>
        <w:rPr>
          <w:sz w:val="24"/>
          <w:szCs w:val="24"/>
        </w:rPr>
      </w:pPr>
      <w:r w:rsidRPr="00BE26F1">
        <w:rPr>
          <w:b/>
          <w:bCs/>
          <w:sz w:val="24"/>
          <w:szCs w:val="24"/>
        </w:rPr>
        <w:t>Title</w:t>
      </w:r>
      <w:r w:rsidRPr="00BE26F1">
        <w:rPr>
          <w:sz w:val="24"/>
          <w:szCs w:val="24"/>
        </w:rPr>
        <w:t>: LDU Factorization using Elimination Matrices</w:t>
      </w:r>
    </w:p>
    <w:p w:rsidR="003D354E" w:rsidRPr="00BE26F1" w:rsidRDefault="003D354E" w:rsidP="003D354E">
      <w:pPr>
        <w:rPr>
          <w:sz w:val="24"/>
          <w:szCs w:val="24"/>
        </w:rPr>
      </w:pPr>
      <w:r w:rsidRPr="00BE26F1">
        <w:rPr>
          <w:b/>
          <w:bCs/>
          <w:sz w:val="24"/>
          <w:szCs w:val="24"/>
        </w:rPr>
        <w:t>Courses:</w:t>
      </w:r>
      <w:r w:rsidR="00BE26F1" w:rsidRPr="00BE26F1">
        <w:rPr>
          <w:b/>
          <w:bCs/>
          <w:sz w:val="24"/>
          <w:szCs w:val="24"/>
        </w:rPr>
        <w:t xml:space="preserve"> </w:t>
      </w:r>
      <w:r w:rsidR="00BE26F1" w:rsidRPr="00BE26F1">
        <w:rPr>
          <w:sz w:val="24"/>
          <w:szCs w:val="24"/>
        </w:rPr>
        <w:t>Introduction to computer</w:t>
      </w:r>
    </w:p>
    <w:p w:rsidR="00BE26F1" w:rsidRPr="00BE26F1" w:rsidRDefault="00BE26F1" w:rsidP="003D354E">
      <w:pPr>
        <w:rPr>
          <w:sz w:val="24"/>
          <w:szCs w:val="24"/>
        </w:rPr>
      </w:pPr>
      <w:r w:rsidRPr="00BE26F1">
        <w:rPr>
          <w:b/>
          <w:bCs/>
          <w:sz w:val="24"/>
          <w:szCs w:val="24"/>
        </w:rPr>
        <w:t>Team:</w:t>
      </w:r>
      <w:r w:rsidRPr="00BE26F1">
        <w:rPr>
          <w:sz w:val="24"/>
          <w:szCs w:val="24"/>
        </w:rPr>
        <w:t xml:space="preserve"> Group no -5</w:t>
      </w:r>
    </w:p>
    <w:p w:rsidR="00BE26F1" w:rsidRPr="00BE26F1" w:rsidRDefault="00BE26F1" w:rsidP="003D354E">
      <w:pPr>
        <w:rPr>
          <w:sz w:val="24"/>
          <w:szCs w:val="24"/>
        </w:rPr>
      </w:pPr>
      <w:r w:rsidRPr="00BE26F1">
        <w:rPr>
          <w:sz w:val="24"/>
          <w:szCs w:val="24"/>
        </w:rPr>
        <w:t xml:space="preserve">Team Members- 1. </w:t>
      </w:r>
      <w:proofErr w:type="spellStart"/>
      <w:r w:rsidRPr="00BE26F1">
        <w:rPr>
          <w:sz w:val="24"/>
          <w:szCs w:val="24"/>
        </w:rPr>
        <w:t>Priya</w:t>
      </w:r>
      <w:proofErr w:type="spellEnd"/>
      <w:r w:rsidRPr="00BE26F1">
        <w:rPr>
          <w:sz w:val="24"/>
          <w:szCs w:val="24"/>
        </w:rPr>
        <w:t xml:space="preserve"> Saini</w:t>
      </w:r>
    </w:p>
    <w:p w:rsidR="00BE26F1" w:rsidRPr="00BE26F1" w:rsidRDefault="00BE26F1" w:rsidP="003D354E">
      <w:pPr>
        <w:rPr>
          <w:sz w:val="24"/>
          <w:szCs w:val="24"/>
        </w:rPr>
      </w:pPr>
      <w:r w:rsidRPr="00BE26F1">
        <w:rPr>
          <w:sz w:val="24"/>
          <w:szCs w:val="24"/>
        </w:rPr>
        <w:t xml:space="preserve">                               2.</w:t>
      </w:r>
      <w:r>
        <w:rPr>
          <w:sz w:val="24"/>
          <w:szCs w:val="24"/>
        </w:rPr>
        <w:t xml:space="preserve"> </w:t>
      </w:r>
      <w:r w:rsidRPr="00BE26F1">
        <w:rPr>
          <w:sz w:val="24"/>
          <w:szCs w:val="24"/>
        </w:rPr>
        <w:t xml:space="preserve">Vishal </w:t>
      </w:r>
      <w:proofErr w:type="spellStart"/>
      <w:r w:rsidRPr="00BE26F1">
        <w:rPr>
          <w:sz w:val="24"/>
          <w:szCs w:val="24"/>
        </w:rPr>
        <w:t>bhardwaj</w:t>
      </w:r>
      <w:proofErr w:type="spellEnd"/>
    </w:p>
    <w:p w:rsidR="00BE26F1" w:rsidRPr="00BE26F1" w:rsidRDefault="00BE26F1" w:rsidP="003D354E">
      <w:pPr>
        <w:rPr>
          <w:sz w:val="24"/>
          <w:szCs w:val="24"/>
        </w:rPr>
      </w:pPr>
      <w:r w:rsidRPr="00BE26F1">
        <w:rPr>
          <w:sz w:val="24"/>
          <w:szCs w:val="24"/>
        </w:rPr>
        <w:t xml:space="preserve">                               3. </w:t>
      </w:r>
      <w:proofErr w:type="spellStart"/>
      <w:r w:rsidRPr="00BE26F1">
        <w:rPr>
          <w:sz w:val="24"/>
          <w:szCs w:val="24"/>
        </w:rPr>
        <w:t>Ritesh</w:t>
      </w:r>
      <w:proofErr w:type="spellEnd"/>
      <w:r w:rsidRPr="00BE26F1">
        <w:rPr>
          <w:sz w:val="24"/>
          <w:szCs w:val="24"/>
        </w:rPr>
        <w:t xml:space="preserve"> </w:t>
      </w:r>
      <w:proofErr w:type="spellStart"/>
      <w:r w:rsidRPr="00BE26F1">
        <w:rPr>
          <w:sz w:val="24"/>
          <w:szCs w:val="24"/>
        </w:rPr>
        <w:t>Jha</w:t>
      </w:r>
      <w:proofErr w:type="spellEnd"/>
      <w:r w:rsidRPr="00BE26F1">
        <w:rPr>
          <w:sz w:val="24"/>
          <w:szCs w:val="24"/>
        </w:rPr>
        <w:t xml:space="preserve"> </w:t>
      </w:r>
    </w:p>
    <w:p w:rsidR="00BE26F1" w:rsidRPr="00BE26F1" w:rsidRDefault="00BE26F1" w:rsidP="003D354E">
      <w:pPr>
        <w:rPr>
          <w:sz w:val="24"/>
          <w:szCs w:val="24"/>
        </w:rPr>
      </w:pPr>
      <w:r w:rsidRPr="00BE26F1">
        <w:rPr>
          <w:sz w:val="24"/>
          <w:szCs w:val="24"/>
        </w:rPr>
        <w:t xml:space="preserve">                               4</w:t>
      </w:r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Y</w:t>
      </w:r>
      <w:r w:rsidRPr="00BE26F1">
        <w:rPr>
          <w:sz w:val="24"/>
          <w:szCs w:val="24"/>
        </w:rPr>
        <w:t>ash</w:t>
      </w:r>
      <w:proofErr w:type="spellEnd"/>
      <w:r w:rsidRPr="00BE26F1">
        <w:rPr>
          <w:sz w:val="24"/>
          <w:szCs w:val="24"/>
        </w:rPr>
        <w:t xml:space="preserve"> </w:t>
      </w:r>
      <w:proofErr w:type="spellStart"/>
      <w:r w:rsidRPr="00BE26F1">
        <w:rPr>
          <w:sz w:val="24"/>
          <w:szCs w:val="24"/>
        </w:rPr>
        <w:t>yadav</w:t>
      </w:r>
      <w:proofErr w:type="spellEnd"/>
    </w:p>
    <w:p w:rsidR="003D354E" w:rsidRPr="00BE26F1" w:rsidRDefault="003D354E" w:rsidP="003D354E">
      <w:pPr>
        <w:rPr>
          <w:b/>
          <w:bCs/>
          <w:sz w:val="24"/>
          <w:szCs w:val="24"/>
        </w:rPr>
      </w:pPr>
    </w:p>
    <w:p w:rsidR="003D354E" w:rsidRPr="00BE26F1" w:rsidRDefault="00BE26F1" w:rsidP="00AA2D36">
      <w:pPr>
        <w:rPr>
          <w:b/>
          <w:bCs/>
          <w:sz w:val="32"/>
          <w:szCs w:val="32"/>
        </w:rPr>
      </w:pPr>
      <w:r w:rsidRPr="00BE26F1">
        <w:rPr>
          <w:b/>
          <w:bCs/>
          <w:sz w:val="32"/>
          <w:szCs w:val="32"/>
        </w:rPr>
        <w:t>Objective:</w:t>
      </w:r>
    </w:p>
    <w:p w:rsidR="00AA2D36" w:rsidRPr="00BE26F1" w:rsidRDefault="00AA2D36" w:rsidP="00AA2D36">
      <w:pPr>
        <w:rPr>
          <w:sz w:val="24"/>
          <w:szCs w:val="24"/>
        </w:rPr>
      </w:pPr>
      <w:r w:rsidRPr="00BE26F1">
        <w:rPr>
          <w:sz w:val="24"/>
          <w:szCs w:val="24"/>
        </w:rPr>
        <w:t xml:space="preserve">The LDU Factorization web application allows users to input an </w:t>
      </w:r>
      <w:proofErr w:type="spellStart"/>
      <w:r w:rsidRPr="00BE26F1">
        <w:rPr>
          <w:sz w:val="24"/>
          <w:szCs w:val="24"/>
        </w:rPr>
        <w:t>n×n</w:t>
      </w:r>
      <w:proofErr w:type="spellEnd"/>
      <w:r w:rsidRPr="00BE26F1">
        <w:rPr>
          <w:sz w:val="24"/>
          <w:szCs w:val="24"/>
        </w:rPr>
        <w:t xml:space="preserve"> matrix and perform LDU (Lower Diagonal-Upper) decomposition. The application breaks down a matrix into three distinct components:</w:t>
      </w:r>
    </w:p>
    <w:p w:rsidR="00AA2D36" w:rsidRPr="00BE26F1" w:rsidRDefault="00AA2D36" w:rsidP="00AA2D36">
      <w:pPr>
        <w:rPr>
          <w:sz w:val="24"/>
          <w:szCs w:val="24"/>
        </w:rPr>
      </w:pPr>
      <w:r w:rsidRPr="00BE26F1">
        <w:rPr>
          <w:sz w:val="24"/>
          <w:szCs w:val="24"/>
        </w:rPr>
        <w:sym w:font="Symbol" w:char="F0B7"/>
      </w:r>
      <w:r w:rsidRPr="00BE26F1">
        <w:rPr>
          <w:sz w:val="24"/>
          <w:szCs w:val="24"/>
        </w:rPr>
        <w:t xml:space="preserve"> L (Lower triangular matrix)</w:t>
      </w:r>
    </w:p>
    <w:p w:rsidR="00AA2D36" w:rsidRPr="00BE26F1" w:rsidRDefault="00AA2D36" w:rsidP="00AA2D36">
      <w:pPr>
        <w:rPr>
          <w:sz w:val="24"/>
          <w:szCs w:val="24"/>
        </w:rPr>
      </w:pPr>
      <w:r w:rsidRPr="00BE26F1">
        <w:rPr>
          <w:sz w:val="24"/>
          <w:szCs w:val="24"/>
        </w:rPr>
        <w:t xml:space="preserve"> </w:t>
      </w:r>
      <w:r w:rsidRPr="00BE26F1">
        <w:rPr>
          <w:sz w:val="24"/>
          <w:szCs w:val="24"/>
        </w:rPr>
        <w:sym w:font="Symbol" w:char="F0B7"/>
      </w:r>
      <w:r w:rsidRPr="00BE26F1">
        <w:rPr>
          <w:sz w:val="24"/>
          <w:szCs w:val="24"/>
        </w:rPr>
        <w:t xml:space="preserve"> D (Diagonal matrix)</w:t>
      </w:r>
    </w:p>
    <w:p w:rsidR="00AA2D36" w:rsidRPr="00BE26F1" w:rsidRDefault="00AA2D36" w:rsidP="00AA2D36">
      <w:pPr>
        <w:rPr>
          <w:sz w:val="24"/>
          <w:szCs w:val="24"/>
        </w:rPr>
      </w:pPr>
      <w:r w:rsidRPr="00BE26F1">
        <w:rPr>
          <w:sz w:val="24"/>
          <w:szCs w:val="24"/>
        </w:rPr>
        <w:t xml:space="preserve"> </w:t>
      </w:r>
      <w:r w:rsidRPr="00BE26F1">
        <w:rPr>
          <w:sz w:val="24"/>
          <w:szCs w:val="24"/>
        </w:rPr>
        <w:sym w:font="Symbol" w:char="F0B7"/>
      </w:r>
      <w:r w:rsidRPr="00BE26F1">
        <w:rPr>
          <w:sz w:val="24"/>
          <w:szCs w:val="24"/>
        </w:rPr>
        <w:t xml:space="preserve"> U (Upper triangular matrix)</w:t>
      </w:r>
    </w:p>
    <w:p w:rsidR="003D354E" w:rsidRPr="00BE26F1" w:rsidRDefault="003D354E" w:rsidP="00AA2D36">
      <w:pPr>
        <w:rPr>
          <w:sz w:val="24"/>
          <w:szCs w:val="24"/>
        </w:rPr>
      </w:pPr>
      <w:r w:rsidRPr="00BE26F1">
        <w:rPr>
          <w:sz w:val="24"/>
          <w:szCs w:val="24"/>
        </w:rPr>
        <w:t>The application displays intermediate steps and the final result of the LDU factorization, making the process transparent and easy to follow for users.</w:t>
      </w:r>
    </w:p>
    <w:p w:rsidR="00BE26F1" w:rsidRDefault="00BE26F1" w:rsidP="00AA2D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Pr="00BE26F1">
        <w:rPr>
          <w:b/>
          <w:bCs/>
          <w:sz w:val="32"/>
          <w:szCs w:val="32"/>
        </w:rPr>
        <w:t>. User Interface</w:t>
      </w:r>
    </w:p>
    <w:p w:rsidR="00BE26F1" w:rsidRPr="00BE26F1" w:rsidRDefault="00BE26F1" w:rsidP="00AA2D36">
      <w:pPr>
        <w:rPr>
          <w:b/>
          <w:bCs/>
          <w:sz w:val="28"/>
          <w:szCs w:val="28"/>
        </w:rPr>
      </w:pPr>
      <w:r w:rsidRPr="00BE26F1">
        <w:rPr>
          <w:sz w:val="28"/>
          <w:szCs w:val="28"/>
        </w:rPr>
        <w:t>The interface consists of the following sections:</w:t>
      </w:r>
    </w:p>
    <w:p w:rsidR="003D354E" w:rsidRDefault="00BE26F1" w:rsidP="00AA2D36">
      <w:pPr>
        <w:rPr>
          <w:sz w:val="24"/>
          <w:szCs w:val="24"/>
        </w:rPr>
      </w:pPr>
      <w:r w:rsidRPr="00BE26F1">
        <w:rPr>
          <w:sz w:val="24"/>
          <w:szCs w:val="24"/>
        </w:rPr>
        <w:sym w:font="Symbol" w:char="F0B7"/>
      </w:r>
      <w:r w:rsidRPr="00BE26F1">
        <w:rPr>
          <w:sz w:val="24"/>
          <w:szCs w:val="24"/>
        </w:rPr>
        <w:t xml:space="preserve"> </w:t>
      </w:r>
      <w:proofErr w:type="spellStart"/>
      <w:r w:rsidRPr="00BE26F1">
        <w:rPr>
          <w:b/>
          <w:bCs/>
          <w:sz w:val="24"/>
          <w:szCs w:val="24"/>
        </w:rPr>
        <w:t>Navbar</w:t>
      </w:r>
      <w:proofErr w:type="spellEnd"/>
      <w:r w:rsidRPr="00BE26F1">
        <w:rPr>
          <w:b/>
          <w:bCs/>
          <w:sz w:val="24"/>
          <w:szCs w:val="24"/>
        </w:rPr>
        <w:t>:</w:t>
      </w:r>
      <w:r w:rsidRPr="00BE26F1">
        <w:rPr>
          <w:sz w:val="24"/>
          <w:szCs w:val="24"/>
        </w:rPr>
        <w:t xml:space="preserve"> A simple </w:t>
      </w:r>
      <w:proofErr w:type="spellStart"/>
      <w:r w:rsidRPr="00BE26F1">
        <w:rPr>
          <w:sz w:val="24"/>
          <w:szCs w:val="24"/>
        </w:rPr>
        <w:t>navbar</w:t>
      </w:r>
      <w:proofErr w:type="spellEnd"/>
      <w:r w:rsidRPr="00BE26F1">
        <w:rPr>
          <w:sz w:val="24"/>
          <w:szCs w:val="24"/>
        </w:rPr>
        <w:t xml:space="preserve"> that links to the home page.</w:t>
      </w:r>
    </w:p>
    <w:p w:rsidR="00BE26F1" w:rsidRPr="00BE26F1" w:rsidRDefault="00BE26F1" w:rsidP="00AA2D36">
      <w:pPr>
        <w:rPr>
          <w:b/>
          <w:bCs/>
          <w:sz w:val="24"/>
          <w:szCs w:val="24"/>
        </w:rPr>
      </w:pPr>
      <w:r w:rsidRPr="00BE26F1">
        <w:rPr>
          <w:b/>
          <w:bCs/>
          <w:sz w:val="24"/>
          <w:szCs w:val="24"/>
        </w:rPr>
        <w:sym w:font="Symbol" w:char="F0B7"/>
      </w:r>
      <w:r w:rsidRPr="00BE26F1">
        <w:rPr>
          <w:b/>
          <w:bCs/>
          <w:sz w:val="24"/>
          <w:szCs w:val="24"/>
        </w:rPr>
        <w:t xml:space="preserve"> Matrix Size Input:</w:t>
      </w:r>
    </w:p>
    <w:p w:rsidR="00BE26F1" w:rsidRPr="00BE26F1" w:rsidRDefault="00BE26F1" w:rsidP="00BE26F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E26F1">
        <w:rPr>
          <w:sz w:val="24"/>
          <w:szCs w:val="24"/>
        </w:rPr>
        <w:t>Users can specify the size of the matrix (n) using a numeric in</w:t>
      </w:r>
      <w:r>
        <w:rPr>
          <w:sz w:val="24"/>
          <w:szCs w:val="24"/>
        </w:rPr>
        <w:t xml:space="preserve">put. The default size is set to </w:t>
      </w:r>
      <w:r w:rsidRPr="00BE26F1">
        <w:rPr>
          <w:sz w:val="24"/>
          <w:szCs w:val="24"/>
        </w:rPr>
        <w:t>3, but the user can change it to any positive integer.</w:t>
      </w:r>
    </w:p>
    <w:p w:rsidR="00BE26F1" w:rsidRPr="00BE26F1" w:rsidRDefault="00BE26F1" w:rsidP="00BE26F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E26F1">
        <w:rPr>
          <w:sz w:val="24"/>
          <w:szCs w:val="24"/>
        </w:rPr>
        <w:t>A button to trigger the matrix generation based on the specified size.</w:t>
      </w:r>
    </w:p>
    <w:p w:rsidR="00BE26F1" w:rsidRPr="00BE26F1" w:rsidRDefault="00BE26F1" w:rsidP="00BE26F1">
      <w:pPr>
        <w:pStyle w:val="ListParagraph"/>
        <w:ind w:left="1010"/>
        <w:rPr>
          <w:sz w:val="24"/>
          <w:szCs w:val="24"/>
        </w:rPr>
      </w:pPr>
    </w:p>
    <w:p w:rsidR="00BE26F1" w:rsidRPr="00BE26F1" w:rsidRDefault="00BE26F1" w:rsidP="00BE26F1">
      <w:pPr>
        <w:pStyle w:val="ListParagraph"/>
        <w:ind w:left="0"/>
        <w:rPr>
          <w:b/>
          <w:bCs/>
          <w:sz w:val="24"/>
          <w:szCs w:val="24"/>
        </w:rPr>
      </w:pPr>
      <w:r w:rsidRPr="00BE26F1">
        <w:rPr>
          <w:b/>
          <w:bCs/>
          <w:sz w:val="24"/>
          <w:szCs w:val="24"/>
        </w:rPr>
        <w:sym w:font="Symbol" w:char="F0B7"/>
      </w:r>
      <w:r w:rsidRPr="00BE26F1">
        <w:rPr>
          <w:b/>
          <w:bCs/>
          <w:sz w:val="24"/>
          <w:szCs w:val="24"/>
        </w:rPr>
        <w:t xml:space="preserve"> Matrix Input Grid: </w:t>
      </w:r>
    </w:p>
    <w:p w:rsidR="00BE26F1" w:rsidRPr="00BE26F1" w:rsidRDefault="00BE26F1" w:rsidP="00BE26F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E26F1">
        <w:rPr>
          <w:sz w:val="24"/>
          <w:szCs w:val="24"/>
        </w:rPr>
        <w:t xml:space="preserve">After specifying the matrix size, an interactive grid of input fields is dynamically created where users can input their matrix values. </w:t>
      </w:r>
    </w:p>
    <w:p w:rsidR="00BE26F1" w:rsidRPr="00BE26F1" w:rsidRDefault="00BE26F1" w:rsidP="00BE26F1">
      <w:pPr>
        <w:pStyle w:val="ListParagraph"/>
        <w:ind w:left="0"/>
        <w:rPr>
          <w:b/>
          <w:bCs/>
          <w:sz w:val="24"/>
          <w:szCs w:val="24"/>
        </w:rPr>
      </w:pPr>
      <w:r w:rsidRPr="00BE26F1">
        <w:rPr>
          <w:b/>
          <w:bCs/>
          <w:sz w:val="24"/>
          <w:szCs w:val="24"/>
        </w:rPr>
        <w:sym w:font="Symbol" w:char="F0B7"/>
      </w:r>
      <w:r w:rsidRPr="00BE26F1">
        <w:rPr>
          <w:b/>
          <w:bCs/>
          <w:sz w:val="24"/>
          <w:szCs w:val="24"/>
        </w:rPr>
        <w:t xml:space="preserve"> Factorize Button:</w:t>
      </w:r>
    </w:p>
    <w:p w:rsidR="00BE26F1" w:rsidRPr="00BE26F1" w:rsidRDefault="00BE26F1" w:rsidP="00BE26F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E26F1">
        <w:rPr>
          <w:sz w:val="24"/>
          <w:szCs w:val="24"/>
        </w:rPr>
        <w:t xml:space="preserve">Once the matrix is filled, a button triggers the LDU factorization, and the application performs the decomposition. </w:t>
      </w:r>
    </w:p>
    <w:p w:rsidR="00BE26F1" w:rsidRDefault="00BE26F1" w:rsidP="00BE26F1">
      <w:pPr>
        <w:pStyle w:val="ListParagraph"/>
        <w:ind w:left="0"/>
        <w:rPr>
          <w:b/>
          <w:bCs/>
          <w:sz w:val="24"/>
          <w:szCs w:val="24"/>
        </w:rPr>
      </w:pPr>
      <w:r w:rsidRPr="00BE26F1">
        <w:rPr>
          <w:b/>
          <w:bCs/>
          <w:sz w:val="24"/>
          <w:szCs w:val="24"/>
        </w:rPr>
        <w:lastRenderedPageBreak/>
        <w:sym w:font="Symbol" w:char="F0B7"/>
      </w:r>
      <w:r w:rsidRPr="00BE26F1">
        <w:rPr>
          <w:b/>
          <w:bCs/>
          <w:sz w:val="24"/>
          <w:szCs w:val="24"/>
        </w:rPr>
        <w:t xml:space="preserve"> Output Display:</w:t>
      </w:r>
    </w:p>
    <w:p w:rsidR="00BE26F1" w:rsidRPr="00BE26F1" w:rsidRDefault="00BE26F1" w:rsidP="00BE26F1">
      <w:pPr>
        <w:pStyle w:val="ListParagraph"/>
        <w:ind w:left="0"/>
        <w:rPr>
          <w:b/>
          <w:bCs/>
          <w:sz w:val="24"/>
          <w:szCs w:val="24"/>
        </w:rPr>
      </w:pPr>
    </w:p>
    <w:p w:rsidR="00BE26F1" w:rsidRPr="00BE26F1" w:rsidRDefault="00BE26F1" w:rsidP="00BE26F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E26F1">
        <w:rPr>
          <w:sz w:val="24"/>
          <w:szCs w:val="24"/>
        </w:rPr>
        <w:t>After the factorization is complete, the results (along with the intermediate steps) are displayed. This includes the L, D, and U matrices, as well as the calculations performed during the process</w:t>
      </w:r>
      <w:r>
        <w:t>.</w:t>
      </w:r>
    </w:p>
    <w:p w:rsidR="00BE26F1" w:rsidRPr="00BE26F1" w:rsidRDefault="00BE26F1" w:rsidP="00BE26F1">
      <w:pPr>
        <w:rPr>
          <w:b/>
          <w:bCs/>
          <w:sz w:val="24"/>
          <w:szCs w:val="24"/>
        </w:rPr>
      </w:pPr>
      <w:r w:rsidRPr="00BE26F1">
        <w:rPr>
          <w:b/>
          <w:bCs/>
          <w:sz w:val="24"/>
          <w:szCs w:val="24"/>
        </w:rPr>
        <w:t xml:space="preserve">2. Visual Design </w:t>
      </w:r>
    </w:p>
    <w:p w:rsidR="00BE26F1" w:rsidRDefault="00BE26F1" w:rsidP="00BE26F1">
      <w:pPr>
        <w:rPr>
          <w:sz w:val="24"/>
          <w:szCs w:val="24"/>
        </w:rPr>
      </w:pPr>
      <w:r w:rsidRPr="00BE26F1">
        <w:rPr>
          <w:sz w:val="24"/>
          <w:szCs w:val="24"/>
        </w:rPr>
        <w:t>The visual design focuses on a clean and modern user interface, with a few key design elements:</w:t>
      </w:r>
    </w:p>
    <w:p w:rsidR="00BE26F1" w:rsidRPr="00BE26F1" w:rsidRDefault="00BE26F1" w:rsidP="00BE26F1">
      <w:pPr>
        <w:rPr>
          <w:sz w:val="24"/>
          <w:szCs w:val="24"/>
        </w:rPr>
      </w:pPr>
      <w:r w:rsidRPr="00BE26F1">
        <w:rPr>
          <w:sz w:val="24"/>
          <w:szCs w:val="24"/>
        </w:rPr>
        <w:t xml:space="preserve"> </w:t>
      </w:r>
      <w:r w:rsidRPr="00BE26F1">
        <w:rPr>
          <w:b/>
          <w:bCs/>
          <w:sz w:val="24"/>
          <w:szCs w:val="24"/>
        </w:rPr>
        <w:sym w:font="Symbol" w:char="F0B7"/>
      </w:r>
      <w:r w:rsidRPr="00BE26F1">
        <w:rPr>
          <w:b/>
          <w:bCs/>
          <w:sz w:val="24"/>
          <w:szCs w:val="24"/>
        </w:rPr>
        <w:t xml:space="preserve"> Background</w:t>
      </w:r>
      <w:r w:rsidRPr="00BE26F1">
        <w:rPr>
          <w:sz w:val="24"/>
          <w:szCs w:val="24"/>
        </w:rPr>
        <w:t>:</w:t>
      </w:r>
    </w:p>
    <w:p w:rsidR="00BE26F1" w:rsidRDefault="00BE26F1" w:rsidP="00BE26F1">
      <w:pPr>
        <w:pStyle w:val="ListParagraph"/>
        <w:numPr>
          <w:ilvl w:val="0"/>
          <w:numId w:val="4"/>
        </w:numPr>
      </w:pPr>
      <w:r w:rsidRPr="00BE26F1">
        <w:rPr>
          <w:sz w:val="24"/>
          <w:szCs w:val="24"/>
        </w:rPr>
        <w:t>A gradient background gives the interface a soft, visually appealing look, with dark and light tones</w:t>
      </w:r>
      <w:r>
        <w:t>.</w:t>
      </w:r>
    </w:p>
    <w:p w:rsidR="00BE26F1" w:rsidRPr="00BE26F1" w:rsidRDefault="00BE26F1" w:rsidP="00BE26F1">
      <w:pPr>
        <w:rPr>
          <w:b/>
          <w:bCs/>
          <w:sz w:val="24"/>
          <w:szCs w:val="24"/>
        </w:rPr>
      </w:pPr>
      <w:r w:rsidRPr="00BE26F1">
        <w:rPr>
          <w:b/>
          <w:bCs/>
        </w:rPr>
        <w:t xml:space="preserve"> </w:t>
      </w:r>
      <w:r w:rsidRPr="00BE26F1">
        <w:rPr>
          <w:b/>
          <w:bCs/>
          <w:sz w:val="24"/>
          <w:szCs w:val="24"/>
        </w:rPr>
        <w:sym w:font="Symbol" w:char="F0B7"/>
      </w:r>
      <w:r w:rsidRPr="00BE26F1">
        <w:rPr>
          <w:b/>
          <w:bCs/>
          <w:sz w:val="24"/>
          <w:szCs w:val="24"/>
        </w:rPr>
        <w:t xml:space="preserve"> Container: </w:t>
      </w:r>
    </w:p>
    <w:p w:rsidR="00BE26F1" w:rsidRDefault="00BE26F1" w:rsidP="00BE26F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E26F1">
        <w:rPr>
          <w:sz w:val="24"/>
          <w:szCs w:val="24"/>
        </w:rPr>
        <w:t>The matrix input area and the results are enclosed within a centrally-aligned container, which provides a structured and organized appearance.</w:t>
      </w:r>
    </w:p>
    <w:p w:rsidR="00BE26F1" w:rsidRDefault="00BE26F1" w:rsidP="00BE26F1">
      <w:pPr>
        <w:pStyle w:val="ListParagraph"/>
        <w:ind w:left="0"/>
        <w:rPr>
          <w:b/>
          <w:bCs/>
          <w:sz w:val="24"/>
          <w:szCs w:val="24"/>
        </w:rPr>
      </w:pPr>
      <w:r w:rsidRPr="00BE26F1">
        <w:rPr>
          <w:b/>
          <w:bCs/>
          <w:sz w:val="24"/>
          <w:szCs w:val="24"/>
        </w:rPr>
        <w:sym w:font="Symbol" w:char="F0B7"/>
      </w:r>
      <w:r w:rsidRPr="00BE26F1">
        <w:rPr>
          <w:b/>
          <w:bCs/>
          <w:sz w:val="24"/>
          <w:szCs w:val="24"/>
        </w:rPr>
        <w:t xml:space="preserve"> Buttons: </w:t>
      </w:r>
    </w:p>
    <w:p w:rsidR="00BE26F1" w:rsidRPr="00BE26F1" w:rsidRDefault="00BE26F1" w:rsidP="00BE26F1">
      <w:pPr>
        <w:pStyle w:val="ListParagraph"/>
        <w:ind w:left="0"/>
        <w:rPr>
          <w:b/>
          <w:bCs/>
          <w:sz w:val="24"/>
          <w:szCs w:val="24"/>
        </w:rPr>
      </w:pPr>
    </w:p>
    <w:p w:rsidR="00BE26F1" w:rsidRPr="00BE26F1" w:rsidRDefault="00BE26F1" w:rsidP="00BE26F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E26F1">
        <w:rPr>
          <w:sz w:val="24"/>
          <w:szCs w:val="24"/>
        </w:rPr>
        <w:t xml:space="preserve">The buttons are styled to be inviting and interactive, with hover effects to provide visual feedback to the user. </w:t>
      </w:r>
    </w:p>
    <w:p w:rsidR="00BE26F1" w:rsidRDefault="00BE26F1" w:rsidP="00BE26F1">
      <w:pPr>
        <w:pStyle w:val="ListParagraph"/>
        <w:ind w:left="0"/>
        <w:rPr>
          <w:b/>
          <w:bCs/>
          <w:sz w:val="24"/>
          <w:szCs w:val="24"/>
        </w:rPr>
      </w:pPr>
      <w:r w:rsidRPr="00BE26F1">
        <w:rPr>
          <w:b/>
          <w:bCs/>
          <w:sz w:val="24"/>
          <w:szCs w:val="24"/>
        </w:rPr>
        <w:sym w:font="Symbol" w:char="F0B7"/>
      </w:r>
      <w:r w:rsidRPr="00BE26F1">
        <w:rPr>
          <w:b/>
          <w:bCs/>
          <w:sz w:val="24"/>
          <w:szCs w:val="24"/>
        </w:rPr>
        <w:t xml:space="preserve"> Matrix Display:</w:t>
      </w:r>
    </w:p>
    <w:p w:rsidR="00BE26F1" w:rsidRPr="00BE26F1" w:rsidRDefault="00BE26F1" w:rsidP="00BE26F1">
      <w:pPr>
        <w:pStyle w:val="ListParagraph"/>
        <w:ind w:left="0"/>
        <w:rPr>
          <w:b/>
          <w:bCs/>
          <w:sz w:val="24"/>
          <w:szCs w:val="24"/>
        </w:rPr>
      </w:pPr>
    </w:p>
    <w:p w:rsidR="00BE26F1" w:rsidRPr="00BE26F1" w:rsidRDefault="00BE26F1" w:rsidP="00BE26F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E26F1">
        <w:rPr>
          <w:sz w:val="24"/>
          <w:szCs w:val="24"/>
        </w:rPr>
        <w:t xml:space="preserve">The matrix is displayed in a grid format, where each value is neatly aligned within a cell. Cells are styled to make them easily readable. </w:t>
      </w:r>
    </w:p>
    <w:p w:rsidR="00BE26F1" w:rsidRDefault="00BE26F1" w:rsidP="00BE26F1">
      <w:pPr>
        <w:pStyle w:val="ListParagraph"/>
        <w:ind w:left="0"/>
        <w:rPr>
          <w:b/>
          <w:bCs/>
          <w:sz w:val="24"/>
          <w:szCs w:val="24"/>
        </w:rPr>
      </w:pPr>
      <w:r w:rsidRPr="00BE26F1">
        <w:rPr>
          <w:b/>
          <w:bCs/>
          <w:sz w:val="24"/>
          <w:szCs w:val="24"/>
        </w:rPr>
        <w:sym w:font="Symbol" w:char="F0B7"/>
      </w:r>
      <w:r w:rsidRPr="00BE26F1">
        <w:rPr>
          <w:b/>
          <w:bCs/>
          <w:sz w:val="24"/>
          <w:szCs w:val="24"/>
        </w:rPr>
        <w:t xml:space="preserve"> Responsive Design:</w:t>
      </w:r>
    </w:p>
    <w:p w:rsidR="00BE26F1" w:rsidRPr="00BE26F1" w:rsidRDefault="00BE26F1" w:rsidP="00BE26F1">
      <w:pPr>
        <w:pStyle w:val="ListParagraph"/>
        <w:ind w:left="0"/>
        <w:rPr>
          <w:b/>
          <w:bCs/>
          <w:sz w:val="24"/>
          <w:szCs w:val="24"/>
        </w:rPr>
      </w:pPr>
      <w:r w:rsidRPr="00BE26F1">
        <w:rPr>
          <w:b/>
          <w:bCs/>
          <w:sz w:val="24"/>
          <w:szCs w:val="24"/>
        </w:rPr>
        <w:t xml:space="preserve"> </w:t>
      </w:r>
    </w:p>
    <w:p w:rsidR="00BE26F1" w:rsidRPr="00D812CB" w:rsidRDefault="00BE26F1" w:rsidP="00BE26F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E26F1">
        <w:rPr>
          <w:sz w:val="24"/>
          <w:szCs w:val="24"/>
        </w:rPr>
        <w:t>The layout adjusts automatically to fit smaller screens (e.g., mobile devices), ensuring that the application is accessible on various devices</w:t>
      </w:r>
      <w:r>
        <w:t>.</w:t>
      </w:r>
    </w:p>
    <w:p w:rsidR="00D812CB" w:rsidRPr="00D812CB" w:rsidRDefault="00D812CB" w:rsidP="00D812CB">
      <w:pPr>
        <w:rPr>
          <w:b/>
          <w:bCs/>
          <w:sz w:val="24"/>
          <w:szCs w:val="24"/>
        </w:rPr>
      </w:pPr>
      <w:r w:rsidRPr="00D812CB">
        <w:rPr>
          <w:b/>
          <w:bCs/>
          <w:sz w:val="24"/>
          <w:szCs w:val="24"/>
        </w:rPr>
        <w:t>3. Functionality</w:t>
      </w:r>
    </w:p>
    <w:p w:rsidR="00D812CB" w:rsidRPr="00D812CB" w:rsidRDefault="00D812CB" w:rsidP="00D812CB">
      <w:pPr>
        <w:rPr>
          <w:sz w:val="24"/>
          <w:szCs w:val="24"/>
        </w:rPr>
      </w:pPr>
      <w:r>
        <w:t xml:space="preserve"> </w:t>
      </w:r>
      <w:r w:rsidRPr="00D812CB">
        <w:rPr>
          <w:sz w:val="24"/>
          <w:szCs w:val="24"/>
        </w:rPr>
        <w:t xml:space="preserve">The main functionality revolves around matrix input, LDU factorization, and displaying the steps and results. Here’s a breakdown of how it works: </w:t>
      </w:r>
    </w:p>
    <w:p w:rsidR="00D812CB" w:rsidRPr="00D812CB" w:rsidRDefault="00D812CB" w:rsidP="00D812CB">
      <w:pPr>
        <w:rPr>
          <w:b/>
          <w:bCs/>
          <w:sz w:val="24"/>
          <w:szCs w:val="24"/>
        </w:rPr>
      </w:pPr>
      <w:r w:rsidRPr="00D812CB">
        <w:rPr>
          <w:b/>
          <w:bCs/>
          <w:sz w:val="24"/>
          <w:szCs w:val="24"/>
        </w:rPr>
        <w:sym w:font="Symbol" w:char="F0B7"/>
      </w:r>
      <w:r w:rsidRPr="00D812CB">
        <w:rPr>
          <w:b/>
          <w:bCs/>
          <w:sz w:val="24"/>
          <w:szCs w:val="24"/>
        </w:rPr>
        <w:t xml:space="preserve"> Matrix Generation:</w:t>
      </w:r>
    </w:p>
    <w:p w:rsidR="00D812CB" w:rsidRPr="00D812CB" w:rsidRDefault="00D812CB" w:rsidP="00D812C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812CB">
        <w:rPr>
          <w:sz w:val="24"/>
          <w:szCs w:val="24"/>
        </w:rPr>
        <w:t>The user inputs the size of the matrix, and the application generates an input grid with the corresponding number of fields. Each field represents a matrix element, initially set to 0. Users can fill in their values</w:t>
      </w:r>
    </w:p>
    <w:p w:rsidR="00D812CB" w:rsidRPr="00D812CB" w:rsidRDefault="00D812CB" w:rsidP="00D812CB">
      <w:pPr>
        <w:rPr>
          <w:b/>
          <w:bCs/>
          <w:sz w:val="24"/>
          <w:szCs w:val="24"/>
        </w:rPr>
      </w:pPr>
      <w:r w:rsidRPr="00D812CB">
        <w:rPr>
          <w:b/>
          <w:bCs/>
          <w:sz w:val="24"/>
          <w:szCs w:val="24"/>
        </w:rPr>
        <w:t xml:space="preserve">. </w:t>
      </w:r>
      <w:r w:rsidRPr="00D812CB">
        <w:rPr>
          <w:b/>
          <w:bCs/>
          <w:sz w:val="24"/>
          <w:szCs w:val="24"/>
        </w:rPr>
        <w:sym w:font="Symbol" w:char="F0B7"/>
      </w:r>
      <w:r w:rsidRPr="00D812CB">
        <w:rPr>
          <w:b/>
          <w:bCs/>
          <w:sz w:val="24"/>
          <w:szCs w:val="24"/>
        </w:rPr>
        <w:t xml:space="preserve"> LDU Factorization:</w:t>
      </w:r>
    </w:p>
    <w:p w:rsidR="00D812CB" w:rsidRPr="00D812CB" w:rsidRDefault="00D812CB" w:rsidP="00D812C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812CB">
        <w:rPr>
          <w:sz w:val="24"/>
          <w:szCs w:val="24"/>
        </w:rPr>
        <w:t>After filling in the matrix, the user clicks the "Factorize" button to perform LDU decomposition.</w:t>
      </w:r>
    </w:p>
    <w:p w:rsidR="00D812CB" w:rsidRPr="00D812CB" w:rsidRDefault="00D812CB" w:rsidP="00D812C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812CB">
        <w:rPr>
          <w:sz w:val="24"/>
          <w:szCs w:val="24"/>
        </w:rPr>
        <w:t>The application decomposes the matrix A into three matrices:</w:t>
      </w:r>
    </w:p>
    <w:p w:rsidR="00D812CB" w:rsidRPr="00D812CB" w:rsidRDefault="00D812CB" w:rsidP="00D812C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D812CB">
        <w:rPr>
          <w:sz w:val="24"/>
          <w:szCs w:val="24"/>
        </w:rPr>
        <w:lastRenderedPageBreak/>
        <w:t xml:space="preserve">L (Lower triangular) </w:t>
      </w:r>
    </w:p>
    <w:p w:rsidR="00D812CB" w:rsidRPr="00D812CB" w:rsidRDefault="00D812CB" w:rsidP="00D812C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D812CB">
        <w:rPr>
          <w:sz w:val="24"/>
          <w:szCs w:val="24"/>
        </w:rPr>
        <w:t>D (Diagonal)</w:t>
      </w:r>
    </w:p>
    <w:p w:rsidR="00D812CB" w:rsidRPr="00D812CB" w:rsidRDefault="00D812CB" w:rsidP="00D812C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D812CB">
        <w:rPr>
          <w:sz w:val="24"/>
          <w:szCs w:val="24"/>
        </w:rPr>
        <w:t>U (Upper triangular)</w:t>
      </w:r>
    </w:p>
    <w:p w:rsidR="00D812CB" w:rsidRPr="00D812CB" w:rsidRDefault="00D812CB" w:rsidP="00D812C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812CB">
        <w:rPr>
          <w:sz w:val="24"/>
          <w:szCs w:val="24"/>
        </w:rPr>
        <w:t>It follows a step-by-step process to compute the values of L, D, and U. Intermediate results are displayed after each step.</w:t>
      </w:r>
    </w:p>
    <w:p w:rsidR="00D812CB" w:rsidRPr="00D812CB" w:rsidRDefault="00D812CB" w:rsidP="00D812CB">
      <w:pPr>
        <w:rPr>
          <w:b/>
          <w:bCs/>
          <w:sz w:val="24"/>
          <w:szCs w:val="24"/>
        </w:rPr>
      </w:pPr>
      <w:r w:rsidRPr="00D812CB">
        <w:rPr>
          <w:sz w:val="24"/>
          <w:szCs w:val="24"/>
        </w:rPr>
        <w:t xml:space="preserve"> </w:t>
      </w:r>
      <w:r w:rsidRPr="00D812CB">
        <w:rPr>
          <w:b/>
          <w:bCs/>
          <w:sz w:val="24"/>
          <w:szCs w:val="24"/>
        </w:rPr>
        <w:sym w:font="Symbol" w:char="F0B7"/>
      </w:r>
      <w:r w:rsidRPr="00D812CB">
        <w:rPr>
          <w:b/>
          <w:bCs/>
          <w:sz w:val="24"/>
          <w:szCs w:val="24"/>
        </w:rPr>
        <w:t xml:space="preserve"> Step-by-Step Process:</w:t>
      </w:r>
    </w:p>
    <w:p w:rsidR="00D812CB" w:rsidRDefault="00D812CB" w:rsidP="00D812C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812CB">
        <w:rPr>
          <w:sz w:val="24"/>
          <w:szCs w:val="24"/>
        </w:rPr>
        <w:t>Each step of the factorization is displayed to the user, showing the operations performed to compute the corresponding entries in the L, D, and U matrices.</w:t>
      </w:r>
    </w:p>
    <w:p w:rsidR="00847045" w:rsidRDefault="00847045" w:rsidP="00847045">
      <w:pPr>
        <w:pStyle w:val="ListParagraph"/>
        <w:ind w:left="1010"/>
        <w:rPr>
          <w:sz w:val="24"/>
          <w:szCs w:val="24"/>
        </w:rPr>
      </w:pPr>
    </w:p>
    <w:p w:rsidR="00847045" w:rsidRPr="00847045" w:rsidRDefault="00847045" w:rsidP="00847045">
      <w:pPr>
        <w:pStyle w:val="ListParagraph"/>
        <w:ind w:left="0"/>
        <w:rPr>
          <w:b/>
          <w:bCs/>
          <w:sz w:val="24"/>
          <w:szCs w:val="24"/>
        </w:rPr>
      </w:pPr>
      <w:r w:rsidRPr="00847045">
        <w:rPr>
          <w:b/>
          <w:bCs/>
          <w:sz w:val="24"/>
          <w:szCs w:val="24"/>
        </w:rPr>
        <w:sym w:font="Symbol" w:char="F0B7"/>
      </w:r>
      <w:r w:rsidRPr="00847045">
        <w:rPr>
          <w:b/>
          <w:bCs/>
          <w:sz w:val="24"/>
          <w:szCs w:val="24"/>
        </w:rPr>
        <w:t xml:space="preserve"> Final Results: </w:t>
      </w:r>
    </w:p>
    <w:p w:rsidR="00847045" w:rsidRDefault="00847045" w:rsidP="0084704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47045">
        <w:rPr>
          <w:sz w:val="24"/>
          <w:szCs w:val="24"/>
        </w:rPr>
        <w:t>After all steps are completed, the final matrices L, D, and U are displayed, providing the user with a complete breakdown of the factorization.</w:t>
      </w:r>
    </w:p>
    <w:p w:rsidR="00DC4023" w:rsidRPr="00DC4023" w:rsidRDefault="00847045" w:rsidP="00DC4023">
      <w:pPr>
        <w:rPr>
          <w:b/>
          <w:bCs/>
          <w:sz w:val="24"/>
          <w:szCs w:val="24"/>
        </w:rPr>
      </w:pPr>
      <w:r w:rsidRPr="00DC4023">
        <w:rPr>
          <w:b/>
          <w:bCs/>
          <w:sz w:val="24"/>
          <w:szCs w:val="24"/>
        </w:rPr>
        <w:t>4. Key Features</w:t>
      </w:r>
    </w:p>
    <w:p w:rsidR="00DC4023" w:rsidRPr="00DC4023" w:rsidRDefault="00DC4023" w:rsidP="00DC402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C4023">
        <w:rPr>
          <w:b/>
          <w:bCs/>
          <w:sz w:val="24"/>
          <w:szCs w:val="24"/>
        </w:rPr>
        <w:t>Dynamic Matrix Generation:</w:t>
      </w:r>
      <w:r w:rsidRPr="007F2FA3">
        <w:t xml:space="preserve"> </w:t>
      </w:r>
      <w:r w:rsidRPr="00DC4023">
        <w:rPr>
          <w:sz w:val="24"/>
          <w:szCs w:val="24"/>
        </w:rPr>
        <w:t>Users can input matrices of any size by adjusting the size input field, and the matrix grid will automatically adjust accordingly.</w:t>
      </w:r>
    </w:p>
    <w:p w:rsidR="00DC4023" w:rsidRPr="00DC4023" w:rsidRDefault="00DC4023" w:rsidP="00DC402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C4023">
        <w:rPr>
          <w:b/>
          <w:bCs/>
          <w:sz w:val="24"/>
          <w:szCs w:val="24"/>
        </w:rPr>
        <w:t>Interactive Factorization:</w:t>
      </w:r>
      <w:r w:rsidRPr="00DC4023">
        <w:rPr>
          <w:sz w:val="24"/>
          <w:szCs w:val="24"/>
        </w:rPr>
        <w:t xml:space="preserve"> The factorization is interactive and shows all intermediate steps, giving users an educational insight into how LDU factorization works.</w:t>
      </w:r>
    </w:p>
    <w:p w:rsidR="007F2FA3" w:rsidRPr="00DC4023" w:rsidRDefault="00DC4023" w:rsidP="00DC402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C4023">
        <w:rPr>
          <w:b/>
          <w:bCs/>
          <w:sz w:val="24"/>
          <w:szCs w:val="24"/>
        </w:rPr>
        <w:t>Clear and Detailed Output:</w:t>
      </w:r>
      <w:r>
        <w:t xml:space="preserve"> </w:t>
      </w:r>
      <w:r w:rsidRPr="00DC4023">
        <w:rPr>
          <w:sz w:val="24"/>
          <w:szCs w:val="24"/>
        </w:rPr>
        <w:t>The results are presented in a user-friendly manner, with matrices displayed clearly and intermediate steps broken down in a way that is easy to follow</w:t>
      </w:r>
    </w:p>
    <w:p w:rsidR="00847045" w:rsidRPr="00DC4023" w:rsidRDefault="00684EF6" w:rsidP="00DC402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C4023">
        <w:rPr>
          <w:b/>
          <w:bCs/>
          <w:sz w:val="24"/>
          <w:szCs w:val="24"/>
        </w:rPr>
        <w:t>Responsive Design</w:t>
      </w:r>
      <w:r w:rsidR="00847045" w:rsidRPr="00DC4023">
        <w:rPr>
          <w:b/>
          <w:bCs/>
          <w:sz w:val="24"/>
          <w:szCs w:val="24"/>
        </w:rPr>
        <w:t xml:space="preserve">: </w:t>
      </w:r>
      <w:r w:rsidR="00847045" w:rsidRPr="00DC4023">
        <w:rPr>
          <w:sz w:val="24"/>
          <w:szCs w:val="24"/>
        </w:rPr>
        <w:t>The application adapts to different screen sizes, making it usable on both desktops and mobile devices.</w:t>
      </w:r>
    </w:p>
    <w:p w:rsidR="00684EF6" w:rsidRDefault="00684EF6" w:rsidP="00847045">
      <w:r w:rsidRPr="00684EF6">
        <w:rPr>
          <w:b/>
          <w:bCs/>
          <w:sz w:val="24"/>
          <w:szCs w:val="24"/>
        </w:rPr>
        <w:t>5. Technologies Used</w:t>
      </w:r>
      <w:r>
        <w:t xml:space="preserve"> </w:t>
      </w:r>
    </w:p>
    <w:p w:rsidR="00684EF6" w:rsidRPr="00DC4023" w:rsidRDefault="00684EF6" w:rsidP="00DC4023">
      <w:pPr>
        <w:ind w:left="650"/>
        <w:rPr>
          <w:sz w:val="24"/>
          <w:szCs w:val="24"/>
        </w:rPr>
      </w:pPr>
      <w:r w:rsidRPr="00DC4023">
        <w:rPr>
          <w:b/>
          <w:bCs/>
          <w:sz w:val="24"/>
          <w:szCs w:val="24"/>
        </w:rPr>
        <w:t>HTML:</w:t>
      </w:r>
      <w:r w:rsidRPr="00DC4023">
        <w:rPr>
          <w:sz w:val="24"/>
          <w:szCs w:val="24"/>
        </w:rPr>
        <w:t xml:space="preserve"> To structure the content and create the interactive elements, such as buttons and input fields.</w:t>
      </w:r>
    </w:p>
    <w:p w:rsidR="00684EF6" w:rsidRPr="00DC4023" w:rsidRDefault="00684EF6" w:rsidP="00DC4023">
      <w:pPr>
        <w:ind w:left="650"/>
        <w:rPr>
          <w:sz w:val="24"/>
          <w:szCs w:val="24"/>
        </w:rPr>
      </w:pPr>
      <w:r w:rsidRPr="00DC4023">
        <w:rPr>
          <w:b/>
          <w:bCs/>
          <w:sz w:val="24"/>
          <w:szCs w:val="24"/>
        </w:rPr>
        <w:t>CSS:</w:t>
      </w:r>
      <w:r w:rsidRPr="00DC4023">
        <w:rPr>
          <w:sz w:val="24"/>
          <w:szCs w:val="24"/>
        </w:rPr>
        <w:t xml:space="preserve"> For styling the user interface, including responsive design, gradients, and hover effects.</w:t>
      </w:r>
    </w:p>
    <w:p w:rsidR="00BA15B5" w:rsidRDefault="00684EF6" w:rsidP="00BA15B5">
      <w:pPr>
        <w:ind w:left="650"/>
        <w:rPr>
          <w:sz w:val="24"/>
          <w:szCs w:val="24"/>
        </w:rPr>
      </w:pPr>
      <w:r w:rsidRPr="00DC4023">
        <w:rPr>
          <w:b/>
          <w:bCs/>
          <w:sz w:val="24"/>
          <w:szCs w:val="24"/>
        </w:rPr>
        <w:t>JavaScript:</w:t>
      </w:r>
      <w:r w:rsidRPr="00DC4023">
        <w:rPr>
          <w:sz w:val="24"/>
          <w:szCs w:val="24"/>
        </w:rPr>
        <w:t xml:space="preserve"> To handle the logic for matrix generation, LDU factorization, and displaying the intermediate steps and results.</w:t>
      </w:r>
    </w:p>
    <w:p w:rsidR="00BA15B5" w:rsidRPr="00DC4023" w:rsidRDefault="00BA15B5" w:rsidP="00BA15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Pr="00BA15B5">
        <w:rPr>
          <w:b/>
          <w:bCs/>
          <w:sz w:val="24"/>
          <w:szCs w:val="24"/>
        </w:rPr>
        <w:t>. Screenshots of Project Development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684EF6" w:rsidRDefault="00BA15B5" w:rsidP="00847045">
      <w:pPr>
        <w:rPr>
          <w:b/>
          <w:bCs/>
          <w:sz w:val="24"/>
          <w:szCs w:val="24"/>
        </w:rPr>
      </w:pPr>
      <w:r w:rsidRPr="00BA15B5">
        <w:rPr>
          <w:b/>
          <w:bCs/>
          <w:sz w:val="24"/>
          <w:szCs w:val="24"/>
        </w:rPr>
        <w:t>Google Meeting Screenshot</w:t>
      </w:r>
      <w:r>
        <w:rPr>
          <w:b/>
          <w:bCs/>
          <w:sz w:val="24"/>
          <w:szCs w:val="24"/>
        </w:rPr>
        <w:t>s</w:t>
      </w:r>
      <w:r w:rsidRPr="00BA15B5">
        <w:rPr>
          <w:b/>
          <w:bCs/>
          <w:sz w:val="24"/>
          <w:szCs w:val="24"/>
        </w:rPr>
        <w:t>:</w:t>
      </w:r>
    </w:p>
    <w:p w:rsidR="00CA52D5" w:rsidRDefault="00CA52D5" w:rsidP="00847045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4614545" cy="2621666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4-11-10 19221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863" cy="264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2D5" w:rsidRDefault="00CA52D5" w:rsidP="00CA52D5">
      <w:pPr>
        <w:rPr>
          <w:b/>
          <w:bCs/>
          <w:sz w:val="24"/>
          <w:szCs w:val="24"/>
        </w:rPr>
      </w:pPr>
      <w:r w:rsidRPr="00CA52D5">
        <w:rPr>
          <w:b/>
          <w:bCs/>
          <w:sz w:val="24"/>
          <w:szCs w:val="24"/>
        </w:rPr>
        <w:t>Sample Screenshot-</w:t>
      </w:r>
    </w:p>
    <w:p w:rsidR="00CA52D5" w:rsidRDefault="00225BF4" w:rsidP="00CA52D5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Email Conversations: </w:t>
      </w:r>
      <w:r>
        <w:rPr>
          <w:sz w:val="24"/>
          <w:szCs w:val="24"/>
        </w:rPr>
        <w:t>Include email screenshots to document project-related discussions.</w:t>
      </w:r>
    </w:p>
    <w:p w:rsidR="00225BF4" w:rsidRPr="00225BF4" w:rsidRDefault="00225BF4" w:rsidP="00CA52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Pr="00225BF4">
        <w:rPr>
          <w:b/>
          <w:bCs/>
          <w:sz w:val="24"/>
          <w:szCs w:val="24"/>
        </w:rPr>
        <w:t>. Conclusion</w:t>
      </w:r>
    </w:p>
    <w:p w:rsidR="00225BF4" w:rsidRDefault="00225BF4" w:rsidP="00CA52D5">
      <w:r w:rsidRPr="00225BF4">
        <w:rPr>
          <w:sz w:val="24"/>
          <w:szCs w:val="24"/>
        </w:rPr>
        <w:t xml:space="preserve"> This web application is a useful tool for learning and visualizing LDU factorization. It allows users to input any square matrix, perform the factorization, and understand the step-by-step process involved in decomposing the matrix into its L, D, and U components. With its user-friendly design and interactive nature, the tool offers an engaging way to explore matrix decompositions</w:t>
      </w:r>
      <w:r>
        <w:t>.</w:t>
      </w:r>
    </w:p>
    <w:p w:rsidR="00225BF4" w:rsidRDefault="00225BF4" w:rsidP="00225B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8. </w:t>
      </w:r>
      <w:bookmarkStart w:id="0" w:name="_GoBack"/>
      <w:bookmarkEnd w:id="0"/>
      <w:r w:rsidRPr="00225BF4">
        <w:rPr>
          <w:b/>
          <w:bCs/>
          <w:sz w:val="24"/>
          <w:szCs w:val="24"/>
        </w:rPr>
        <w:t xml:space="preserve">Refrences </w:t>
      </w:r>
    </w:p>
    <w:p w:rsidR="00225BF4" w:rsidRPr="00225BF4" w:rsidRDefault="00225BF4" w:rsidP="00225BF4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Textbooks and online resources on LDU factorization.</w:t>
      </w:r>
    </w:p>
    <w:p w:rsidR="00225BF4" w:rsidRPr="00225BF4" w:rsidRDefault="00225BF4" w:rsidP="00225BF4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GitHub repository and documentation standards.</w:t>
      </w:r>
    </w:p>
    <w:p w:rsidR="00225BF4" w:rsidRPr="00225BF4" w:rsidRDefault="00225BF4" w:rsidP="00225BF4">
      <w:pPr>
        <w:pStyle w:val="ListParagraph"/>
        <w:rPr>
          <w:b/>
          <w:bCs/>
          <w:sz w:val="24"/>
          <w:szCs w:val="24"/>
        </w:rPr>
      </w:pPr>
    </w:p>
    <w:p w:rsidR="00225BF4" w:rsidRPr="00225BF4" w:rsidRDefault="00225BF4" w:rsidP="00CA52D5">
      <w:pPr>
        <w:rPr>
          <w:b/>
          <w:bCs/>
          <w:sz w:val="24"/>
          <w:szCs w:val="24"/>
        </w:rPr>
      </w:pPr>
    </w:p>
    <w:sectPr w:rsidR="00225BF4" w:rsidRPr="00225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B21D3D"/>
    <w:multiLevelType w:val="hybridMultilevel"/>
    <w:tmpl w:val="D61ED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54B65"/>
    <w:multiLevelType w:val="hybridMultilevel"/>
    <w:tmpl w:val="6F6C2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103AE1"/>
    <w:multiLevelType w:val="hybridMultilevel"/>
    <w:tmpl w:val="8836F114"/>
    <w:lvl w:ilvl="0" w:tplc="0C6AC282">
      <w:numFmt w:val="bullet"/>
      <w:lvlText w:val=""/>
      <w:lvlJc w:val="left"/>
      <w:pPr>
        <w:ind w:left="1010" w:hanging="360"/>
      </w:pPr>
      <w:rPr>
        <w:rFonts w:ascii="Symbol" w:eastAsiaTheme="minorHAnsi" w:hAnsi="Symbol" w:cs="Mangal" w:hint="default"/>
      </w:rPr>
    </w:lvl>
    <w:lvl w:ilvl="1" w:tplc="1A30F1D8">
      <w:numFmt w:val="bullet"/>
      <w:lvlText w:val=""/>
      <w:lvlJc w:val="left"/>
      <w:pPr>
        <w:ind w:left="1730" w:hanging="360"/>
      </w:pPr>
      <w:rPr>
        <w:rFonts w:ascii="Symbol" w:eastAsiaTheme="minorHAnsi" w:hAnsi="Symbol" w:cs="Mangal" w:hint="default"/>
      </w:rPr>
    </w:lvl>
    <w:lvl w:ilvl="2" w:tplc="40090005" w:tentative="1">
      <w:start w:val="1"/>
      <w:numFmt w:val="bullet"/>
      <w:lvlText w:val=""/>
      <w:lvlJc w:val="left"/>
      <w:pPr>
        <w:ind w:left="24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</w:abstractNum>
  <w:abstractNum w:abstractNumId="3" w15:restartNumberingAfterBreak="0">
    <w:nsid w:val="51462D9A"/>
    <w:multiLevelType w:val="hybridMultilevel"/>
    <w:tmpl w:val="3E1ADB48"/>
    <w:lvl w:ilvl="0" w:tplc="40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" w15:restartNumberingAfterBreak="0">
    <w:nsid w:val="51905936"/>
    <w:multiLevelType w:val="hybridMultilevel"/>
    <w:tmpl w:val="7402CEA6"/>
    <w:lvl w:ilvl="0" w:tplc="0C6AC282">
      <w:numFmt w:val="bullet"/>
      <w:lvlText w:val=""/>
      <w:lvlJc w:val="left"/>
      <w:pPr>
        <w:ind w:left="1056" w:hanging="360"/>
      </w:pPr>
      <w:rPr>
        <w:rFonts w:ascii="Symbol" w:eastAsiaTheme="minorHAnsi" w:hAnsi="Symbol" w:cs="Mangal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5" w15:restartNumberingAfterBreak="0">
    <w:nsid w:val="5B41216D"/>
    <w:multiLevelType w:val="hybridMultilevel"/>
    <w:tmpl w:val="FCC603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9450FA"/>
    <w:multiLevelType w:val="hybridMultilevel"/>
    <w:tmpl w:val="3E604D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D06C14"/>
    <w:multiLevelType w:val="hybridMultilevel"/>
    <w:tmpl w:val="28989638"/>
    <w:lvl w:ilvl="0" w:tplc="0C6AC282">
      <w:numFmt w:val="bullet"/>
      <w:lvlText w:val=""/>
      <w:lvlJc w:val="left"/>
      <w:pPr>
        <w:ind w:left="1010" w:hanging="360"/>
      </w:pPr>
      <w:rPr>
        <w:rFonts w:ascii="Symbol" w:eastAsiaTheme="minorHAnsi" w:hAnsi="Symbol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A746DF"/>
    <w:multiLevelType w:val="hybridMultilevel"/>
    <w:tmpl w:val="9C1C7E78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0805A2"/>
    <w:multiLevelType w:val="hybridMultilevel"/>
    <w:tmpl w:val="82441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E11D07"/>
    <w:multiLevelType w:val="hybridMultilevel"/>
    <w:tmpl w:val="76D8AA38"/>
    <w:lvl w:ilvl="0" w:tplc="0C6AC282">
      <w:numFmt w:val="bullet"/>
      <w:lvlText w:val=""/>
      <w:lvlJc w:val="left"/>
      <w:pPr>
        <w:ind w:left="1660" w:hanging="360"/>
      </w:pPr>
      <w:rPr>
        <w:rFonts w:ascii="Symbol" w:eastAsiaTheme="minorHAnsi" w:hAnsi="Symbol" w:cs="Mangal" w:hint="default"/>
      </w:rPr>
    </w:lvl>
    <w:lvl w:ilvl="1" w:tplc="40090003" w:tentative="1">
      <w:start w:val="1"/>
      <w:numFmt w:val="bullet"/>
      <w:lvlText w:val="o"/>
      <w:lvlJc w:val="left"/>
      <w:pPr>
        <w:ind w:left="2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2"/>
  </w:num>
  <w:num w:numId="5">
    <w:abstractNumId w:val="7"/>
  </w:num>
  <w:num w:numId="6">
    <w:abstractNumId w:val="3"/>
  </w:num>
  <w:num w:numId="7">
    <w:abstractNumId w:val="4"/>
  </w:num>
  <w:num w:numId="8">
    <w:abstractNumId w:val="10"/>
  </w:num>
  <w:num w:numId="9">
    <w:abstractNumId w:val="0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D36"/>
    <w:rsid w:val="00225BF4"/>
    <w:rsid w:val="003D354E"/>
    <w:rsid w:val="00684EF6"/>
    <w:rsid w:val="0073534C"/>
    <w:rsid w:val="007F2FA3"/>
    <w:rsid w:val="00847045"/>
    <w:rsid w:val="00AA2D36"/>
    <w:rsid w:val="00BA15B5"/>
    <w:rsid w:val="00BD4BEB"/>
    <w:rsid w:val="00BE26F1"/>
    <w:rsid w:val="00CA52D5"/>
    <w:rsid w:val="00D812CB"/>
    <w:rsid w:val="00DC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8DFEF"/>
  <w15:chartTrackingRefBased/>
  <w15:docId w15:val="{DF9B83FC-45B7-42D4-A4B7-7FF406E1F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5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0E65F-A7A3-498F-8744-F0E46315D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2024-11-10T14:14:00Z</dcterms:created>
  <dcterms:modified xsi:type="dcterms:W3CDTF">2024-11-10T14:14:00Z</dcterms:modified>
</cp:coreProperties>
</file>