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First Principles: Simplicity, Minimization, Layering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Time: 1-4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Lecture: No lecture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Reference: OSSIM Overview -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https://www.youtube.com/watch?v=wVxYiZ_Dl0Q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Activity: Use the SIEM to push OSSIM client out to hosts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https://www.youtube.com/watch?v=JVmvgLS81wk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Log into the hosts and watch the activity on OSSIM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a port-scan against a host on the floor and watch the activity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an exploit against OSSIM, and watch the activity.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Run a browser exploit against host on the floor and watch the activity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Activity: Run vulnerability scan against clients on the floor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Configure the Windows Firewall on some hosts and rerun the scan against the server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OpenVAS is installed on Kali in the lab, use that as well. If not, use nmap’s vulnerability scan scripts.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Activity: Run a web application vulnerability scanner (OWASP ZAP) against the webserver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youtube.com/watch?v=wVxYiZ_Dl0Q" TargetMode="External"/><Relationship Id="rId6" Type="http://schemas.openxmlformats.org/officeDocument/2006/relationships/hyperlink" Target="https://www.youtube.com/watch?v=JVmvgLS81wk" TargetMode="External"/></Relationships>
</file>