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Outputs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Idle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  <w:br w:type="textWrapping"/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Armed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  <w:br w:type="textWrapping"/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Retracting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HALT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DrawRelay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ResetRelay -&gt;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FireSolenoid -&gt; 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States/Outputs.docx</dc:title>
</cp:coreProperties>
</file>