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05FB6">
      <w:pPr>
        <w:pStyle w:val="6"/>
        <w:keepNext w:val="0"/>
        <w:keepLines w:val="0"/>
        <w:widowControl/>
        <w:suppressLineNumbers w:val="0"/>
      </w:pPr>
      <w:r>
        <w:t xml:space="preserve">To apply the PASTA (Process for Attack Simulation and Threat Analysis) model to </w:t>
      </w:r>
      <w:r>
        <w:rPr>
          <w:rStyle w:val="7"/>
        </w:rPr>
        <w:t>TLS</w:t>
      </w:r>
      <w:r>
        <w:t xml:space="preserve">, </w:t>
      </w:r>
      <w:r>
        <w:rPr>
          <w:rStyle w:val="7"/>
        </w:rPr>
        <w:t>IPsec</w:t>
      </w:r>
      <w:r>
        <w:t xml:space="preserve">, and </w:t>
      </w:r>
      <w:r>
        <w:rPr>
          <w:rStyle w:val="7"/>
        </w:rPr>
        <w:t>DNSSEC</w:t>
      </w:r>
      <w:r>
        <w:t>, we’ll go through its seven stages to analyze threats and assess each protocol’s vulnerabilities from both business and technical perspectives.</w:t>
      </w:r>
    </w:p>
    <w:p w14:paraId="593C0673">
      <w:pPr>
        <w:pStyle w:val="2"/>
        <w:keepNext w:val="0"/>
        <w:keepLines w:val="0"/>
        <w:widowControl/>
        <w:suppressLineNumbers w:val="0"/>
      </w:pPr>
      <w:r>
        <w:t>1. TLS (Transport Layer Security)</w:t>
      </w:r>
    </w:p>
    <w:p w14:paraId="4A2785FB">
      <w:pPr>
        <w:pStyle w:val="6"/>
        <w:keepNext w:val="0"/>
        <w:keepLines w:val="0"/>
        <w:widowControl/>
        <w:suppressLineNumbers w:val="0"/>
      </w:pPr>
      <w:r>
        <w:t>TLS is critical for secure communication and is used in numerous applications, including banking, e-commerce, and web services.</w:t>
      </w:r>
    </w:p>
    <w:p w14:paraId="451E9A3B">
      <w:pPr>
        <w:pStyle w:val="3"/>
        <w:keepNext w:val="0"/>
        <w:keepLines w:val="0"/>
        <w:widowControl/>
        <w:suppressLineNumbers w:val="0"/>
      </w:pPr>
      <w:r>
        <w:t>Stage 1: Define Objectives</w:t>
      </w:r>
    </w:p>
    <w:p w14:paraId="14CB2C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Objective</w:t>
      </w:r>
      <w:r>
        <w:t>: Ensure secure communication for business transactions to maintain trust and prevent data leaks, which could impact customer trust and business operations.</w:t>
      </w:r>
    </w:p>
    <w:p w14:paraId="06C264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Technical Objective</w:t>
      </w:r>
      <w:r>
        <w:t>: Prevent unauthorized access to data in transit by ensuring encrypted and authenticated communication channels.</w:t>
      </w:r>
    </w:p>
    <w:p w14:paraId="446B97C2">
      <w:pPr>
        <w:pStyle w:val="3"/>
        <w:keepNext w:val="0"/>
        <w:keepLines w:val="0"/>
        <w:widowControl/>
        <w:suppressLineNumbers w:val="0"/>
      </w:pPr>
      <w:r>
        <w:t>Stage 2: Define the Technical Scope</w:t>
      </w:r>
    </w:p>
    <w:p w14:paraId="53BE6C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Scope</w:t>
      </w:r>
      <w:r>
        <w:t>: TLS protocols, including certificate-based authentication, encryption algorithms (RSA, Diffie-Hellman), and symmetric ciphers (AES).</w:t>
      </w:r>
    </w:p>
    <w:p w14:paraId="2B1204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Context</w:t>
      </w:r>
      <w:r>
        <w:t>: TLS is integral to customer transactions and communications; any compromise could lead to reputational damage and financial losses.</w:t>
      </w:r>
    </w:p>
    <w:p w14:paraId="48E7E538">
      <w:pPr>
        <w:pStyle w:val="3"/>
        <w:keepNext w:val="0"/>
        <w:keepLines w:val="0"/>
        <w:widowControl/>
        <w:suppressLineNumbers w:val="0"/>
      </w:pPr>
      <w:r>
        <w:t>Stage 3: Application Decomposition and Enumeration</w:t>
      </w:r>
    </w:p>
    <w:p w14:paraId="5CFD7A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Components</w:t>
      </w:r>
      <w:r>
        <w:t>: TLS handshake, certificate validation, encryption/decryption mechanisms, and session management.</w:t>
      </w:r>
    </w:p>
    <w:p w14:paraId="4FB04E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Assets</w:t>
      </w:r>
      <w:r>
        <w:t>: Encrypted data, user credentials, certificates, and session keys.</w:t>
      </w:r>
    </w:p>
    <w:p w14:paraId="7EFB0838">
      <w:pPr>
        <w:pStyle w:val="3"/>
        <w:keepNext w:val="0"/>
        <w:keepLines w:val="0"/>
        <w:widowControl/>
        <w:suppressLineNumbers w:val="0"/>
      </w:pPr>
      <w:r>
        <w:t>Stage 4: Threat Intelligence</w:t>
      </w:r>
    </w:p>
    <w:p w14:paraId="560188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Quantum Threats</w:t>
      </w:r>
      <w:r>
        <w:t>: Shor’s algorithm could break RSA/Diffie-Hellman-based TLS handshakes, and Grover’s algorithm could weaken symmetric encryption, risking data confidentiality.</w:t>
      </w:r>
    </w:p>
    <w:p w14:paraId="01DF7A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Other Threats</w:t>
      </w:r>
      <w:r>
        <w:t>: Man-in-the-middle attacks (MITM), certificate spoofing, and DoS attacks on TLS infrastructure.</w:t>
      </w:r>
    </w:p>
    <w:p w14:paraId="3A888473">
      <w:pPr>
        <w:pStyle w:val="3"/>
        <w:keepNext w:val="0"/>
        <w:keepLines w:val="0"/>
        <w:widowControl/>
        <w:suppressLineNumbers w:val="0"/>
      </w:pPr>
      <w:r>
        <w:t>Stage 5: Vulnerability Analysis</w:t>
      </w:r>
    </w:p>
    <w:p w14:paraId="64201F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Weaknesses</w:t>
      </w:r>
      <w:r>
        <w:t>: Dependence on RSA and Diffie-Hellman makes TLS vulnerable to quantum attacks. Traditional key sizes for AES may be insufficient to withstand quantum brute-forcing.</w:t>
      </w:r>
    </w:p>
    <w:p w14:paraId="3DA62957">
      <w:pPr>
        <w:pStyle w:val="3"/>
        <w:keepNext w:val="0"/>
        <w:keepLines w:val="0"/>
        <w:widowControl/>
        <w:suppressLineNumbers w:val="0"/>
      </w:pPr>
      <w:r>
        <w:t>Stage 6: Threat Modeling and Attack Simulation</w:t>
      </w:r>
    </w:p>
    <w:p w14:paraId="04046DA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Attack Scenario 1</w:t>
      </w:r>
      <w:r>
        <w:t>: An attacker, leveraging quantum decryption, intercepts encrypted traffic and decrypts session data, exposing sensitive business transactions.</w:t>
      </w:r>
    </w:p>
    <w:p w14:paraId="4DA1BB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Attack Scenario 2</w:t>
      </w:r>
      <w:r>
        <w:t>: Using quantum-based certificate spoofing, an attacker initiates a fake TLS handshake, leading users to a malicious server and capturing login credentials.</w:t>
      </w:r>
    </w:p>
    <w:p w14:paraId="19CE9C90">
      <w:pPr>
        <w:pStyle w:val="3"/>
        <w:keepNext w:val="0"/>
        <w:keepLines w:val="0"/>
        <w:widowControl/>
        <w:suppressLineNumbers w:val="0"/>
      </w:pPr>
      <w:r>
        <w:t>Stage 7: Risk and Impact Analysis</w:t>
      </w:r>
    </w:p>
    <w:p w14:paraId="23D56B7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Impact</w:t>
      </w:r>
      <w:r>
        <w:t>: Loss of sensitive data, customer distrust, potential regulatory fines.</w:t>
      </w:r>
    </w:p>
    <w:p w14:paraId="467EFA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Mitigation</w:t>
      </w:r>
      <w:r>
        <w:t>: Transition to quantum-safe encryption, such as lattice-based or hash-based algorithms. Implement hybrid encryption for backward compatibility and gradual migration to post-quantum standards.</w:t>
      </w:r>
    </w:p>
    <w:p w14:paraId="3DEED03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17A906">
      <w:pPr>
        <w:pStyle w:val="2"/>
        <w:keepNext w:val="0"/>
        <w:keepLines w:val="0"/>
        <w:widowControl/>
        <w:suppressLineNumbers w:val="0"/>
      </w:pPr>
      <w:r>
        <w:t>2. IPsec (Internet Protocol Security)</w:t>
      </w:r>
    </w:p>
    <w:p w14:paraId="074EF44D">
      <w:pPr>
        <w:pStyle w:val="6"/>
        <w:keepNext w:val="0"/>
        <w:keepLines w:val="0"/>
        <w:widowControl/>
        <w:suppressLineNumbers w:val="0"/>
      </w:pPr>
      <w:r>
        <w:t>IPsec ensures secure communication at the IP layer, used in VPNs, secure remote access, and protected IP communications.</w:t>
      </w:r>
    </w:p>
    <w:p w14:paraId="0E763A7D">
      <w:pPr>
        <w:pStyle w:val="3"/>
        <w:keepNext w:val="0"/>
        <w:keepLines w:val="0"/>
        <w:widowControl/>
        <w:suppressLineNumbers w:val="0"/>
      </w:pPr>
      <w:r>
        <w:t>Stage 1: Define Objectives</w:t>
      </w:r>
    </w:p>
    <w:p w14:paraId="4CA0BD6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Objective</w:t>
      </w:r>
      <w:r>
        <w:t>: Protect internal and inter-organization communications to prevent data breaches and ensure regulatory compliance.</w:t>
      </w:r>
    </w:p>
    <w:p w14:paraId="6A6C19B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Technical Objective</w:t>
      </w:r>
      <w:r>
        <w:t>: Ensure data integrity, authentication, and confidentiality across IP communications.</w:t>
      </w:r>
    </w:p>
    <w:p w14:paraId="427302AD">
      <w:pPr>
        <w:pStyle w:val="3"/>
        <w:keepNext w:val="0"/>
        <w:keepLines w:val="0"/>
        <w:widowControl/>
        <w:suppressLineNumbers w:val="0"/>
      </w:pPr>
      <w:r>
        <w:t>Stage 2: Define the Technical Scope</w:t>
      </w:r>
    </w:p>
    <w:p w14:paraId="0033C1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Scope</w:t>
      </w:r>
      <w:r>
        <w:t>: IPsec protocols, including encryption/authentication (AH, ESP), key exchange mechanisms, and cryptographic algorithms (RSA, AES).</w:t>
      </w:r>
    </w:p>
    <w:p w14:paraId="4D073F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Context</w:t>
      </w:r>
      <w:r>
        <w:t>: IPsec is essential in secure VPN connections for businesses; any compromise can risk sensitive business information.</w:t>
      </w:r>
    </w:p>
    <w:p w14:paraId="70C0950F">
      <w:pPr>
        <w:pStyle w:val="3"/>
        <w:keepNext w:val="0"/>
        <w:keepLines w:val="0"/>
        <w:widowControl/>
        <w:suppressLineNumbers w:val="0"/>
      </w:pPr>
      <w:r>
        <w:t>Stage 3: Application Decomposition and Enumeration</w:t>
      </w:r>
    </w:p>
    <w:p w14:paraId="6E0EF16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Components</w:t>
      </w:r>
      <w:r>
        <w:t>: IPsec protocols (AH and ESP), key exchange algorithms, cryptographic ciphers.</w:t>
      </w:r>
    </w:p>
    <w:p w14:paraId="788A5B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Assets</w:t>
      </w:r>
      <w:r>
        <w:t>: Data packets, encryption keys, IPsec tunnels, session data.</w:t>
      </w:r>
    </w:p>
    <w:p w14:paraId="231D2063">
      <w:pPr>
        <w:pStyle w:val="3"/>
        <w:keepNext w:val="0"/>
        <w:keepLines w:val="0"/>
        <w:widowControl/>
        <w:suppressLineNumbers w:val="0"/>
      </w:pPr>
      <w:r>
        <w:t>Stage 4: Threat Intelligence</w:t>
      </w:r>
    </w:p>
    <w:p w14:paraId="6C06A05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Quantum Threats</w:t>
      </w:r>
      <w:r>
        <w:t>: Quantum computing threatens key exchange and encryption algorithms, making it possible for attackers to decrypt IPsec packets in transit.</w:t>
      </w:r>
    </w:p>
    <w:p w14:paraId="7609DC3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Other Threats</w:t>
      </w:r>
      <w:r>
        <w:t>: Packet sniffing, IP spoofing, and DoS attacks on IPsec tunnels.</w:t>
      </w:r>
    </w:p>
    <w:p w14:paraId="23BB5276">
      <w:pPr>
        <w:pStyle w:val="3"/>
        <w:keepNext w:val="0"/>
        <w:keepLines w:val="0"/>
        <w:widowControl/>
        <w:suppressLineNumbers w:val="0"/>
      </w:pPr>
      <w:r>
        <w:t>Stage 5: Vulnerability Analysis</w:t>
      </w:r>
    </w:p>
    <w:p w14:paraId="54B860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Weaknesses</w:t>
      </w:r>
      <w:r>
        <w:t>: IPsec relies on vulnerable cryptographic methods for key exchange, making data at risk from decryption attacks in a quantum environment.</w:t>
      </w:r>
    </w:p>
    <w:p w14:paraId="0E86BF5A">
      <w:pPr>
        <w:pStyle w:val="3"/>
        <w:keepNext w:val="0"/>
        <w:keepLines w:val="0"/>
        <w:widowControl/>
        <w:suppressLineNumbers w:val="0"/>
      </w:pPr>
      <w:r>
        <w:t>Stage 6: Threat Modeling and Attack Simulation</w:t>
      </w:r>
    </w:p>
    <w:p w14:paraId="50ACBA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Attack Scenario 1</w:t>
      </w:r>
      <w:r>
        <w:t>: An attacker uses quantum computation to break IPsec’s key exchange mechanism, decrypting the IP packets and accessing confidential data.</w:t>
      </w:r>
    </w:p>
    <w:p w14:paraId="6DCAE8E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Attack Scenario 2</w:t>
      </w:r>
      <w:r>
        <w:t>: A quantum-enabled MITM attack intercepts IPsec tunnel creation, allowing the attacker to modify data packets.</w:t>
      </w:r>
    </w:p>
    <w:p w14:paraId="5DBEFE05">
      <w:pPr>
        <w:pStyle w:val="3"/>
        <w:keepNext w:val="0"/>
        <w:keepLines w:val="0"/>
        <w:widowControl/>
        <w:suppressLineNumbers w:val="0"/>
      </w:pPr>
      <w:r>
        <w:t>Stage 7: Risk and Impact Analysis</w:t>
      </w:r>
    </w:p>
    <w:p w14:paraId="16C33CB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Impact</w:t>
      </w:r>
      <w:r>
        <w:t>: Compromise of internal communications, potential regulatory penalties, data loss.</w:t>
      </w:r>
    </w:p>
    <w:p w14:paraId="0119245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Mitigation</w:t>
      </w:r>
      <w:r>
        <w:t>: Adopt quantum-resistant key exchange algorithms and hybrid encryption. Enable redundant pathways for data in case of IPsec tunnel failures to reduce DoS risks.</w:t>
      </w:r>
    </w:p>
    <w:p w14:paraId="44B0ED2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DCD9F4">
      <w:pPr>
        <w:pStyle w:val="2"/>
        <w:keepNext w:val="0"/>
        <w:keepLines w:val="0"/>
        <w:widowControl/>
        <w:suppressLineNumbers w:val="0"/>
      </w:pPr>
      <w:r>
        <w:t>3. DNSSEC (Domain Name System Security Extensions)</w:t>
      </w:r>
    </w:p>
    <w:p w14:paraId="7E86E46E">
      <w:pPr>
        <w:pStyle w:val="6"/>
        <w:keepNext w:val="0"/>
        <w:keepLines w:val="0"/>
        <w:widowControl/>
        <w:suppressLineNumbers w:val="0"/>
      </w:pPr>
      <w:r>
        <w:t>DNSSEC secures DNS queries, protecting users from attacks on domain name resolution, critical in preventing phishing and redirect attacks.</w:t>
      </w:r>
    </w:p>
    <w:p w14:paraId="4583F332">
      <w:pPr>
        <w:pStyle w:val="3"/>
        <w:keepNext w:val="0"/>
        <w:keepLines w:val="0"/>
        <w:widowControl/>
        <w:suppressLineNumbers w:val="0"/>
      </w:pPr>
      <w:r>
        <w:t>Stage 1: Define Objectives</w:t>
      </w:r>
    </w:p>
    <w:p w14:paraId="5BE1168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Objective</w:t>
      </w:r>
      <w:r>
        <w:t>: Maintain the integrity and authenticity of DNS responses to protect users and internal operations.</w:t>
      </w:r>
    </w:p>
    <w:p w14:paraId="30BAB9B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Technical Objective</w:t>
      </w:r>
      <w:r>
        <w:t>: Secure DNS responses with digitally signed records to prevent redirection attacks.</w:t>
      </w:r>
    </w:p>
    <w:p w14:paraId="3FD25AE6">
      <w:pPr>
        <w:pStyle w:val="3"/>
        <w:keepNext w:val="0"/>
        <w:keepLines w:val="0"/>
        <w:widowControl/>
        <w:suppressLineNumbers w:val="0"/>
      </w:pPr>
      <w:r>
        <w:t>Stage 2: Define the Technical Scope</w:t>
      </w:r>
    </w:p>
    <w:p w14:paraId="0A2F5B7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Scope</w:t>
      </w:r>
      <w:r>
        <w:t>: DNSSEC protocol, DNS servers, cryptographic signatures.</w:t>
      </w:r>
    </w:p>
    <w:p w14:paraId="31E8AED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Context</w:t>
      </w:r>
      <w:r>
        <w:t>: Compromise in DNSSEC could lead to phishing attacks and redirect users to malicious sites, affecting both business operations and user trust.</w:t>
      </w:r>
    </w:p>
    <w:p w14:paraId="7D291746">
      <w:pPr>
        <w:pStyle w:val="3"/>
        <w:keepNext w:val="0"/>
        <w:keepLines w:val="0"/>
        <w:widowControl/>
        <w:suppressLineNumbers w:val="0"/>
      </w:pPr>
      <w:r>
        <w:t>Stage 3: Application Decomposition and Enumeration</w:t>
      </w:r>
    </w:p>
    <w:p w14:paraId="510C17B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Components</w:t>
      </w:r>
      <w:r>
        <w:t>: DNSSEC records, DNS resolvers, DNS signing keys.</w:t>
      </w:r>
    </w:p>
    <w:p w14:paraId="60DC0CD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Assets</w:t>
      </w:r>
      <w:r>
        <w:t>: Signed DNS responses, DNSSEC keys, DNS records.</w:t>
      </w:r>
    </w:p>
    <w:p w14:paraId="193BFF9B">
      <w:pPr>
        <w:pStyle w:val="3"/>
        <w:keepNext w:val="0"/>
        <w:keepLines w:val="0"/>
        <w:widowControl/>
        <w:suppressLineNumbers w:val="0"/>
      </w:pPr>
      <w:r>
        <w:t>Stage 4: Threat Intelligence</w:t>
      </w:r>
    </w:p>
    <w:p w14:paraId="182DC6F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Quantum Threats</w:t>
      </w:r>
      <w:r>
        <w:t>: Quantum computers could break digital signatures used in DNSSEC, enabling attackers to impersonate legitimate DNS responses.</w:t>
      </w:r>
    </w:p>
    <w:p w14:paraId="1F5F3C4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Other Threats</w:t>
      </w:r>
      <w:r>
        <w:t>: DNS spoofing, cache poisoning, and DoS attacks on DNS servers.</w:t>
      </w:r>
    </w:p>
    <w:p w14:paraId="02B4707D">
      <w:pPr>
        <w:pStyle w:val="3"/>
        <w:keepNext w:val="0"/>
        <w:keepLines w:val="0"/>
        <w:widowControl/>
        <w:suppressLineNumbers w:val="0"/>
      </w:pPr>
      <w:r>
        <w:t>Stage 5: Vulnerability Analysis</w:t>
      </w:r>
    </w:p>
    <w:p w14:paraId="739B8B9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Weaknesses</w:t>
      </w:r>
      <w:r>
        <w:t>: DNSSEC relies on RSA/ECDSA for signatures, vulnerable to quantum decryption, risking DNS record authenticity and integrity.</w:t>
      </w:r>
    </w:p>
    <w:p w14:paraId="3A603637">
      <w:pPr>
        <w:pStyle w:val="3"/>
        <w:keepNext w:val="0"/>
        <w:keepLines w:val="0"/>
        <w:widowControl/>
        <w:suppressLineNumbers w:val="0"/>
      </w:pPr>
      <w:r>
        <w:t>Stage 6: Threat Modeling and Attack Simulation</w:t>
      </w:r>
    </w:p>
    <w:p w14:paraId="42801A6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Attack Scenario 1</w:t>
      </w:r>
      <w:r>
        <w:t>: An attacker with quantum capabilities forges DNSSEC signatures, redirecting users to phishing sites by impersonating legitimate DNS records.</w:t>
      </w:r>
    </w:p>
    <w:p w14:paraId="2A5764B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Attack Scenario 2</w:t>
      </w:r>
      <w:r>
        <w:t>: A quantum-based DoS attack floods DNS servers with requests, exploiting the additional processing required for quantum-safe DNSSEC protocols.</w:t>
      </w:r>
    </w:p>
    <w:p w14:paraId="7F93DFEA">
      <w:pPr>
        <w:pStyle w:val="3"/>
        <w:keepNext w:val="0"/>
        <w:keepLines w:val="0"/>
        <w:widowControl/>
        <w:suppressLineNumbers w:val="0"/>
      </w:pPr>
      <w:r>
        <w:t>Stage 7: Risk and Impact Analysis</w:t>
      </w:r>
    </w:p>
    <w:p w14:paraId="77A02CD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Impact</w:t>
      </w:r>
      <w:r>
        <w:t>: User redirection to malicious sites, loss of user trust, increased phishing risk.</w:t>
      </w:r>
    </w:p>
    <w:p w14:paraId="3EFD202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Mitigation</w:t>
      </w:r>
      <w:r>
        <w:t>: Use quantum-safe digital signatures and prepare DNS servers for increased computational demand. Enable DNS traffic monitoring to detect anomalies.</w:t>
      </w:r>
    </w:p>
    <w:p w14:paraId="4F85D32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644AE"/>
    <w:multiLevelType w:val="multilevel"/>
    <w:tmpl w:val="99E64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230219"/>
    <w:multiLevelType w:val="multilevel"/>
    <w:tmpl w:val="A02302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178904"/>
    <w:multiLevelType w:val="multilevel"/>
    <w:tmpl w:val="A1178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FAFB21"/>
    <w:multiLevelType w:val="multilevel"/>
    <w:tmpl w:val="C0FAF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35A6C26"/>
    <w:multiLevelType w:val="multilevel"/>
    <w:tmpl w:val="C35A6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3D64D38"/>
    <w:multiLevelType w:val="multilevel"/>
    <w:tmpl w:val="D3D64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8763C35"/>
    <w:multiLevelType w:val="multilevel"/>
    <w:tmpl w:val="D8763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0CDED1"/>
    <w:multiLevelType w:val="multilevel"/>
    <w:tmpl w:val="DF0CD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A7EAEF7"/>
    <w:multiLevelType w:val="multilevel"/>
    <w:tmpl w:val="EA7EA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BC1D734"/>
    <w:multiLevelType w:val="multilevel"/>
    <w:tmpl w:val="EBC1D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621C231"/>
    <w:multiLevelType w:val="multilevel"/>
    <w:tmpl w:val="F621C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CE4D7A9"/>
    <w:multiLevelType w:val="multilevel"/>
    <w:tmpl w:val="FCE4D7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003E403"/>
    <w:multiLevelType w:val="multilevel"/>
    <w:tmpl w:val="1003E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2A15EFC"/>
    <w:multiLevelType w:val="multilevel"/>
    <w:tmpl w:val="12A15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4CA08E8"/>
    <w:multiLevelType w:val="multilevel"/>
    <w:tmpl w:val="34CA08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755EA57"/>
    <w:multiLevelType w:val="multilevel"/>
    <w:tmpl w:val="3755E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DB83388"/>
    <w:multiLevelType w:val="multilevel"/>
    <w:tmpl w:val="3DB83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17C8E6F"/>
    <w:multiLevelType w:val="multilevel"/>
    <w:tmpl w:val="417C8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5680773"/>
    <w:multiLevelType w:val="multilevel"/>
    <w:tmpl w:val="45680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7A19E8A"/>
    <w:multiLevelType w:val="multilevel"/>
    <w:tmpl w:val="57A19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9B67049"/>
    <w:multiLevelType w:val="multilevel"/>
    <w:tmpl w:val="79B67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6"/>
  </w:num>
  <w:num w:numId="8">
    <w:abstractNumId w:val="19"/>
  </w:num>
  <w:num w:numId="9">
    <w:abstractNumId w:val="11"/>
  </w:num>
  <w:num w:numId="10">
    <w:abstractNumId w:val="7"/>
  </w:num>
  <w:num w:numId="11">
    <w:abstractNumId w:val="17"/>
  </w:num>
  <w:num w:numId="12">
    <w:abstractNumId w:val="18"/>
  </w:num>
  <w:num w:numId="13">
    <w:abstractNumId w:val="10"/>
  </w:num>
  <w:num w:numId="14">
    <w:abstractNumId w:val="1"/>
  </w:num>
  <w:num w:numId="15">
    <w:abstractNumId w:val="4"/>
  </w:num>
  <w:num w:numId="16">
    <w:abstractNumId w:val="5"/>
  </w:num>
  <w:num w:numId="17">
    <w:abstractNumId w:val="20"/>
  </w:num>
  <w:num w:numId="18">
    <w:abstractNumId w:val="14"/>
  </w:num>
  <w:num w:numId="19">
    <w:abstractNumId w:val="2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E7015"/>
    <w:rsid w:val="099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2024-11-01T07:21:00Z</dcterms:created>
  <dc:creator>KIIT</dc:creator>
  <cp:lastModifiedBy>KIIT</cp:lastModifiedBy>
  <dcterms:modified xsi:type="dcterms:W3CDTF">2024-11-01T07:21:58Z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5AA577BBAF3C41048EBAB348E332AA53_11</vt:lpwstr>
  </property>
</Properties>
</file>