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STRIDE threat model to RSA (Rivest-Shamir-Adleman) and discuss the corresponding mitigation techniques. RSA is a public-key cryptosystem used for secure data transmission, widely implemented in protocols like TLS for encryption, authentication, and digital signatures.</w:t>
      </w:r>
    </w:p>
    <w:p>
      <w:pPr>
        <w:rPr>
          <w:rFonts w:hint="default"/>
        </w:rPr>
      </w:pPr>
    </w:p>
    <w:p>
      <w:pPr>
        <w:rPr>
          <w:rFonts w:hint="default"/>
        </w:rPr>
      </w:pPr>
      <w:r>
        <w:rPr>
          <w:rFonts w:hint="default"/>
        </w:rPr>
        <w:t>1. Spoofing</w:t>
      </w:r>
    </w:p>
    <w:p>
      <w:pPr>
        <w:rPr>
          <w:rFonts w:hint="default"/>
        </w:rPr>
      </w:pPr>
      <w:r>
        <w:rPr>
          <w:rFonts w:hint="default"/>
        </w:rPr>
        <w:t xml:space="preserve">   Threat:  </w:t>
      </w:r>
    </w:p>
    <w:p>
      <w:pPr>
        <w:rPr>
          <w:rFonts w:hint="default"/>
        </w:rPr>
      </w:pPr>
      <w:r>
        <w:rPr>
          <w:rFonts w:hint="default"/>
        </w:rPr>
        <w:t xml:space="preserve">   Spoofing refers to an attacker impersonating another entity to gain unauthorized access or trust.</w:t>
      </w:r>
    </w:p>
    <w:p>
      <w:pPr>
        <w:rPr>
          <w:rFonts w:hint="default"/>
        </w:rPr>
      </w:pPr>
    </w:p>
    <w:p>
      <w:pPr>
        <w:rPr>
          <w:rFonts w:hint="default"/>
        </w:rPr>
      </w:pPr>
      <w:r>
        <w:rPr>
          <w:rFonts w:hint="default"/>
        </w:rPr>
        <w:t xml:space="preserve">   In RSA</w:t>
      </w:r>
      <w:r>
        <w:rPr>
          <w:rFonts w:hint="default"/>
          <w:lang w:val="en-US"/>
        </w:rPr>
        <w:t>:</w:t>
      </w:r>
      <w:r>
        <w:rPr>
          <w:rFonts w:hint="default"/>
        </w:rPr>
        <w:t xml:space="preserve">  </w:t>
      </w:r>
    </w:p>
    <w:p>
      <w:pPr>
        <w:rPr>
          <w:rFonts w:hint="default"/>
        </w:rPr>
      </w:pPr>
      <w:r>
        <w:rPr>
          <w:rFonts w:hint="default"/>
        </w:rPr>
        <w:t xml:space="preserve">   Spoofing could happen if an attacker impersonates a legitimate entity (e.g., a server in TLS).</w:t>
      </w:r>
    </w:p>
    <w:p>
      <w:pPr>
        <w:ind w:firstLine="100" w:firstLineChars="50"/>
        <w:rPr>
          <w:rFonts w:hint="default"/>
        </w:rPr>
      </w:pPr>
      <w:r>
        <w:rPr>
          <w:rFonts w:hint="default"/>
        </w:rPr>
        <w:t>Mitigation:</w:t>
      </w:r>
    </w:p>
    <w:p>
      <w:pPr>
        <w:rPr>
          <w:rFonts w:hint="default"/>
        </w:rPr>
      </w:pPr>
      <w:r>
        <w:rPr>
          <w:rFonts w:hint="default"/>
        </w:rPr>
        <w:t xml:space="preserve">   - Digital Certificates: RSA is typically used with X.509 certificates issued by trusted Certificate Authorities (CAs). These certificates verify the identity of servers/clients during the handshake (in TLS, for example). If a valid CA signs a certificate, the party is considered authentic.</w:t>
      </w:r>
    </w:p>
    <w:p>
      <w:pPr>
        <w:rPr>
          <w:rFonts w:hint="default"/>
        </w:rPr>
      </w:pPr>
      <w:r>
        <w:rPr>
          <w:rFonts w:hint="default"/>
        </w:rPr>
        <w:t xml:space="preserve">   - Certificate Revocation Lists (CRLs) or Online Certificate Status Protocol (OCSP) can be used to ensure that compromised or expired certificates are not trusted.</w:t>
      </w:r>
    </w:p>
    <w:p>
      <w:pPr>
        <w:rPr>
          <w:rFonts w:hint="default"/>
        </w:rPr>
      </w:pPr>
    </w:p>
    <w:p>
      <w:pPr>
        <w:rPr>
          <w:rFonts w:hint="default"/>
        </w:rPr>
      </w:pPr>
      <w:r>
        <w:rPr>
          <w:rFonts w:hint="default"/>
        </w:rPr>
        <w:t>2. Tampering</w:t>
      </w:r>
    </w:p>
    <w:p>
      <w:pPr>
        <w:rPr>
          <w:rFonts w:hint="default"/>
        </w:rPr>
      </w:pPr>
      <w:r>
        <w:rPr>
          <w:rFonts w:hint="default"/>
        </w:rPr>
        <w:t xml:space="preserve">   Threat:  </w:t>
      </w:r>
    </w:p>
    <w:p>
      <w:pPr>
        <w:rPr>
          <w:rFonts w:hint="default"/>
        </w:rPr>
      </w:pPr>
      <w:r>
        <w:rPr>
          <w:rFonts w:hint="default"/>
        </w:rPr>
        <w:t xml:space="preserve">   Tampering involves malicious modification of data during transmission.</w:t>
      </w:r>
    </w:p>
    <w:p>
      <w:pPr>
        <w:rPr>
          <w:rFonts w:hint="default"/>
        </w:rPr>
      </w:pPr>
    </w:p>
    <w:p>
      <w:pPr>
        <w:rPr>
          <w:rFonts w:hint="default"/>
        </w:rPr>
      </w:pPr>
      <w:r>
        <w:rPr>
          <w:rFonts w:hint="default"/>
        </w:rPr>
        <w:t xml:space="preserve">   In RSA:  </w:t>
      </w:r>
    </w:p>
    <w:p>
      <w:pPr>
        <w:rPr>
          <w:rFonts w:hint="default"/>
        </w:rPr>
      </w:pPr>
      <w:r>
        <w:rPr>
          <w:rFonts w:hint="default"/>
        </w:rPr>
        <w:t xml:space="preserve">   During secure communications (e.g., TLS handshake), an attacker could try to tamper with the exchanged data or modify the RSA-signed message.</w:t>
      </w:r>
    </w:p>
    <w:p>
      <w:pPr>
        <w:rPr>
          <w:rFonts w:hint="default"/>
        </w:rPr>
      </w:pPr>
    </w:p>
    <w:p>
      <w:pPr>
        <w:rPr>
          <w:rFonts w:hint="default"/>
        </w:rPr>
      </w:pPr>
      <w:r>
        <w:rPr>
          <w:rFonts w:hint="default"/>
        </w:rPr>
        <w:t xml:space="preserve">   Mitigation:</w:t>
      </w:r>
    </w:p>
    <w:p>
      <w:pPr>
        <w:rPr>
          <w:rFonts w:hint="default"/>
        </w:rPr>
      </w:pPr>
      <w:r>
        <w:rPr>
          <w:rFonts w:hint="default"/>
        </w:rPr>
        <w:t xml:space="preserve">   - Digital Signatures: RSA provides integrity through the use of digital signatures. When a message is signed using the sender’s private key, any alteration in the message would result in a failed verification when the recipient checks it with the public key.</w:t>
      </w:r>
    </w:p>
    <w:p>
      <w:pPr>
        <w:rPr>
          <w:rFonts w:hint="default"/>
        </w:rPr>
      </w:pPr>
      <w:r>
        <w:rPr>
          <w:rFonts w:hint="default"/>
        </w:rPr>
        <w:t xml:space="preserve">   - Hashing Algorithms: RSA signatures often rely on hash algorithms (e.g., </w:t>
      </w:r>
      <w:r>
        <w:rPr>
          <w:rFonts w:hint="default"/>
          <w:lang w:val="en-US"/>
        </w:rPr>
        <w:t>S</w:t>
      </w:r>
      <w:r>
        <w:rPr>
          <w:rFonts w:hint="default"/>
        </w:rPr>
        <w:t>HA-256) to sign the hash of the message. Even small changes to the message will produce a different hash, making tampering easily detectable.</w:t>
      </w:r>
    </w:p>
    <w:p>
      <w:pPr>
        <w:rPr>
          <w:rFonts w:hint="default"/>
        </w:rPr>
      </w:pPr>
      <w:r>
        <w:rPr>
          <w:rFonts w:hint="default"/>
        </w:rPr>
        <w:t xml:space="preserve">   - TLS Integrity Checks: During a TLS handshake, cryptographic checks are performed to ensure that no tampering has occurred in transit.</w:t>
      </w:r>
    </w:p>
    <w:p>
      <w:pPr>
        <w:rPr>
          <w:rFonts w:hint="default"/>
        </w:rPr>
      </w:pPr>
    </w:p>
    <w:p>
      <w:pPr>
        <w:rPr>
          <w:rFonts w:hint="default"/>
        </w:rPr>
      </w:pPr>
      <w:r>
        <w:rPr>
          <w:rFonts w:hint="default"/>
        </w:rPr>
        <w:t>3. Repudiation</w:t>
      </w:r>
    </w:p>
    <w:p>
      <w:pPr>
        <w:rPr>
          <w:rFonts w:hint="default"/>
        </w:rPr>
      </w:pPr>
      <w:r>
        <w:rPr>
          <w:rFonts w:hint="default"/>
        </w:rPr>
        <w:t xml:space="preserve">   Threat:  </w:t>
      </w:r>
    </w:p>
    <w:p>
      <w:pPr>
        <w:rPr>
          <w:rFonts w:hint="default"/>
        </w:rPr>
      </w:pPr>
      <w:r>
        <w:rPr>
          <w:rFonts w:hint="default"/>
        </w:rPr>
        <w:t xml:space="preserve">   Repudiation occurs when a party denies having performed an action, such as sending a message.</w:t>
      </w:r>
    </w:p>
    <w:p>
      <w:pPr>
        <w:rPr>
          <w:rFonts w:hint="default"/>
        </w:rPr>
      </w:pPr>
    </w:p>
    <w:p>
      <w:pPr>
        <w:rPr>
          <w:rFonts w:hint="default"/>
        </w:rPr>
      </w:pPr>
      <w:r>
        <w:rPr>
          <w:rFonts w:hint="default"/>
        </w:rPr>
        <w:t xml:space="preserve">   In RSA:  </w:t>
      </w:r>
    </w:p>
    <w:p>
      <w:pPr>
        <w:rPr>
          <w:rFonts w:hint="default"/>
        </w:rPr>
      </w:pPr>
      <w:r>
        <w:rPr>
          <w:rFonts w:hint="default"/>
        </w:rPr>
        <w:t xml:space="preserve">   Repudiation could occur if a party claims that they did not send a digitally signed message.</w:t>
      </w:r>
    </w:p>
    <w:p>
      <w:pPr>
        <w:rPr>
          <w:rFonts w:hint="default"/>
        </w:rPr>
      </w:pPr>
    </w:p>
    <w:p>
      <w:pPr>
        <w:rPr>
          <w:rFonts w:hint="default"/>
        </w:rPr>
      </w:pPr>
      <w:r>
        <w:rPr>
          <w:rFonts w:hint="default"/>
        </w:rPr>
        <w:t xml:space="preserve">   Mitigation:</w:t>
      </w:r>
    </w:p>
    <w:p>
      <w:pPr>
        <w:rPr>
          <w:rFonts w:hint="default"/>
        </w:rPr>
      </w:pPr>
      <w:r>
        <w:rPr>
          <w:rFonts w:hint="default"/>
        </w:rPr>
        <w:t xml:space="preserve">   </w:t>
      </w:r>
      <w:r>
        <w:rPr>
          <w:rFonts w:hint="default"/>
          <w:lang w:val="en-US"/>
        </w:rPr>
        <w:t>N</w:t>
      </w:r>
      <w:r>
        <w:rPr>
          <w:rFonts w:hint="default"/>
        </w:rPr>
        <w:t>on-Repudiation via Digital Signatures: RSA ensures non-repudiation</w:t>
      </w:r>
      <w:r>
        <w:rPr>
          <w:rFonts w:hint="default"/>
          <w:lang w:val="en-US"/>
        </w:rPr>
        <w:t xml:space="preserve"> </w:t>
      </w:r>
      <w:r>
        <w:rPr>
          <w:rFonts w:hint="default"/>
        </w:rPr>
        <w:t>by using digital signatures. Only the sender's private key can sign a message, and anyone with the public key can verify that the message came from the sender. Therefore, the sender cannot deny having sent the message.</w:t>
      </w:r>
    </w:p>
    <w:p>
      <w:pPr>
        <w:rPr>
          <w:rFonts w:hint="default"/>
        </w:rPr>
      </w:pPr>
      <w:r>
        <w:rPr>
          <w:rFonts w:hint="default"/>
        </w:rPr>
        <w:t xml:space="preserve">   - Timestamping: Timestamps can be added to signed data to prove when the message was sent, further reducing the chances of repudiation.</w:t>
      </w:r>
    </w:p>
    <w:p>
      <w:pPr>
        <w:rPr>
          <w:rFonts w:hint="default"/>
        </w:rPr>
      </w:pPr>
    </w:p>
    <w:p>
      <w:pPr>
        <w:numPr>
          <w:ilvl w:val="0"/>
          <w:numId w:val="1"/>
        </w:numPr>
        <w:rPr>
          <w:rFonts w:hint="default"/>
        </w:rPr>
      </w:pPr>
      <w:r>
        <w:rPr>
          <w:rFonts w:hint="default"/>
        </w:rPr>
        <w:t>Information Disclosure</w:t>
      </w:r>
    </w:p>
    <w:p>
      <w:pPr>
        <w:rPr>
          <w:rFonts w:hint="default"/>
        </w:rPr>
      </w:pPr>
      <w:r>
        <w:rPr>
          <w:rFonts w:hint="default"/>
        </w:rPr>
        <w:t xml:space="preserve">   Threat:  </w:t>
      </w:r>
    </w:p>
    <w:p>
      <w:pPr>
        <w:rPr>
          <w:rFonts w:hint="default"/>
        </w:rPr>
      </w:pPr>
      <w:r>
        <w:rPr>
          <w:rFonts w:hint="default"/>
        </w:rPr>
        <w:t xml:space="preserve">   Information Disclosure refers to unauthorized access to sensitive information.</w:t>
      </w:r>
    </w:p>
    <w:p>
      <w:pPr>
        <w:rPr>
          <w:rFonts w:hint="default"/>
        </w:rPr>
      </w:pPr>
    </w:p>
    <w:p>
      <w:pPr>
        <w:rPr>
          <w:rFonts w:hint="default"/>
        </w:rPr>
      </w:pPr>
      <w:r>
        <w:rPr>
          <w:rFonts w:hint="default"/>
        </w:rPr>
        <w:t xml:space="preserve">   In RSA:  </w:t>
      </w:r>
    </w:p>
    <w:p>
      <w:pPr>
        <w:rPr>
          <w:rFonts w:hint="default"/>
        </w:rPr>
      </w:pPr>
      <w:r>
        <w:rPr>
          <w:rFonts w:hint="default"/>
        </w:rPr>
        <w:t xml:space="preserve">   If the private key is compromised or the encryption is broken, an attacker could decrypt sensitive data. Additionally, RSA is vulnerable to quantum computing threats, which could lead to future information disclosure.</w:t>
      </w:r>
    </w:p>
    <w:p>
      <w:pPr>
        <w:rPr>
          <w:rFonts w:hint="default"/>
        </w:rPr>
      </w:pPr>
    </w:p>
    <w:p>
      <w:pPr>
        <w:rPr>
          <w:rFonts w:hint="default"/>
        </w:rPr>
      </w:pPr>
      <w:r>
        <w:rPr>
          <w:rFonts w:hint="default"/>
        </w:rPr>
        <w:t xml:space="preserve">   Mitigation:</w:t>
      </w:r>
    </w:p>
    <w:p>
      <w:pPr>
        <w:rPr>
          <w:rFonts w:hint="default"/>
        </w:rPr>
      </w:pPr>
      <w:r>
        <w:rPr>
          <w:rFonts w:hint="default"/>
        </w:rPr>
        <w:t xml:space="preserve">   - Proper Key Management: Ensuring that the private key is stored securely (e.g., using Hardware Security Modules (HSMs) or strong encryption for private key storage).</w:t>
      </w:r>
    </w:p>
    <w:p>
      <w:pPr>
        <w:rPr>
          <w:rFonts w:hint="default"/>
        </w:rPr>
      </w:pPr>
      <w:r>
        <w:rPr>
          <w:rFonts w:hint="default"/>
        </w:rPr>
        <w:t xml:space="preserve">   - Strong Key Sizes: RSA security relies on the difficulty of factoring large numbers. Currently, 2048-bit or 3072-bit keys are recommended to prevent classical attacks (e.g., brute force).</w:t>
      </w:r>
    </w:p>
    <w:p>
      <w:pPr>
        <w:rPr>
          <w:rFonts w:hint="default"/>
        </w:rPr>
      </w:pPr>
      <w:r>
        <w:rPr>
          <w:rFonts w:hint="default"/>
        </w:rPr>
        <w:t xml:space="preserve">   - Post-Quantum Cryptography: RSA is vulnerable to quantum attacks (e.g., Shor’s algorithm). Post-quantum cryptographic algorithms, such as lattice-based cryptography (e.g., Crystal Kyber,</w:t>
      </w:r>
      <w:r>
        <w:rPr>
          <w:rFonts w:hint="default"/>
          <w:lang w:val="en-US"/>
        </w:rPr>
        <w:t xml:space="preserve"> </w:t>
      </w:r>
      <w:r>
        <w:rPr>
          <w:rFonts w:hint="default"/>
        </w:rPr>
        <w:t>NTRU), are recommended for future protocols to ensure resistance to quantum-based information disclosure threats.</w:t>
      </w:r>
    </w:p>
    <w:p>
      <w:pPr>
        <w:rPr>
          <w:rFonts w:hint="default"/>
        </w:rPr>
      </w:pPr>
    </w:p>
    <w:p>
      <w:pPr>
        <w:rPr>
          <w:rFonts w:hint="default"/>
        </w:rPr>
      </w:pPr>
      <w:r>
        <w:rPr>
          <w:rFonts w:hint="default"/>
        </w:rPr>
        <w:t>5. Denial of Service (DoS)</w:t>
      </w:r>
    </w:p>
    <w:p>
      <w:pPr>
        <w:rPr>
          <w:rFonts w:hint="default"/>
        </w:rPr>
      </w:pPr>
      <w:r>
        <w:rPr>
          <w:rFonts w:hint="default"/>
        </w:rPr>
        <w:t xml:space="preserve">   Threat:  </w:t>
      </w:r>
    </w:p>
    <w:p>
      <w:pPr>
        <w:rPr>
          <w:rFonts w:hint="default"/>
        </w:rPr>
      </w:pPr>
      <w:r>
        <w:rPr>
          <w:rFonts w:hint="default"/>
        </w:rPr>
        <w:t xml:space="preserve">   Denial of Service (DoS) attacks aim to exhaust system resources by overwhelming the server with requests, leading to service unavailability.</w:t>
      </w:r>
    </w:p>
    <w:p>
      <w:pPr>
        <w:rPr>
          <w:rFonts w:hint="default"/>
        </w:rPr>
      </w:pPr>
    </w:p>
    <w:p>
      <w:pPr>
        <w:rPr>
          <w:rFonts w:hint="default"/>
        </w:rPr>
      </w:pPr>
      <w:r>
        <w:rPr>
          <w:rFonts w:hint="default"/>
        </w:rPr>
        <w:t xml:space="preserve">   In RSA:  </w:t>
      </w:r>
    </w:p>
    <w:p>
      <w:pPr>
        <w:rPr>
          <w:rFonts w:hint="default"/>
        </w:rPr>
      </w:pPr>
      <w:r>
        <w:rPr>
          <w:rFonts w:hint="default"/>
        </w:rPr>
        <w:t xml:space="preserve">   RSA-based operations, such as key generation and encryption, are computationally expensive, especially with larger key sizes. Attackers could initiate multiple connections or handshakes to overload a system.</w:t>
      </w:r>
    </w:p>
    <w:p>
      <w:pPr>
        <w:rPr>
          <w:rFonts w:hint="default"/>
        </w:rPr>
      </w:pPr>
    </w:p>
    <w:p>
      <w:pPr>
        <w:rPr>
          <w:rFonts w:hint="default"/>
        </w:rPr>
      </w:pPr>
      <w:r>
        <w:rPr>
          <w:rFonts w:hint="default"/>
        </w:rPr>
        <w:t xml:space="preserve">   Mitigation:</w:t>
      </w:r>
    </w:p>
    <w:p>
      <w:pPr>
        <w:rPr>
          <w:rFonts w:hint="default"/>
        </w:rPr>
      </w:pPr>
      <w:r>
        <w:rPr>
          <w:rFonts w:hint="default"/>
        </w:rPr>
        <w:t xml:space="preserve">   - Rate Limiting: Limiting the number of RSA operations (e.g., TLS handshakes) that a server processes from a single client can help prevent resource exhaustion.</w:t>
      </w:r>
    </w:p>
    <w:p>
      <w:pPr>
        <w:rPr>
          <w:rFonts w:hint="default"/>
        </w:rPr>
      </w:pPr>
      <w:r>
        <w:rPr>
          <w:rFonts w:hint="default"/>
        </w:rPr>
        <w:t xml:space="preserve">   - Efficient RSA Implementations: Optimizing RSA operations through hardware acceleration (using dedicated cryptographic chips) or using faster algorithms where appropriate (e.g., ECDSA for signatures).</w:t>
      </w:r>
    </w:p>
    <w:p>
      <w:pPr>
        <w:rPr>
          <w:rFonts w:hint="default"/>
        </w:rPr>
      </w:pPr>
      <w:r>
        <w:rPr>
          <w:rFonts w:hint="default"/>
        </w:rPr>
        <w:t xml:space="preserve">   - Proof of Work: Some systems may require clients to perform computational work (e.g., client puzzles) before initiating an RSA handshake, deterring DoS attackers who lack the resources to complete the puzzle.</w:t>
      </w:r>
    </w:p>
    <w:p>
      <w:pPr>
        <w:rPr>
          <w:rFonts w:hint="default"/>
        </w:rPr>
      </w:pPr>
      <w:r>
        <w:rPr>
          <w:rFonts w:hint="default"/>
        </w:rPr>
        <w:t xml:space="preserve">   - Session Resumption in TLS: Using session resumption techniques such as TLS session tickets or TLS session IDs reduces the need for repeated RSA handshakes, lowering the risk of DoS attacks.</w:t>
      </w:r>
    </w:p>
    <w:p>
      <w:pPr>
        <w:rPr>
          <w:rFonts w:hint="default"/>
        </w:rPr>
      </w:pPr>
    </w:p>
    <w:p>
      <w:pPr>
        <w:rPr>
          <w:rFonts w:hint="default"/>
        </w:rPr>
      </w:pPr>
      <w:r>
        <w:rPr>
          <w:rFonts w:hint="default"/>
        </w:rPr>
        <w:t>6. Elevation of Privilege</w:t>
      </w:r>
    </w:p>
    <w:p>
      <w:pPr>
        <w:rPr>
          <w:rFonts w:hint="default"/>
        </w:rPr>
      </w:pPr>
      <w:r>
        <w:rPr>
          <w:rFonts w:hint="default"/>
        </w:rPr>
        <w:t xml:space="preserve">   Threat:  </w:t>
      </w:r>
    </w:p>
    <w:p>
      <w:pPr>
        <w:rPr>
          <w:rFonts w:hint="default"/>
        </w:rPr>
      </w:pPr>
      <w:r>
        <w:rPr>
          <w:rFonts w:hint="default"/>
        </w:rPr>
        <w:t xml:space="preserve">   Elevation of Privilege occurs when an attacker gains higher-level access than they are authorized to, typically through exploiting vulnerabilities in a system.</w:t>
      </w:r>
    </w:p>
    <w:p>
      <w:pPr>
        <w:rPr>
          <w:rFonts w:hint="default"/>
        </w:rPr>
      </w:pPr>
    </w:p>
    <w:p>
      <w:pPr>
        <w:rPr>
          <w:rFonts w:hint="default"/>
        </w:rPr>
      </w:pPr>
      <w:r>
        <w:rPr>
          <w:rFonts w:hint="default"/>
        </w:rPr>
        <w:t xml:space="preserve">   In RSA:  </w:t>
      </w:r>
    </w:p>
    <w:p>
      <w:pPr>
        <w:rPr>
          <w:rFonts w:hint="default"/>
        </w:rPr>
      </w:pPr>
      <w:r>
        <w:rPr>
          <w:rFonts w:hint="default"/>
        </w:rPr>
        <w:t xml:space="preserve">   An attacker could attempt to exploit weaknesses in the protocol or system to gain unauthorized access, potentially breaking the cryptographic protection.</w:t>
      </w:r>
    </w:p>
    <w:p>
      <w:pPr>
        <w:rPr>
          <w:rFonts w:hint="default"/>
        </w:rPr>
      </w:pPr>
    </w:p>
    <w:p>
      <w:pPr>
        <w:rPr>
          <w:rFonts w:hint="default"/>
        </w:rPr>
      </w:pPr>
      <w:r>
        <w:rPr>
          <w:rFonts w:hint="default"/>
        </w:rPr>
        <w:t xml:space="preserve">   Mitigation:</w:t>
      </w:r>
    </w:p>
    <w:p>
      <w:pPr>
        <w:rPr>
          <w:rFonts w:hint="default"/>
        </w:rPr>
      </w:pPr>
      <w:r>
        <w:rPr>
          <w:rFonts w:hint="default"/>
        </w:rPr>
        <w:t xml:space="preserve">   - Strong Authentication: RSA-based authentication ensures that users and devices can only access resources they are authorized to access. Mutual authentication in TLS can be implemented to prevent unauthorized access to sensitive resources.</w:t>
      </w:r>
    </w:p>
    <w:p>
      <w:pPr>
        <w:rPr>
          <w:rFonts w:hint="default"/>
        </w:rPr>
      </w:pPr>
      <w:r>
        <w:rPr>
          <w:rFonts w:hint="default"/>
        </w:rPr>
        <w:t xml:space="preserve">   - Proper Access Controls: In systems using RSA, proper role-based access controls (RBAC) should be applied to prevent unauthorized privilege escalation.</w:t>
      </w:r>
    </w:p>
    <w:p>
      <w:pPr>
        <w:rPr>
          <w:rFonts w:hint="default"/>
        </w:rPr>
      </w:pPr>
      <w:r>
        <w:rPr>
          <w:rFonts w:hint="default"/>
        </w:rPr>
        <w:t xml:space="preserve">   - Patch Management: Ensuring that systems using RSA are up-to-date with security patches helps prevent vulnerabilities that could be exploited for privilege escalation.</w:t>
      </w:r>
    </w:p>
    <w:p>
      <w:pPr>
        <w:rPr>
          <w:rFonts w:hint="default"/>
        </w:rPr>
      </w:pPr>
      <w:r>
        <w:rPr>
          <w:rFonts w:hint="default"/>
        </w:rPr>
        <w:t xml:space="preserve">   - Quantum-Safe Algorithms: Since quantum computing could eventually break RSA, post-quantum algorithms should be considered to prevent potential future privilege escalation through compromised encryption.</w:t>
      </w:r>
    </w:p>
    <w:p>
      <w:pPr>
        <w:rPr>
          <w:rFonts w:hint="default"/>
        </w:rPr>
      </w:pPr>
    </w:p>
    <w:p>
      <w:pPr>
        <w:rPr>
          <w:rFonts w:hint="default"/>
        </w:rPr>
      </w:pPr>
    </w:p>
    <w:p>
      <w:pPr>
        <w:rPr>
          <w:rFonts w:hint="default"/>
        </w:rPr>
      </w:pPr>
    </w:p>
    <w:p>
      <w:pPr>
        <w:rPr>
          <w:rFonts w:hint="default"/>
        </w:rPr>
      </w:pPr>
    </w:p>
    <w:p>
      <w:pPr>
        <w:rPr>
          <w:rFonts w:hint="default"/>
        </w:rPr>
      </w:pPr>
      <w:r>
        <w:rPr>
          <w:rFonts w:hint="default"/>
        </w:rPr>
        <w:t>Summary of STRIDE Threats and Mitigations for RSA:</w:t>
      </w:r>
    </w:p>
    <w:p>
      <w:pPr>
        <w:rPr>
          <w:rFonts w:hint="default"/>
        </w:rPr>
      </w:pPr>
      <w:r>
        <w:rPr>
          <w:rFonts w:hint="default"/>
        </w:rPr>
        <w:t>- Spoofing: Mitigated by digital certificates and CAs in RSA-based systems.</w:t>
      </w:r>
    </w:p>
    <w:p>
      <w:pPr>
        <w:rPr>
          <w:rFonts w:hint="default"/>
        </w:rPr>
      </w:pPr>
      <w:r>
        <w:rPr>
          <w:rFonts w:hint="default"/>
        </w:rPr>
        <w:t>- Tampering: Prevented by RSA’s use of digital signatures and secure hash functions.</w:t>
      </w:r>
    </w:p>
    <w:p>
      <w:pPr>
        <w:rPr>
          <w:rFonts w:hint="default"/>
        </w:rPr>
      </w:pPr>
      <w:r>
        <w:rPr>
          <w:rFonts w:hint="default"/>
        </w:rPr>
        <w:t>- Repudiation: Addressed by RSA digital signatures, ensuring non-repudiation.</w:t>
      </w:r>
    </w:p>
    <w:p>
      <w:pPr>
        <w:rPr>
          <w:rFonts w:hint="default"/>
        </w:rPr>
      </w:pPr>
      <w:r>
        <w:rPr>
          <w:rFonts w:hint="default"/>
        </w:rPr>
        <w:t>- Information Disclosure: Mitigated by secure key management, large key sizes, and future adoption of post-quantum cryptography.</w:t>
      </w:r>
    </w:p>
    <w:p>
      <w:pPr>
        <w:rPr>
          <w:rFonts w:hint="default"/>
        </w:rPr>
      </w:pPr>
      <w:r>
        <w:rPr>
          <w:rFonts w:hint="default"/>
        </w:rPr>
        <w:t>- Denial of Service: Minimized through rate limiting, session resumption, and efficient cryptographic implementations.</w:t>
      </w:r>
    </w:p>
    <w:p>
      <w:pPr>
        <w:rPr>
          <w:rFonts w:hint="default"/>
        </w:rPr>
      </w:pPr>
      <w:r>
        <w:rPr>
          <w:rFonts w:hint="default"/>
        </w:rPr>
        <w:t>- Elevation of Privilege: Prevented through strong authentication, access control, and proper system patching, with future quantum-safe algorithms.</w:t>
      </w:r>
    </w:p>
    <w:p>
      <w:pPr>
        <w:rPr>
          <w:rFonts w:hint="default"/>
        </w:rPr>
      </w:pPr>
    </w:p>
    <w:p>
      <w:pPr>
        <w:rPr>
          <w:rFonts w:hint="default"/>
        </w:rPr>
      </w:pPr>
      <w:r>
        <w:rPr>
          <w:rFonts w:hint="default"/>
        </w:rPr>
        <w:t>---</w:t>
      </w:r>
    </w:p>
    <w:p>
      <w:pPr>
        <w:rPr>
          <w:rFonts w:hint="default"/>
        </w:rPr>
      </w:pPr>
    </w:p>
    <w:p>
      <w:r>
        <w:rPr>
          <w:rFonts w:hint="default"/>
        </w:rPr>
        <w:t>In conclusion, RSA, while a strong cryptosystem, has its vulnerabilities, especially in the face of quantum computing. By addressing the threats identified in the STRIDE model, organizations can improve the security of RSA-based systems and prepare for the transition to post-quantum cryptography.</w:t>
      </w:r>
      <w:r>
        <w:rPr>
          <w:rFonts w:hint="default"/>
        </w:rPr>
        <w:br w:type="textWrapp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CFF518"/>
    <w:multiLevelType w:val="singleLevel"/>
    <w:tmpl w:val="35CFF518"/>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F1210D"/>
    <w:rsid w:val="0B6625FE"/>
    <w:rsid w:val="48F12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2024-10-07T20:09:00Z</dcterms:created>
  <dc:creator>KIIT</dc:creator>
  <cp:lastModifiedBy>KIIT</cp:lastModifiedBy>
  <dcterms:modified xsi:type="dcterms:W3CDTF">2024-10-07T20:28:44Z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13B13008289E4AFB807DBF83A4A4ED8D_11</vt:lpwstr>
  </property>
</Properties>
</file>