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165A" w14:textId="3622F512" w:rsidR="006C35BA" w:rsidRPr="007C5855" w:rsidRDefault="00A46D51">
      <w:pPr>
        <w:rPr>
          <w:b/>
          <w:bCs/>
        </w:rPr>
      </w:pPr>
      <w:r w:rsidRPr="007C5855">
        <w:rPr>
          <w:rFonts w:hint="eastAsia"/>
          <w:b/>
          <w:bCs/>
        </w:rPr>
        <w:t>Chapter</w:t>
      </w:r>
      <w:r w:rsidRPr="007C5855">
        <w:rPr>
          <w:b/>
          <w:bCs/>
        </w:rPr>
        <w:t xml:space="preserve"> </w:t>
      </w:r>
      <w:r w:rsidR="007A3933" w:rsidRPr="007C5855">
        <w:rPr>
          <w:rFonts w:hint="eastAsia"/>
          <w:b/>
          <w:bCs/>
        </w:rPr>
        <w:t>3</w:t>
      </w:r>
    </w:p>
    <w:p w14:paraId="2D360BE6" w14:textId="0D7347EE" w:rsidR="00A46D51" w:rsidRDefault="00A46D51"/>
    <w:p w14:paraId="7CDA1365" w14:textId="540FBAD2" w:rsidR="007A3933" w:rsidRPr="007A3933" w:rsidRDefault="007A3933" w:rsidP="007A3933">
      <w:pPr>
        <w:rPr>
          <w:b/>
          <w:bCs/>
        </w:rPr>
      </w:pPr>
      <w:r w:rsidRPr="007A3933">
        <w:rPr>
          <w:b/>
          <w:bCs/>
        </w:rPr>
        <w:t>18. A channel has a bit rate of 4 kbps and a propagation delay of 20 msec. For what range of frame sizes does stop-and-wait give an efficiency of at least 50 percent?</w:t>
      </w:r>
    </w:p>
    <w:p w14:paraId="7443CF28" w14:textId="7D908385" w:rsidR="007A3933" w:rsidRPr="007A3933" w:rsidRDefault="007A3933" w:rsidP="007A3933">
      <m:oMathPara>
        <m:oMathParaPr>
          <m:jc m:val="left"/>
        </m:oMathParaPr>
        <m:oMath>
          <m:r>
            <w:rPr>
              <w:rFonts w:ascii="Cambria Math" w:hAnsi="Cambria Math" w:hint="eastAsia"/>
            </w:rPr>
            <m:t>RTT</m:t>
          </m:r>
          <m:r>
            <w:rPr>
              <w:rFonts w:ascii="Cambria Math" w:hAnsi="Cambria Math"/>
            </w:rPr>
            <m:t>=2*20 msec=40 msec</m:t>
          </m:r>
        </m:oMath>
      </m:oMathPara>
    </w:p>
    <w:p w14:paraId="3A9499A5" w14:textId="0F7A6B99" w:rsidR="007A3933" w:rsidRPr="00DE29F1" w:rsidRDefault="00DE29F1" w:rsidP="007A3933">
      <m:oMathPara>
        <m:oMathParaPr>
          <m:jc m:val="left"/>
        </m:oMathParaPr>
        <m:oMath>
          <m:r>
            <w:rPr>
              <w:rFonts w:ascii="Cambria Math" w:hAnsi="Cambria Math"/>
            </w:rPr>
            <m:t>transmission rate=4 kbps=4 bits/msec</m:t>
          </m:r>
        </m:oMath>
      </m:oMathPara>
    </w:p>
    <w:p w14:paraId="7A7EDE81" w14:textId="047D361F" w:rsidR="007A3933" w:rsidRPr="00DE29F1" w:rsidRDefault="00F2531A" w:rsidP="007A3933">
      <m:oMathPara>
        <m:oMathParaPr>
          <m:jc m:val="left"/>
        </m:oMathParaPr>
        <m:oMath>
          <m:f>
            <m:fPr>
              <m:ctrlPr>
                <w:rPr>
                  <w:rFonts w:ascii="Cambria Math" w:hAnsi="Cambria Math"/>
                  <w:i/>
                </w:rPr>
              </m:ctrlPr>
            </m:fPr>
            <m:num>
              <m:r>
                <w:rPr>
                  <w:rFonts w:ascii="Cambria Math" w:hAnsi="Cambria Math"/>
                </w:rPr>
                <m:t>frame size</m:t>
              </m:r>
            </m:num>
            <m:den>
              <m:r>
                <w:rPr>
                  <w:rFonts w:ascii="Cambria Math" w:hAnsi="Cambria Math"/>
                </w:rPr>
                <m:t>tansmission rate</m:t>
              </m:r>
            </m:den>
          </m:f>
          <m:r>
            <w:rPr>
              <w:rFonts w:ascii="Cambria Math" w:hAnsi="Cambria Math"/>
            </w:rPr>
            <m:t xml:space="preserve"> ≥ RRT</m:t>
          </m:r>
        </m:oMath>
      </m:oMathPara>
    </w:p>
    <w:p w14:paraId="3CE0020F" w14:textId="70A65D15" w:rsidR="007A3933" w:rsidRPr="00DE29F1" w:rsidRDefault="00DE29F1" w:rsidP="007A3933">
      <m:oMathPara>
        <m:oMathParaPr>
          <m:jc m:val="left"/>
        </m:oMathParaPr>
        <m:oMath>
          <m:r>
            <w:rPr>
              <w:rFonts w:ascii="Cambria Math" w:hAnsi="Cambria Math"/>
            </w:rPr>
            <m:t>∴frame size ≥160 bits</m:t>
          </m:r>
        </m:oMath>
      </m:oMathPara>
    </w:p>
    <w:p w14:paraId="598005BA" w14:textId="77777777" w:rsidR="007A3933" w:rsidRDefault="007A3933" w:rsidP="007A3933"/>
    <w:p w14:paraId="775325BB" w14:textId="5FC54556" w:rsidR="003411CD" w:rsidRDefault="007A3933" w:rsidP="007A3933">
      <w:pPr>
        <w:rPr>
          <w:b/>
          <w:bCs/>
        </w:rPr>
      </w:pPr>
      <w:r w:rsidRPr="007A3933">
        <w:rPr>
          <w:b/>
          <w:bCs/>
        </w:rPr>
        <w:t>30. 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14:paraId="2E01E310" w14:textId="1F397014" w:rsidR="007C5855" w:rsidRPr="007C5855" w:rsidRDefault="007C5855" w:rsidP="007A3933">
      <m:oMathPara>
        <m:oMathParaPr>
          <m:jc m:val="left"/>
        </m:oMathParaP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R</m:t>
              </m:r>
            </m:den>
          </m:f>
          <m:r>
            <w:rPr>
              <w:rFonts w:ascii="Cambria Math" w:hAnsi="Cambria Math" w:hint="eastAsia"/>
            </w:rPr>
            <m:t>=</m:t>
          </m:r>
          <m:f>
            <m:fPr>
              <m:ctrlPr>
                <w:rPr>
                  <w:rFonts w:ascii="Cambria Math" w:hAnsi="Cambria Math"/>
                  <w:i/>
                </w:rPr>
              </m:ctrlPr>
            </m:fPr>
            <m:num>
              <m:r>
                <w:rPr>
                  <w:rFonts w:ascii="Cambria Math" w:hAnsi="Cambria Math"/>
                </w:rPr>
                <m:t>512</m:t>
              </m:r>
              <m:r>
                <w:rPr>
                  <w:rFonts w:ascii="Cambria Math" w:hAnsi="Cambria Math"/>
                </w:rPr>
                <m:t xml:space="preserve"> byte</m:t>
              </m:r>
            </m:num>
            <m:den>
              <m:r>
                <w:rPr>
                  <w:rFonts w:ascii="Cambria Math" w:hAnsi="Cambria Math"/>
                </w:rPr>
                <m:t>64 kbps</m:t>
              </m:r>
            </m:den>
          </m:f>
          <m:r>
            <w:rPr>
              <w:rFonts w:ascii="Cambria Math" w:hAnsi="Cambria Math"/>
            </w:rPr>
            <m:t>=</m:t>
          </m:r>
          <m:f>
            <m:fPr>
              <m:ctrlPr>
                <w:rPr>
                  <w:rFonts w:ascii="Cambria Math" w:hAnsi="Cambria Math"/>
                  <w:i/>
                </w:rPr>
              </m:ctrlPr>
            </m:fPr>
            <m:num>
              <m:r>
                <w:rPr>
                  <w:rFonts w:ascii="Cambria Math" w:hAnsi="Cambria Math"/>
                </w:rPr>
                <m:t>512*8 bits</m:t>
              </m:r>
            </m:num>
            <m:den>
              <m:r>
                <w:rPr>
                  <w:rFonts w:ascii="Cambria Math" w:hAnsi="Cambria Math"/>
                </w:rPr>
                <m:t>64000 bps</m:t>
              </m:r>
            </m:den>
          </m:f>
          <m:r>
            <w:rPr>
              <w:rFonts w:ascii="Cambria Math" w:hAnsi="Cambria Math"/>
            </w:rPr>
            <m:t>=0.064 sec</m:t>
          </m:r>
        </m:oMath>
      </m:oMathPara>
    </w:p>
    <w:p w14:paraId="1BE0530D" w14:textId="3442B080" w:rsidR="007C5855" w:rsidRPr="007C5855" w:rsidRDefault="007C5855" w:rsidP="007A3933">
      <w:pPr>
        <w:rPr>
          <w:rFonts w:hint="eastAsia"/>
        </w:rPr>
      </w:pPr>
      <m:oMathPara>
        <m:oMathParaPr>
          <m:jc m:val="left"/>
        </m:oMathParaPr>
        <m:oMath>
          <m:r>
            <w:rPr>
              <w:rFonts w:ascii="Cambria Math" w:hAnsi="Cambria Math"/>
            </w:rPr>
            <m:t>RTT=2*270 msec=540 msec=0.54 sec</m:t>
          </m:r>
        </m:oMath>
      </m:oMathPara>
    </w:p>
    <w:p w14:paraId="7621117D" w14:textId="525B427C" w:rsidR="00A540F7" w:rsidRPr="00A540F7" w:rsidRDefault="00A540F7" w:rsidP="007A3933">
      <m:oMathPara>
        <m:oMathParaPr>
          <m:jc m:val="left"/>
        </m:oMathParaPr>
        <m:oMath>
          <m:sSub>
            <m:sSubPr>
              <m:ctrlPr>
                <w:rPr>
                  <w:rFonts w:ascii="Cambria Math" w:hAnsi="Cambria Math"/>
                  <w:i/>
                </w:rPr>
              </m:ctrlPr>
            </m:sSubPr>
            <m:e>
              <m:r>
                <w:rPr>
                  <w:rFonts w:ascii="Cambria Math" w:hAnsi="Cambria Math"/>
                </w:rPr>
                <m:t>throughput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512 byte</m:t>
              </m:r>
            </m:num>
            <m:den>
              <m:r>
                <w:rPr>
                  <w:rFonts w:ascii="Cambria Math" w:hAnsi="Cambria Math"/>
                </w:rPr>
                <m:t>0.064 sec+0.54 sec</m:t>
              </m:r>
            </m:den>
          </m:f>
          <m:r>
            <w:rPr>
              <w:rFonts w:ascii="Cambria Math" w:hAnsi="Cambria Math"/>
            </w:rPr>
            <m:t>=</m:t>
          </m:r>
          <m:f>
            <m:fPr>
              <m:ctrlPr>
                <w:rPr>
                  <w:rFonts w:ascii="Cambria Math" w:hAnsi="Cambria Math"/>
                  <w:i/>
                </w:rPr>
              </m:ctrlPr>
            </m:fPr>
            <m:num>
              <m:r>
                <w:rPr>
                  <w:rFonts w:ascii="Cambria Math" w:hAnsi="Cambria Math"/>
                </w:rPr>
                <m:t>4096 bits</m:t>
              </m:r>
            </m:num>
            <m:den>
              <m:r>
                <w:rPr>
                  <w:rFonts w:ascii="Cambria Math" w:hAnsi="Cambria Math"/>
                </w:rPr>
                <m:t>0.604 sec</m:t>
              </m:r>
            </m:den>
          </m:f>
          <m:r>
            <w:rPr>
              <w:rFonts w:ascii="Cambria Math" w:hAnsi="Cambria Math"/>
            </w:rPr>
            <m:t>=6781.46 bps</m:t>
          </m:r>
        </m:oMath>
      </m:oMathPara>
    </w:p>
    <w:p w14:paraId="11EDCA0A" w14:textId="5DEA9FDE" w:rsidR="007C5855" w:rsidRPr="00A540F7" w:rsidRDefault="00A540F7" w:rsidP="007A3933">
      <w:pPr>
        <w:rPr>
          <w:rFonts w:hint="eastAsia"/>
        </w:rPr>
      </w:pPr>
      <m:oMathPara>
        <m:oMathParaPr>
          <m:jc m:val="left"/>
        </m:oMathParaPr>
        <m:oMath>
          <m:sSub>
            <m:sSubPr>
              <m:ctrlPr>
                <w:rPr>
                  <w:rFonts w:ascii="Cambria Math" w:hAnsi="Cambria Math"/>
                  <w:i/>
                </w:rPr>
              </m:ctrlPr>
            </m:sSubPr>
            <m:e>
              <m:r>
                <w:rPr>
                  <w:rFonts w:ascii="Cambria Math" w:hAnsi="Cambria Math"/>
                </w:rPr>
                <m:t>throughput</m:t>
              </m:r>
            </m:e>
            <m:sub>
              <m:r>
                <w:rPr>
                  <w:rFonts w:ascii="Cambria Math" w:hAnsi="Cambria Math"/>
                </w:rPr>
                <m:t>7</m:t>
              </m:r>
            </m:sub>
          </m:sSub>
          <m:r>
            <w:rPr>
              <w:rFonts w:ascii="Cambria Math" w:hAnsi="Cambria Math"/>
            </w:rPr>
            <m:t>=</m:t>
          </m:r>
          <m:f>
            <m:fPr>
              <m:ctrlPr>
                <w:rPr>
                  <w:rFonts w:ascii="Cambria Math" w:hAnsi="Cambria Math"/>
                  <w:i/>
                </w:rPr>
              </m:ctrlPr>
            </m:fPr>
            <m:num>
              <m:r>
                <w:rPr>
                  <w:rFonts w:ascii="Cambria Math" w:hAnsi="Cambria Math"/>
                </w:rPr>
                <m:t>7*</m:t>
              </m:r>
              <m:r>
                <w:rPr>
                  <w:rFonts w:ascii="Cambria Math" w:hAnsi="Cambria Math"/>
                </w:rPr>
                <m:t>512 byte</m:t>
              </m:r>
            </m:num>
            <m:den>
              <m:r>
                <w:rPr>
                  <w:rFonts w:ascii="Cambria Math" w:hAnsi="Cambria Math"/>
                </w:rPr>
                <m:t>7*</m:t>
              </m:r>
              <m:r>
                <w:rPr>
                  <w:rFonts w:ascii="Cambria Math" w:hAnsi="Cambria Math"/>
                </w:rPr>
                <m:t>0.064 sec+0.54 sec</m:t>
              </m:r>
            </m:den>
          </m:f>
          <m:r>
            <w:rPr>
              <w:rFonts w:ascii="Cambria Math" w:hAnsi="Cambria Math"/>
            </w:rPr>
            <m:t>=</m:t>
          </m:r>
          <m:f>
            <m:fPr>
              <m:ctrlPr>
                <w:rPr>
                  <w:rFonts w:ascii="Cambria Math" w:hAnsi="Cambria Math"/>
                  <w:i/>
                </w:rPr>
              </m:ctrlPr>
            </m:fPr>
            <m:num>
              <m:r>
                <w:rPr>
                  <w:rFonts w:ascii="Cambria Math" w:hAnsi="Cambria Math"/>
                </w:rPr>
                <m:t>28672</m:t>
              </m:r>
              <m:r>
                <w:rPr>
                  <w:rFonts w:ascii="Cambria Math" w:hAnsi="Cambria Math"/>
                </w:rPr>
                <m:t xml:space="preserve"> bits</m:t>
              </m:r>
            </m:num>
            <m:den>
              <m:r>
                <w:rPr>
                  <w:rFonts w:ascii="Cambria Math" w:hAnsi="Cambria Math"/>
                </w:rPr>
                <m:t>0.</m:t>
              </m:r>
              <m:r>
                <w:rPr>
                  <w:rFonts w:ascii="Cambria Math" w:hAnsi="Cambria Math"/>
                </w:rPr>
                <m:t>988</m:t>
              </m:r>
              <m:r>
                <w:rPr>
                  <w:rFonts w:ascii="Cambria Math" w:hAnsi="Cambria Math"/>
                </w:rPr>
                <m:t xml:space="preserve"> sec</m:t>
              </m:r>
            </m:den>
          </m:f>
          <m:r>
            <w:rPr>
              <w:rFonts w:ascii="Cambria Math" w:hAnsi="Cambria Math"/>
            </w:rPr>
            <m:t>=</m:t>
          </m:r>
          <m:r>
            <w:rPr>
              <w:rFonts w:ascii="Cambria Math" w:hAnsi="Cambria Math"/>
            </w:rPr>
            <m:t>29020.24</m:t>
          </m:r>
          <m:r>
            <w:rPr>
              <w:rFonts w:ascii="Cambria Math" w:hAnsi="Cambria Math"/>
            </w:rPr>
            <m:t xml:space="preserve"> bps</m:t>
          </m:r>
        </m:oMath>
      </m:oMathPara>
    </w:p>
    <w:p w14:paraId="5AD511A0" w14:textId="26A93465" w:rsidR="007C5855" w:rsidRPr="00A540F7" w:rsidRDefault="00A540F7" w:rsidP="007A3933">
      <w:pPr>
        <w:rPr>
          <w:rFonts w:hint="eastAsia"/>
        </w:rPr>
      </w:pPr>
      <m:oMathPara>
        <m:oMathParaPr>
          <m:jc m:val="left"/>
        </m:oMathParaPr>
        <m:oMath>
          <m:r>
            <w:rPr>
              <w:rFonts w:ascii="Cambria Math" w:eastAsia="等线" w:hAnsi="Cambria Math" w:hint="eastAsia"/>
            </w:rPr>
            <m:t>∵</m:t>
          </m:r>
          <m:r>
            <w:rPr>
              <w:rFonts w:ascii="Cambria Math" w:hAnsi="Cambria Math"/>
            </w:rPr>
            <m:t>15*0.064</m:t>
          </m:r>
          <m:func>
            <m:funcPr>
              <m:ctrlPr>
                <w:rPr>
                  <w:rFonts w:ascii="Cambria Math" w:hAnsi="Cambria Math"/>
                  <w:i/>
                </w:rPr>
              </m:ctrlPr>
            </m:funcPr>
            <m:fName>
              <m:r>
                <m:rPr>
                  <m:sty m:val="p"/>
                </m:rPr>
                <w:rPr>
                  <w:rFonts w:ascii="Cambria Math" w:hAnsi="Cambria Math"/>
                </w:rPr>
                <m:t>sec</m:t>
              </m:r>
            </m:fName>
            <m:e>
              <m:r>
                <w:rPr>
                  <w:rFonts w:ascii="Cambria Math" w:hAnsi="Cambria Math"/>
                </w:rPr>
                <m:t>=0.96</m:t>
              </m:r>
              <m:func>
                <m:funcPr>
                  <m:ctrlPr>
                    <w:rPr>
                      <w:rFonts w:ascii="Cambria Math" w:hAnsi="Cambria Math"/>
                      <w:i/>
                    </w:rPr>
                  </m:ctrlPr>
                </m:funcPr>
                <m:fName>
                  <m:r>
                    <m:rPr>
                      <m:sty m:val="p"/>
                    </m:rPr>
                    <w:rPr>
                      <w:rFonts w:ascii="Cambria Math" w:hAnsi="Cambria Math"/>
                    </w:rPr>
                    <m:t>sec</m:t>
                  </m:r>
                </m:fName>
                <m:e>
                  <m:r>
                    <w:rPr>
                      <w:rFonts w:ascii="Cambria Math" w:hAnsi="Cambria Math"/>
                    </w:rPr>
                    <m:t>&gt;</m:t>
                  </m:r>
                  <m:r>
                    <w:rPr>
                      <w:rFonts w:ascii="Cambria Math" w:hAnsi="Cambria Math" w:hint="eastAsia"/>
                    </w:rPr>
                    <m:t>0.54</m:t>
                  </m:r>
                  <m:r>
                    <w:rPr>
                      <w:rFonts w:ascii="Cambria Math" w:hAnsi="Cambria Math"/>
                    </w:rPr>
                    <m:t xml:space="preserve"> </m:t>
                  </m:r>
                  <m:r>
                    <w:rPr>
                      <w:rFonts w:ascii="Cambria Math" w:hAnsi="Cambria Math" w:hint="eastAsia"/>
                    </w:rPr>
                    <m:t>sec</m:t>
                  </m:r>
                </m:e>
              </m:func>
            </m:e>
          </m:func>
        </m:oMath>
      </m:oMathPara>
    </w:p>
    <w:p w14:paraId="74456E66" w14:textId="77777777" w:rsidR="00477341" w:rsidRPr="00477341" w:rsidRDefault="00A540F7" w:rsidP="007A3933">
      <m:oMathPara>
        <m:oMathParaPr>
          <m:jc m:val="left"/>
        </m:oMathParaPr>
        <m:oMath>
          <m:r>
            <w:rPr>
              <w:rFonts w:ascii="Cambria Math" w:eastAsia="等线"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throughput</m:t>
              </m:r>
            </m:e>
            <m:sub>
              <m:r>
                <w:rPr>
                  <w:rFonts w:ascii="Cambria Math" w:hAnsi="Cambria Math"/>
                </w:rPr>
                <m:t>15</m:t>
              </m:r>
            </m:sub>
          </m:sSub>
          <m:r>
            <w:rPr>
              <w:rFonts w:ascii="Cambria Math" w:hAnsi="Cambria Math"/>
            </w:rPr>
            <m:t xml:space="preserve">= </m:t>
          </m:r>
          <m:r>
            <w:rPr>
              <w:rFonts w:ascii="Cambria Math" w:hAnsi="Cambria Math"/>
            </w:rPr>
            <m:t>64 kbps</m:t>
          </m:r>
        </m:oMath>
      </m:oMathPara>
    </w:p>
    <w:p w14:paraId="19CCA052" w14:textId="09660110" w:rsidR="00477341" w:rsidRPr="00477341" w:rsidRDefault="00477341" w:rsidP="00477341">
      <w:r>
        <w:rPr>
          <w:rFonts w:hint="eastAsia"/>
        </w:rPr>
        <w:t>同理：</w:t>
      </w:r>
      <m:oMath>
        <m:sSub>
          <m:sSubPr>
            <m:ctrlPr>
              <w:rPr>
                <w:rFonts w:ascii="Cambria Math" w:hAnsi="Cambria Math"/>
                <w:i/>
              </w:rPr>
            </m:ctrlPr>
          </m:sSubPr>
          <m:e>
            <m:r>
              <w:rPr>
                <w:rFonts w:ascii="Cambria Math" w:hAnsi="Cambria Math"/>
              </w:rPr>
              <m:t>throughput</m:t>
            </m:r>
          </m:e>
          <m:sub>
            <m:r>
              <w:rPr>
                <w:rFonts w:ascii="Cambria Math" w:hAnsi="Cambria Math"/>
              </w:rPr>
              <m:t>1</m:t>
            </m:r>
            <m:r>
              <w:rPr>
                <w:rFonts w:ascii="Cambria Math" w:hAnsi="Cambria Math"/>
              </w:rPr>
              <m:t>27</m:t>
            </m:r>
          </m:sub>
        </m:sSub>
        <m:r>
          <w:rPr>
            <w:rFonts w:ascii="Cambria Math" w:hAnsi="Cambria Math"/>
          </w:rPr>
          <m:t>= 64 kbps</m:t>
        </m:r>
      </m:oMath>
    </w:p>
    <w:p w14:paraId="46CFEA05" w14:textId="5A2F249B" w:rsidR="00DE29F1" w:rsidRPr="00477341" w:rsidRDefault="00DE29F1" w:rsidP="007A3933">
      <w:pPr>
        <w:rPr>
          <w:b/>
          <w:bCs/>
        </w:rPr>
      </w:pPr>
      <w:bookmarkStart w:id="0" w:name="_GoBack"/>
      <w:bookmarkEnd w:id="0"/>
    </w:p>
    <w:sectPr w:rsidR="00DE29F1" w:rsidRPr="00477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5080A" w14:textId="77777777" w:rsidR="00F2531A" w:rsidRDefault="00F2531A" w:rsidP="00685FFE">
      <w:r>
        <w:separator/>
      </w:r>
    </w:p>
  </w:endnote>
  <w:endnote w:type="continuationSeparator" w:id="0">
    <w:p w14:paraId="1A0ECA92" w14:textId="77777777" w:rsidR="00F2531A" w:rsidRDefault="00F2531A" w:rsidP="0068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74AC9" w14:textId="77777777" w:rsidR="00F2531A" w:rsidRDefault="00F2531A" w:rsidP="00685FFE">
      <w:r>
        <w:separator/>
      </w:r>
    </w:p>
  </w:footnote>
  <w:footnote w:type="continuationSeparator" w:id="0">
    <w:p w14:paraId="05147911" w14:textId="77777777" w:rsidR="00F2531A" w:rsidRDefault="00F2531A" w:rsidP="00685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46"/>
    <w:rsid w:val="000A6454"/>
    <w:rsid w:val="003411CD"/>
    <w:rsid w:val="003639F0"/>
    <w:rsid w:val="003E7D46"/>
    <w:rsid w:val="00477341"/>
    <w:rsid w:val="005A5D68"/>
    <w:rsid w:val="00685FFE"/>
    <w:rsid w:val="006969F9"/>
    <w:rsid w:val="006C35BA"/>
    <w:rsid w:val="007A3933"/>
    <w:rsid w:val="007C5855"/>
    <w:rsid w:val="007C7F4F"/>
    <w:rsid w:val="007F182B"/>
    <w:rsid w:val="00825EE8"/>
    <w:rsid w:val="00995FC2"/>
    <w:rsid w:val="00A46D51"/>
    <w:rsid w:val="00A540F7"/>
    <w:rsid w:val="00A9134B"/>
    <w:rsid w:val="00D009C7"/>
    <w:rsid w:val="00DE29F1"/>
    <w:rsid w:val="00E35593"/>
    <w:rsid w:val="00E74368"/>
    <w:rsid w:val="00F2531A"/>
    <w:rsid w:val="00F3500F"/>
    <w:rsid w:val="00FE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68B3E"/>
  <w15:chartTrackingRefBased/>
  <w15:docId w15:val="{4F6255BC-F5D5-4ACC-A07E-CA3643BF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9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F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FFE"/>
    <w:rPr>
      <w:sz w:val="18"/>
      <w:szCs w:val="18"/>
    </w:rPr>
  </w:style>
  <w:style w:type="paragraph" w:styleId="a5">
    <w:name w:val="footer"/>
    <w:basedOn w:val="a"/>
    <w:link w:val="a6"/>
    <w:uiPriority w:val="99"/>
    <w:unhideWhenUsed/>
    <w:rsid w:val="00685FFE"/>
    <w:pPr>
      <w:tabs>
        <w:tab w:val="center" w:pos="4153"/>
        <w:tab w:val="right" w:pos="8306"/>
      </w:tabs>
      <w:snapToGrid w:val="0"/>
      <w:jc w:val="left"/>
    </w:pPr>
    <w:rPr>
      <w:sz w:val="18"/>
      <w:szCs w:val="18"/>
    </w:rPr>
  </w:style>
  <w:style w:type="character" w:customStyle="1" w:styleId="a6">
    <w:name w:val="页脚 字符"/>
    <w:basedOn w:val="a0"/>
    <w:link w:val="a5"/>
    <w:uiPriority w:val="99"/>
    <w:rsid w:val="00685FFE"/>
    <w:rPr>
      <w:sz w:val="18"/>
      <w:szCs w:val="18"/>
    </w:rPr>
  </w:style>
  <w:style w:type="character" w:styleId="a7">
    <w:name w:val="Placeholder Text"/>
    <w:basedOn w:val="a0"/>
    <w:uiPriority w:val="99"/>
    <w:semiHidden/>
    <w:rsid w:val="00341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金岷 何</cp:lastModifiedBy>
  <cp:revision>9</cp:revision>
  <dcterms:created xsi:type="dcterms:W3CDTF">2020-03-04T14:25:00Z</dcterms:created>
  <dcterms:modified xsi:type="dcterms:W3CDTF">2020-03-19T13:01:00Z</dcterms:modified>
</cp:coreProperties>
</file>