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54" w:lineRule="auto"/>
      </w:pPr>
      <w:r>
        <w:rPr>
          <w:spacing w:val="-2"/>
        </w:rPr>
        <w:t>Safety</w:t>
      </w:r>
      <w:r>
        <w:rPr>
          <w:spacing w:val="-28"/>
        </w:rPr>
        <w:t> </w:t>
      </w:r>
      <w:r>
        <w:rPr>
          <w:spacing w:val="-2"/>
        </w:rPr>
        <w:t>Guidelines</w:t>
      </w:r>
      <w:r>
        <w:rPr>
          <w:spacing w:val="-28"/>
        </w:rPr>
        <w:t> </w:t>
      </w:r>
      <w:r>
        <w:rPr>
          <w:spacing w:val="-2"/>
        </w:rPr>
        <w:t>for</w:t>
      </w:r>
      <w:r>
        <w:rPr>
          <w:spacing w:val="-28"/>
        </w:rPr>
        <w:t> </w:t>
      </w:r>
      <w:r>
        <w:rPr>
          <w:spacing w:val="-2"/>
        </w:rPr>
        <w:t>Working</w:t>
      </w:r>
      <w:r>
        <w:rPr>
          <w:spacing w:val="-28"/>
        </w:rPr>
        <w:t> </w:t>
      </w:r>
      <w:r>
        <w:rPr>
          <w:spacing w:val="-2"/>
        </w:rPr>
        <w:t>on</w:t>
      </w:r>
      <w:r>
        <w:rPr>
          <w:spacing w:val="-28"/>
        </w:rPr>
        <w:t> </w:t>
      </w:r>
      <w:r>
        <w:rPr>
          <w:spacing w:val="-2"/>
        </w:rPr>
        <w:t>an</w:t>
      </w:r>
      <w:r>
        <w:rPr>
          <w:spacing w:val="-28"/>
        </w:rPr>
        <w:t> </w:t>
      </w:r>
      <w:r>
        <w:rPr>
          <w:spacing w:val="-2"/>
        </w:rPr>
        <w:t>Off-Road </w:t>
      </w:r>
      <w:r>
        <w:rPr/>
        <w:t>Autonomous Vehicle</w:t>
      </w:r>
    </w:p>
    <w:p>
      <w:pPr>
        <w:pStyle w:val="BodyText"/>
        <w:spacing w:before="10"/>
        <w:ind w:left="0" w:firstLine="0"/>
        <w:rPr>
          <w:b/>
          <w:sz w:val="18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660673</wp:posOffset>
                </wp:positionH>
                <wp:positionV relativeFrom="paragraph">
                  <wp:posOffset>153387</wp:posOffset>
                </wp:positionV>
                <wp:extent cx="629285" cy="219710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29285" cy="219710"/>
                          <a:chExt cx="629285" cy="21971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29285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285" h="219710">
                                <a:moveTo>
                                  <a:pt x="526777" y="219271"/>
                                </a:moveTo>
                                <a:lnTo>
                                  <a:pt x="102437" y="219271"/>
                                </a:lnTo>
                                <a:lnTo>
                                  <a:pt x="95307" y="218569"/>
                                </a:lnTo>
                                <a:lnTo>
                                  <a:pt x="54711" y="204793"/>
                                </a:lnTo>
                                <a:lnTo>
                                  <a:pt x="22476" y="176531"/>
                                </a:lnTo>
                                <a:lnTo>
                                  <a:pt x="3511" y="138085"/>
                                </a:lnTo>
                                <a:lnTo>
                                  <a:pt x="0" y="116834"/>
                                </a:lnTo>
                                <a:lnTo>
                                  <a:pt x="0" y="109635"/>
                                </a:lnTo>
                                <a:lnTo>
                                  <a:pt x="0" y="102437"/>
                                </a:lnTo>
                                <a:lnTo>
                                  <a:pt x="11100" y="61029"/>
                                </a:lnTo>
                                <a:lnTo>
                                  <a:pt x="37201" y="27021"/>
                                </a:lnTo>
                                <a:lnTo>
                                  <a:pt x="74330" y="5590"/>
                                </a:lnTo>
                                <a:lnTo>
                                  <a:pt x="102437" y="0"/>
                                </a:lnTo>
                                <a:lnTo>
                                  <a:pt x="526777" y="0"/>
                                </a:lnTo>
                                <a:lnTo>
                                  <a:pt x="568185" y="11100"/>
                                </a:lnTo>
                                <a:lnTo>
                                  <a:pt x="602193" y="37201"/>
                                </a:lnTo>
                                <a:lnTo>
                                  <a:pt x="623623" y="74330"/>
                                </a:lnTo>
                                <a:lnTo>
                                  <a:pt x="629214" y="102437"/>
                                </a:lnTo>
                                <a:lnTo>
                                  <a:pt x="629214" y="116834"/>
                                </a:lnTo>
                                <a:lnTo>
                                  <a:pt x="618114" y="158242"/>
                                </a:lnTo>
                                <a:lnTo>
                                  <a:pt x="592012" y="192250"/>
                                </a:lnTo>
                                <a:lnTo>
                                  <a:pt x="554883" y="213680"/>
                                </a:lnTo>
                                <a:lnTo>
                                  <a:pt x="533907" y="218569"/>
                                </a:lnTo>
                                <a:lnTo>
                                  <a:pt x="526777" y="2192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95CF4">
                              <a:alpha val="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Textbox 3"/>
                        <wps:cNvSpPr txBox="1"/>
                        <wps:spPr>
                          <a:xfrm>
                            <a:off x="0" y="0"/>
                            <a:ext cx="629285" cy="219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0"/>
                                <w:ind w:left="136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A5CF5"/>
                                  <w:spacing w:val="-2"/>
                                  <w:sz w:val="21"/>
                                </w:rPr>
                                <w:t>#RIVeR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.021557pt;margin-top:12.077735pt;width:49.55pt;height:17.3pt;mso-position-horizontal-relative:page;mso-position-vertical-relative:paragraph;z-index:-15728640;mso-wrap-distance-left:0;mso-wrap-distance-right:0" id="docshapegroup1" coordorigin="1040,242" coordsize="991,346">
                <v:shape style="position:absolute;left:1040;top:241;width:991;height:346" id="docshape2" coordorigin="1040,242" coordsize="991,346" path="m1870,587l1202,587,1191,586,1127,564,1076,520,1046,459,1040,426,1040,414,1040,403,1058,338,1099,284,1157,250,1202,242,1870,242,1935,259,1989,300,2023,359,2031,403,2031,426,2014,491,1973,544,1914,578,1881,586,1870,587xe" filled="true" fillcolor="#895cf4" stroked="false">
                  <v:path arrowok="t"/>
                  <v:fill opacity="6553f"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040;top:241;width:991;height:346" type="#_x0000_t202" id="docshape3" filled="false" stroked="false">
                  <v:textbox inset="0,0,0,0">
                    <w:txbxContent>
                      <w:p>
                        <w:pPr>
                          <w:spacing w:before="50"/>
                          <w:ind w:left="136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8A5CF5"/>
                            <w:spacing w:val="-2"/>
                            <w:sz w:val="21"/>
                          </w:rPr>
                          <w:t>#RIVeR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1337556</wp:posOffset>
                </wp:positionH>
                <wp:positionV relativeFrom="paragraph">
                  <wp:posOffset>153387</wp:posOffset>
                </wp:positionV>
                <wp:extent cx="877569" cy="219710"/>
                <wp:effectExtent l="0" t="0" r="0" b="0"/>
                <wp:wrapTopAndBottom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877569" cy="219710"/>
                          <a:chExt cx="877569" cy="21971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877569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7569" h="219710">
                                <a:moveTo>
                                  <a:pt x="774650" y="219271"/>
                                </a:moveTo>
                                <a:lnTo>
                                  <a:pt x="102437" y="219271"/>
                                </a:lnTo>
                                <a:lnTo>
                                  <a:pt x="95307" y="218569"/>
                                </a:lnTo>
                                <a:lnTo>
                                  <a:pt x="54711" y="204793"/>
                                </a:lnTo>
                                <a:lnTo>
                                  <a:pt x="22476" y="176531"/>
                                </a:lnTo>
                                <a:lnTo>
                                  <a:pt x="3511" y="138085"/>
                                </a:lnTo>
                                <a:lnTo>
                                  <a:pt x="0" y="116834"/>
                                </a:lnTo>
                                <a:lnTo>
                                  <a:pt x="0" y="109635"/>
                                </a:lnTo>
                                <a:lnTo>
                                  <a:pt x="0" y="102437"/>
                                </a:lnTo>
                                <a:lnTo>
                                  <a:pt x="11100" y="61029"/>
                                </a:lnTo>
                                <a:lnTo>
                                  <a:pt x="37201" y="27021"/>
                                </a:lnTo>
                                <a:lnTo>
                                  <a:pt x="74330" y="5590"/>
                                </a:lnTo>
                                <a:lnTo>
                                  <a:pt x="102437" y="0"/>
                                </a:lnTo>
                                <a:lnTo>
                                  <a:pt x="774650" y="0"/>
                                </a:lnTo>
                                <a:lnTo>
                                  <a:pt x="816057" y="11100"/>
                                </a:lnTo>
                                <a:lnTo>
                                  <a:pt x="850065" y="37201"/>
                                </a:lnTo>
                                <a:lnTo>
                                  <a:pt x="871496" y="74330"/>
                                </a:lnTo>
                                <a:lnTo>
                                  <a:pt x="877087" y="102437"/>
                                </a:lnTo>
                                <a:lnTo>
                                  <a:pt x="877087" y="116834"/>
                                </a:lnTo>
                                <a:lnTo>
                                  <a:pt x="865986" y="158242"/>
                                </a:lnTo>
                                <a:lnTo>
                                  <a:pt x="839884" y="192250"/>
                                </a:lnTo>
                                <a:lnTo>
                                  <a:pt x="802756" y="213680"/>
                                </a:lnTo>
                                <a:lnTo>
                                  <a:pt x="781779" y="218569"/>
                                </a:lnTo>
                                <a:lnTo>
                                  <a:pt x="774650" y="2192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95CF4">
                              <a:alpha val="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0" y="0"/>
                            <a:ext cx="877569" cy="219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0"/>
                                <w:ind w:left="13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A5CF5"/>
                                  <w:spacing w:val="-2"/>
                                  <w:sz w:val="21"/>
                                </w:rPr>
                                <w:t>#IbexSafety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5.319389pt;margin-top:12.077735pt;width:69.1pt;height:17.3pt;mso-position-horizontal-relative:page;mso-position-vertical-relative:paragraph;z-index:-15728128;mso-wrap-distance-left:0;mso-wrap-distance-right:0" id="docshapegroup4" coordorigin="2106,242" coordsize="1382,346">
                <v:shape style="position:absolute;left:2106;top:241;width:1382;height:346" id="docshape5" coordorigin="2106,242" coordsize="1382,346" path="m3326,587l2268,587,2256,586,2193,564,2142,520,2112,459,2106,426,2106,414,2106,403,2124,338,2165,284,2223,250,2268,242,3326,242,3392,259,3445,300,3479,359,3488,403,3488,426,3470,491,3429,544,3371,578,3338,586,3326,587xe" filled="true" fillcolor="#895cf4" stroked="false">
                  <v:path arrowok="t"/>
                  <v:fill opacity="6553f" type="solid"/>
                </v:shape>
                <v:shape style="position:absolute;left:2106;top:241;width:1382;height:346" type="#_x0000_t202" id="docshape6" filled="false" stroked="false">
                  <v:textbox inset="0,0,0,0">
                    <w:txbxContent>
                      <w:p>
                        <w:pPr>
                          <w:spacing w:before="50"/>
                          <w:ind w:left="13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8A5CF5"/>
                            <w:spacing w:val="-2"/>
                            <w:sz w:val="21"/>
                          </w:rPr>
                          <w:t>#IbexSafety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Title"/>
        <w:spacing w:before="242"/>
      </w:pPr>
      <w:r>
        <w:rPr>
          <w:spacing w:val="-2"/>
        </w:rPr>
        <w:t>Description</w:t>
      </w:r>
    </w:p>
    <w:p>
      <w:pPr>
        <w:pStyle w:val="BodyText"/>
        <w:spacing w:line="314" w:lineRule="auto" w:before="299"/>
        <w:ind w:left="100" w:firstLine="0"/>
      </w:pPr>
      <w:r>
        <w:rPr/>
        <w:t>Working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off-road</w:t>
      </w:r>
      <w:r>
        <w:rPr>
          <w:spacing w:val="-4"/>
        </w:rPr>
        <w:t> </w:t>
      </w:r>
      <w:r>
        <w:rPr/>
        <w:t>autonomous</w:t>
      </w:r>
      <w:r>
        <w:rPr>
          <w:spacing w:val="-4"/>
        </w:rPr>
        <w:t> </w:t>
      </w:r>
      <w:r>
        <w:rPr/>
        <w:t>vehicle</w:t>
      </w:r>
      <w:r>
        <w:rPr>
          <w:spacing w:val="-4"/>
        </w:rPr>
        <w:t> </w:t>
      </w:r>
      <w:r>
        <w:rPr/>
        <w:t>requires</w:t>
      </w:r>
      <w:r>
        <w:rPr>
          <w:spacing w:val="-4"/>
        </w:rPr>
        <w:t> </w:t>
      </w:r>
      <w:r>
        <w:rPr/>
        <w:t>strict</w:t>
      </w:r>
      <w:r>
        <w:rPr>
          <w:spacing w:val="-4"/>
        </w:rPr>
        <w:t> </w:t>
      </w:r>
      <w:r>
        <w:rPr/>
        <w:t>adherence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safety</w:t>
      </w:r>
      <w:r>
        <w:rPr>
          <w:spacing w:val="-4"/>
        </w:rPr>
        <w:t> </w:t>
      </w:r>
      <w:r>
        <w:rPr/>
        <w:t>protocols</w:t>
      </w:r>
      <w:r>
        <w:rPr>
          <w:spacing w:val="-4"/>
        </w:rPr>
        <w:t> </w:t>
      </w:r>
      <w:r>
        <w:rPr/>
        <w:t>to prevent accidents, injuries, or damage to the vehicle or the surrounding environment. The following guidelines outline critical precautions to follow:</w:t>
      </w:r>
    </w:p>
    <w:p>
      <w:pPr>
        <w:pStyle w:val="Heading1"/>
        <w:numPr>
          <w:ilvl w:val="0"/>
          <w:numId w:val="1"/>
        </w:numPr>
        <w:tabs>
          <w:tab w:pos="595" w:val="left" w:leader="none"/>
        </w:tabs>
        <w:spacing w:line="240" w:lineRule="auto" w:before="164" w:after="0"/>
        <w:ind w:left="595" w:right="0" w:hanging="495"/>
        <w:jc w:val="left"/>
      </w:pPr>
      <w:r>
        <w:rPr/>
        <w:t>General</w:t>
      </w:r>
      <w:r>
        <w:rPr>
          <w:spacing w:val="-29"/>
        </w:rPr>
        <w:t> </w:t>
      </w:r>
      <w:r>
        <w:rPr/>
        <w:t>Safety</w:t>
      </w:r>
      <w:r>
        <w:rPr>
          <w:spacing w:val="-29"/>
        </w:rPr>
        <w:t> </w:t>
      </w:r>
      <w:r>
        <w:rPr>
          <w:spacing w:val="-2"/>
        </w:rPr>
        <w:t>Measures</w:t>
      </w:r>
    </w:p>
    <w:p>
      <w:pPr>
        <w:spacing w:line="314" w:lineRule="auto" w:before="273"/>
        <w:ind w:left="640" w:right="0" w:hanging="241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67" cy="47667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67" cy="47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b/>
          <w:sz w:val="24"/>
        </w:rPr>
        <w:t>Personal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Protective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Equipment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(PPE)</w:t>
      </w:r>
      <w:r>
        <w:rPr>
          <w:sz w:val="24"/>
        </w:rPr>
        <w:t>:</w:t>
      </w:r>
      <w:r>
        <w:rPr>
          <w:spacing w:val="-16"/>
          <w:sz w:val="24"/>
        </w:rPr>
        <w:t> </w:t>
      </w:r>
      <w:r>
        <w:rPr>
          <w:sz w:val="24"/>
        </w:rPr>
        <w:t>Always</w:t>
      </w:r>
      <w:r>
        <w:rPr>
          <w:spacing w:val="-3"/>
          <w:sz w:val="24"/>
        </w:rPr>
        <w:t> </w:t>
      </w:r>
      <w:r>
        <w:rPr>
          <w:sz w:val="24"/>
        </w:rPr>
        <w:t>wear</w:t>
      </w:r>
      <w:r>
        <w:rPr>
          <w:spacing w:val="-3"/>
          <w:sz w:val="24"/>
        </w:rPr>
        <w:t> </w:t>
      </w:r>
      <w:r>
        <w:rPr>
          <w:sz w:val="24"/>
        </w:rPr>
        <w:t>appropriate</w:t>
      </w:r>
      <w:r>
        <w:rPr>
          <w:spacing w:val="-3"/>
          <w:sz w:val="24"/>
        </w:rPr>
        <w:t> </w:t>
      </w:r>
      <w:r>
        <w:rPr>
          <w:sz w:val="24"/>
        </w:rPr>
        <w:t>PPE,</w:t>
      </w:r>
      <w:r>
        <w:rPr>
          <w:spacing w:val="-3"/>
          <w:sz w:val="24"/>
        </w:rPr>
        <w:t> </w:t>
      </w:r>
      <w:r>
        <w:rPr>
          <w:sz w:val="24"/>
        </w:rPr>
        <w:t>including</w:t>
      </w:r>
      <w:r>
        <w:rPr>
          <w:spacing w:val="-3"/>
          <w:sz w:val="24"/>
        </w:rPr>
        <w:t> </w:t>
      </w:r>
      <w:r>
        <w:rPr>
          <w:sz w:val="24"/>
        </w:rPr>
        <w:t>safety glasses, gloves, and steel-toed boots, (closed toed shoes are acceptable as well).</w:t>
      </w:r>
    </w:p>
    <w:p>
      <w:pPr>
        <w:pStyle w:val="BodyText"/>
        <w:spacing w:line="314" w:lineRule="auto"/>
      </w:pPr>
      <w:r>
        <w:rPr>
          <w:position w:val="3"/>
        </w:rPr>
        <w:drawing>
          <wp:inline distT="0" distB="0" distL="0" distR="0">
            <wp:extent cx="47667" cy="47667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67" cy="47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b/>
        </w:rPr>
        <w:t>Workspace</w:t>
      </w:r>
      <w:r>
        <w:rPr>
          <w:b/>
          <w:spacing w:val="-4"/>
        </w:rPr>
        <w:t> </w:t>
      </w:r>
      <w:r>
        <w:rPr>
          <w:b/>
        </w:rPr>
        <w:t>Organization</w:t>
      </w:r>
      <w:r>
        <w:rPr/>
        <w:t>:</w:t>
      </w:r>
      <w:r>
        <w:rPr>
          <w:spacing w:val="-4"/>
        </w:rPr>
        <w:t> </w:t>
      </w:r>
      <w:r>
        <w:rPr/>
        <w:t>Keep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workspace</w:t>
      </w:r>
      <w:r>
        <w:rPr>
          <w:spacing w:val="-4"/>
        </w:rPr>
        <w:t> </w:t>
      </w:r>
      <w:r>
        <w:rPr/>
        <w:t>clean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free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clutter.</w:t>
      </w:r>
      <w:r>
        <w:rPr>
          <w:spacing w:val="-4"/>
        </w:rPr>
        <w:t> </w:t>
      </w:r>
      <w:r>
        <w:rPr/>
        <w:t>Ensure</w:t>
      </w:r>
      <w:r>
        <w:rPr>
          <w:spacing w:val="-4"/>
        </w:rPr>
        <w:t> </w:t>
      </w:r>
      <w:r>
        <w:rPr/>
        <w:t>tools</w:t>
      </w:r>
      <w:r>
        <w:rPr>
          <w:spacing w:val="-4"/>
        </w:rPr>
        <w:t> </w:t>
      </w:r>
      <w:r>
        <w:rPr/>
        <w:t>and equipment are organized to avoid tripping hazards.</w:t>
      </w:r>
    </w:p>
    <w:p>
      <w:pPr>
        <w:pStyle w:val="BodyText"/>
        <w:spacing w:line="314" w:lineRule="auto" w:before="28"/>
      </w:pPr>
      <w:r>
        <w:rPr>
          <w:position w:val="3"/>
        </w:rPr>
        <w:drawing>
          <wp:inline distT="0" distB="0" distL="0" distR="0">
            <wp:extent cx="47667" cy="47667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67" cy="47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b/>
        </w:rPr>
        <w:t>Two-Person</w:t>
      </w:r>
      <w:r>
        <w:rPr>
          <w:b/>
          <w:spacing w:val="-4"/>
        </w:rPr>
        <w:t> </w:t>
      </w:r>
      <w:r>
        <w:rPr>
          <w:b/>
        </w:rPr>
        <w:t>Rule</w:t>
      </w:r>
      <w:r>
        <w:rPr/>
        <w:t>:</w:t>
      </w:r>
      <w:r>
        <w:rPr>
          <w:spacing w:val="-17"/>
        </w:rPr>
        <w:t> </w:t>
      </w:r>
      <w:r>
        <w:rPr/>
        <w:t>Avoid</w:t>
      </w:r>
      <w:r>
        <w:rPr>
          <w:spacing w:val="-4"/>
        </w:rPr>
        <w:t> </w:t>
      </w:r>
      <w:r>
        <w:rPr/>
        <w:t>working</w:t>
      </w:r>
      <w:r>
        <w:rPr>
          <w:spacing w:val="-4"/>
        </w:rPr>
        <w:t> </w:t>
      </w:r>
      <w:r>
        <w:rPr/>
        <w:t>alone,</w:t>
      </w:r>
      <w:r>
        <w:rPr>
          <w:spacing w:val="-4"/>
        </w:rPr>
        <w:t> </w:t>
      </w:r>
      <w:r>
        <w:rPr/>
        <w:t>especially</w:t>
      </w:r>
      <w:r>
        <w:rPr>
          <w:spacing w:val="-4"/>
        </w:rPr>
        <w:t> </w:t>
      </w:r>
      <w:r>
        <w:rPr/>
        <w:t>when</w:t>
      </w:r>
      <w:r>
        <w:rPr>
          <w:spacing w:val="-4"/>
        </w:rPr>
        <w:t> </w:t>
      </w:r>
      <w:r>
        <w:rPr/>
        <w:t>testing</w:t>
      </w:r>
      <w:r>
        <w:rPr>
          <w:spacing w:val="-4"/>
        </w:rPr>
        <w:t> </w:t>
      </w:r>
      <w:r>
        <w:rPr/>
        <w:t>power</w:t>
      </w:r>
      <w:r>
        <w:rPr>
          <w:spacing w:val="-4"/>
        </w:rPr>
        <w:t> </w:t>
      </w:r>
      <w:r>
        <w:rPr/>
        <w:t>systems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lifting heavy components.</w:t>
      </w:r>
    </w:p>
    <w:p>
      <w:pPr>
        <w:pStyle w:val="BodyText"/>
        <w:spacing w:line="314" w:lineRule="auto" w:before="43"/>
      </w:pPr>
      <w:r>
        <w:rPr>
          <w:position w:val="3"/>
        </w:rPr>
        <w:drawing>
          <wp:inline distT="0" distB="0" distL="0" distR="0">
            <wp:extent cx="47667" cy="47667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67" cy="47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b/>
        </w:rPr>
        <w:t>Workspace Awareness:</w:t>
      </w:r>
      <w:r>
        <w:rPr>
          <w:b/>
          <w:spacing w:val="-5"/>
        </w:rPr>
        <w:t> </w:t>
      </w:r>
      <w:r>
        <w:rPr/>
        <w:t>Avoid working underneath the vehicle, for any reason. No capabilities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</w:t>
      </w:r>
      <w:r>
        <w:rPr/>
        <w:t>controlled</w:t>
      </w:r>
      <w:r>
        <w:rPr>
          <w:spacing w:val="-2"/>
        </w:rPr>
        <w:t> </w:t>
      </w:r>
      <w:r>
        <w:rPr/>
        <w:t>under</w:t>
      </w:r>
      <w:r>
        <w:rPr>
          <w:spacing w:val="-2"/>
        </w:rPr>
        <w:t> </w:t>
      </w:r>
      <w:r>
        <w:rPr/>
        <w:t>there</w:t>
      </w:r>
      <w:r>
        <w:rPr>
          <w:spacing w:val="-2"/>
        </w:rPr>
        <w:t> </w:t>
      </w:r>
      <w:r>
        <w:rPr/>
        <w:t>so</w:t>
      </w:r>
      <w:r>
        <w:rPr>
          <w:spacing w:val="-2"/>
        </w:rPr>
        <w:t> </w:t>
      </w:r>
      <w:r>
        <w:rPr/>
        <w:t>there</w:t>
      </w:r>
      <w:r>
        <w:rPr>
          <w:spacing w:val="-2"/>
        </w:rPr>
        <w:t> </w:t>
      </w:r>
      <w:r>
        <w:rPr/>
        <w:t>should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</w:t>
      </w:r>
      <w:r>
        <w:rPr/>
        <w:t>little</w:t>
      </w:r>
      <w:r>
        <w:rPr>
          <w:spacing w:val="-2"/>
        </w:rPr>
        <w:t> </w:t>
      </w:r>
      <w:r>
        <w:rPr/>
        <w:t>reason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</w:t>
      </w:r>
      <w:r>
        <w:rPr/>
        <w:t>underneath</w:t>
      </w:r>
      <w:r>
        <w:rPr>
          <w:spacing w:val="-2"/>
        </w:rPr>
        <w:t> </w:t>
      </w:r>
      <w:r>
        <w:rPr/>
        <w:t>the </w:t>
      </w:r>
      <w:r>
        <w:rPr>
          <w:spacing w:val="-2"/>
        </w:rPr>
        <w:t>vehicle</w:t>
      </w:r>
    </w:p>
    <w:p>
      <w:pPr>
        <w:pStyle w:val="Heading1"/>
        <w:numPr>
          <w:ilvl w:val="0"/>
          <w:numId w:val="1"/>
        </w:numPr>
        <w:tabs>
          <w:tab w:pos="595" w:val="left" w:leader="none"/>
        </w:tabs>
        <w:spacing w:line="240" w:lineRule="auto" w:before="178" w:after="0"/>
        <w:ind w:left="595" w:right="0" w:hanging="495"/>
        <w:jc w:val="left"/>
      </w:pPr>
      <w:r>
        <w:rPr>
          <w:spacing w:val="-2"/>
        </w:rPr>
        <w:t>Electrical</w:t>
      </w:r>
      <w:r>
        <w:rPr>
          <w:spacing w:val="-24"/>
        </w:rPr>
        <w:t> </w:t>
      </w:r>
      <w:r>
        <w:rPr>
          <w:spacing w:val="-2"/>
        </w:rPr>
        <w:t>Safety</w:t>
      </w:r>
    </w:p>
    <w:p>
      <w:pPr>
        <w:spacing w:line="314" w:lineRule="auto" w:before="273"/>
        <w:ind w:left="640" w:right="0" w:hanging="241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67" cy="47667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67" cy="47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b/>
          <w:sz w:val="24"/>
        </w:rPr>
        <w:t>Disconnect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Power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Before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Maintenance</w:t>
      </w:r>
      <w:r>
        <w:rPr>
          <w:sz w:val="24"/>
        </w:rPr>
        <w:t>:</w:t>
      </w:r>
      <w:r>
        <w:rPr>
          <w:spacing w:val="-16"/>
          <w:sz w:val="24"/>
        </w:rPr>
        <w:t> </w:t>
      </w:r>
      <w:r>
        <w:rPr>
          <w:sz w:val="24"/>
        </w:rPr>
        <w:t>Always</w:t>
      </w:r>
      <w:r>
        <w:rPr>
          <w:spacing w:val="-3"/>
          <w:sz w:val="24"/>
        </w:rPr>
        <w:t> </w:t>
      </w:r>
      <w:r>
        <w:rPr>
          <w:sz w:val="24"/>
        </w:rPr>
        <w:t>disconnect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battery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power</w:t>
      </w:r>
      <w:r>
        <w:rPr>
          <w:spacing w:val="-3"/>
          <w:sz w:val="24"/>
        </w:rPr>
        <w:t> </w:t>
      </w:r>
      <w:r>
        <w:rPr>
          <w:sz w:val="24"/>
        </w:rPr>
        <w:t>source before performing any work on the vehicle’s electrical system.</w:t>
      </w:r>
    </w:p>
    <w:p>
      <w:pPr>
        <w:pStyle w:val="BodyText"/>
        <w:spacing w:line="314" w:lineRule="auto" w:before="28"/>
      </w:pPr>
      <w:r>
        <w:rPr>
          <w:position w:val="3"/>
        </w:rPr>
        <w:drawing>
          <wp:inline distT="0" distB="0" distL="0" distR="0">
            <wp:extent cx="47667" cy="47667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67" cy="47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b/>
        </w:rPr>
        <w:t>Inspect</w:t>
      </w:r>
      <w:r>
        <w:rPr>
          <w:b/>
          <w:spacing w:val="-3"/>
        </w:rPr>
        <w:t> </w:t>
      </w:r>
      <w:r>
        <w:rPr>
          <w:b/>
        </w:rPr>
        <w:t>Connections</w:t>
      </w:r>
      <w:r>
        <w:rPr/>
        <w:t>:</w:t>
      </w:r>
      <w:r>
        <w:rPr>
          <w:spacing w:val="-3"/>
        </w:rPr>
        <w:t> </w:t>
      </w:r>
      <w:r>
        <w:rPr/>
        <w:t>Double-check</w:t>
      </w:r>
      <w:r>
        <w:rPr>
          <w:spacing w:val="-3"/>
        </w:rPr>
        <w:t> </w:t>
      </w:r>
      <w:r>
        <w:rPr/>
        <w:t>all</w:t>
      </w:r>
      <w:r>
        <w:rPr>
          <w:spacing w:val="-3"/>
        </w:rPr>
        <w:t> </w:t>
      </w:r>
      <w:r>
        <w:rPr/>
        <w:t>wiring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connections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proper</w:t>
      </w:r>
      <w:r>
        <w:rPr>
          <w:spacing w:val="-3"/>
        </w:rPr>
        <w:t> </w:t>
      </w:r>
      <w:r>
        <w:rPr/>
        <w:t>placement</w:t>
      </w:r>
      <w:r>
        <w:rPr>
          <w:spacing w:val="-3"/>
        </w:rPr>
        <w:t> </w:t>
      </w:r>
      <w:r>
        <w:rPr/>
        <w:t>and insulation before powering the system. Loose or incorrect connections can cause short circuits or fires.</w:t>
      </w:r>
    </w:p>
    <w:p>
      <w:pPr>
        <w:pStyle w:val="BodyText"/>
        <w:spacing w:line="314" w:lineRule="auto" w:before="41"/>
      </w:pPr>
      <w:r>
        <w:rPr>
          <w:position w:val="3"/>
        </w:rPr>
        <w:drawing>
          <wp:inline distT="0" distB="0" distL="0" distR="0">
            <wp:extent cx="47667" cy="47667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67" cy="47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b/>
        </w:rPr>
        <w:t>Use</w:t>
      </w:r>
      <w:r>
        <w:rPr>
          <w:b/>
          <w:spacing w:val="-4"/>
        </w:rPr>
        <w:t> </w:t>
      </w:r>
      <w:r>
        <w:rPr>
          <w:b/>
        </w:rPr>
        <w:t>Insulated</w:t>
      </w:r>
      <w:r>
        <w:rPr>
          <w:b/>
          <w:spacing w:val="-4"/>
        </w:rPr>
        <w:t> </w:t>
      </w:r>
      <w:r>
        <w:rPr>
          <w:b/>
        </w:rPr>
        <w:t>Tools</w:t>
      </w:r>
      <w:r>
        <w:rPr/>
        <w:t>:</w:t>
      </w:r>
      <w:r>
        <w:rPr>
          <w:spacing w:val="-4"/>
        </w:rPr>
        <w:t> </w:t>
      </w:r>
      <w:r>
        <w:rPr/>
        <w:t>When</w:t>
      </w:r>
      <w:r>
        <w:rPr>
          <w:spacing w:val="-4"/>
        </w:rPr>
        <w:t> </w:t>
      </w:r>
      <w:r>
        <w:rPr/>
        <w:t>working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electrical</w:t>
      </w:r>
      <w:r>
        <w:rPr>
          <w:spacing w:val="-4"/>
        </w:rPr>
        <w:t> </w:t>
      </w:r>
      <w:r>
        <w:rPr/>
        <w:t>components,</w:t>
      </w:r>
      <w:r>
        <w:rPr>
          <w:spacing w:val="-4"/>
        </w:rPr>
        <w:t> </w:t>
      </w:r>
      <w:r>
        <w:rPr/>
        <w:t>use</w:t>
      </w:r>
      <w:r>
        <w:rPr>
          <w:spacing w:val="-4"/>
        </w:rPr>
        <w:t> </w:t>
      </w:r>
      <w:r>
        <w:rPr/>
        <w:t>tools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insulated handles to reduce the risk of electrical shock.</w:t>
      </w:r>
    </w:p>
    <w:p>
      <w:pPr>
        <w:pStyle w:val="Heading1"/>
        <w:numPr>
          <w:ilvl w:val="0"/>
          <w:numId w:val="1"/>
        </w:numPr>
        <w:tabs>
          <w:tab w:pos="595" w:val="left" w:leader="none"/>
        </w:tabs>
        <w:spacing w:line="240" w:lineRule="auto" w:before="180" w:after="0"/>
        <w:ind w:left="595" w:right="0" w:hanging="495"/>
        <w:jc w:val="left"/>
      </w:pPr>
      <w:r>
        <w:rPr>
          <w:spacing w:val="-2"/>
        </w:rPr>
        <w:t>Mechanical</w:t>
      </w:r>
      <w:r>
        <w:rPr>
          <w:spacing w:val="-28"/>
        </w:rPr>
        <w:t> </w:t>
      </w:r>
      <w:r>
        <w:rPr>
          <w:spacing w:val="-2"/>
        </w:rPr>
        <w:t>Safety</w:t>
      </w:r>
    </w:p>
    <w:p>
      <w:pPr>
        <w:pStyle w:val="BodyText"/>
        <w:spacing w:line="314" w:lineRule="auto" w:before="273"/>
        <w:ind w:right="528" w:firstLine="0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851344</wp:posOffset>
                </wp:positionH>
                <wp:positionV relativeFrom="paragraph">
                  <wp:posOffset>249495</wp:posOffset>
                </wp:positionV>
                <wp:extent cx="48260" cy="48260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26994" y="47667"/>
                              </a:moveTo>
                              <a:lnTo>
                                <a:pt x="20673" y="47667"/>
                              </a:lnTo>
                              <a:lnTo>
                                <a:pt x="17632" y="47062"/>
                              </a:lnTo>
                              <a:lnTo>
                                <a:pt x="0" y="26994"/>
                              </a:lnTo>
                              <a:lnTo>
                                <a:pt x="0" y="20672"/>
                              </a:lnTo>
                              <a:lnTo>
                                <a:pt x="20673" y="0"/>
                              </a:lnTo>
                              <a:lnTo>
                                <a:pt x="26994" y="0"/>
                              </a:lnTo>
                              <a:lnTo>
                                <a:pt x="47667" y="23833"/>
                              </a:lnTo>
                              <a:lnTo>
                                <a:pt x="47667" y="26994"/>
                              </a:lnTo>
                              <a:lnTo>
                                <a:pt x="26994" y="476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035034pt;margin-top:19.645311pt;width:3.8pt;height:3.8pt;mso-position-horizontal-relative:page;mso-position-vertical-relative:paragraph;z-index:15729664" id="docshape7" coordorigin="1341,393" coordsize="76,76" path="m1383,468l1373,468,1368,467,1341,435,1341,425,1373,393,1383,393,1416,430,1416,435,1383,468xe" filled="true" fillcolor="#ababab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</w:rPr>
        <w:t>Avoid</w:t>
      </w:r>
      <w:r>
        <w:rPr>
          <w:b/>
          <w:spacing w:val="-5"/>
        </w:rPr>
        <w:t> </w:t>
      </w:r>
      <w:r>
        <w:rPr>
          <w:b/>
        </w:rPr>
        <w:t>Working</w:t>
      </w:r>
      <w:r>
        <w:rPr>
          <w:b/>
          <w:spacing w:val="-5"/>
        </w:rPr>
        <w:t> </w:t>
      </w:r>
      <w:r>
        <w:rPr>
          <w:b/>
        </w:rPr>
        <w:t>Under</w:t>
      </w:r>
      <w:r>
        <w:rPr>
          <w:b/>
          <w:spacing w:val="-5"/>
        </w:rPr>
        <w:t> </w:t>
      </w:r>
      <w:r>
        <w:rPr>
          <w:b/>
        </w:rPr>
        <w:t>the</w:t>
      </w:r>
      <w:r>
        <w:rPr>
          <w:b/>
          <w:spacing w:val="-5"/>
        </w:rPr>
        <w:t> </w:t>
      </w:r>
      <w:r>
        <w:rPr>
          <w:b/>
        </w:rPr>
        <w:t>Vehicle</w:t>
      </w:r>
      <w:r>
        <w:rPr/>
        <w:t>:</w:t>
      </w:r>
      <w:r>
        <w:rPr>
          <w:spacing w:val="-5"/>
        </w:rPr>
        <w:t> </w:t>
      </w:r>
      <w:r>
        <w:rPr/>
        <w:t>Never</w:t>
      </w:r>
      <w:r>
        <w:rPr>
          <w:spacing w:val="-5"/>
        </w:rPr>
        <w:t> </w:t>
      </w:r>
      <w:r>
        <w:rPr/>
        <w:t>work</w:t>
      </w:r>
      <w:r>
        <w:rPr>
          <w:spacing w:val="-5"/>
        </w:rPr>
        <w:t> </w:t>
      </w:r>
      <w:r>
        <w:rPr/>
        <w:t>underneath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vehicle</w:t>
      </w:r>
      <w:r>
        <w:rPr>
          <w:spacing w:val="-5"/>
        </w:rPr>
        <w:t> </w:t>
      </w:r>
      <w:r>
        <w:rPr/>
        <w:t>without</w:t>
      </w:r>
      <w:r>
        <w:rPr>
          <w:spacing w:val="-5"/>
        </w:rPr>
        <w:t> </w:t>
      </w:r>
      <w:r>
        <w:rPr/>
        <w:t>proper lifting</w:t>
      </w:r>
      <w:r>
        <w:rPr>
          <w:spacing w:val="-3"/>
        </w:rPr>
        <w:t> </w:t>
      </w:r>
      <w:r>
        <w:rPr/>
        <w:t>equipment</w:t>
      </w:r>
      <w:r>
        <w:rPr>
          <w:spacing w:val="-3"/>
        </w:rPr>
        <w:t> </w:t>
      </w:r>
      <w:r>
        <w:rPr/>
        <w:t>like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hydraulic</w:t>
      </w:r>
      <w:r>
        <w:rPr>
          <w:spacing w:val="-3"/>
        </w:rPr>
        <w:t> </w:t>
      </w:r>
      <w:r>
        <w:rPr/>
        <w:t>lift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jack</w:t>
      </w:r>
      <w:r>
        <w:rPr>
          <w:spacing w:val="-3"/>
        </w:rPr>
        <w:t> </w:t>
      </w:r>
      <w:r>
        <w:rPr/>
        <w:t>stands</w:t>
      </w:r>
      <w:r>
        <w:rPr>
          <w:spacing w:val="-3"/>
        </w:rPr>
        <w:t> </w:t>
      </w:r>
      <w:r>
        <w:rPr/>
        <w:t>rated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vehicle’s</w:t>
      </w:r>
      <w:r>
        <w:rPr>
          <w:spacing w:val="-3"/>
        </w:rPr>
        <w:t> </w:t>
      </w:r>
      <w:r>
        <w:rPr/>
        <w:t>weight.</w:t>
      </w:r>
      <w:r>
        <w:rPr>
          <w:spacing w:val="-3"/>
        </w:rPr>
        <w:t> </w:t>
      </w:r>
      <w:r>
        <w:rPr/>
        <w:t>Do</w:t>
      </w:r>
      <w:r>
        <w:rPr>
          <w:spacing w:val="-3"/>
        </w:rPr>
        <w:t> </w:t>
      </w:r>
      <w:r>
        <w:rPr/>
        <w:t>not rely on makeshift supports or the vehicle’s suspension system.</w:t>
      </w:r>
    </w:p>
    <w:p>
      <w:pPr>
        <w:spacing w:after="0" w:line="314" w:lineRule="auto"/>
        <w:jc w:val="both"/>
        <w:sectPr>
          <w:type w:val="continuous"/>
          <w:pgSz w:w="12240" w:h="15840"/>
          <w:pgMar w:top="1220" w:bottom="280" w:left="940" w:right="920"/>
        </w:sectPr>
      </w:pPr>
    </w:p>
    <w:p>
      <w:pPr>
        <w:pStyle w:val="BodyText"/>
        <w:spacing w:line="314" w:lineRule="auto" w:before="65"/>
        <w:ind w:right="552"/>
        <w:jc w:val="both"/>
      </w:pPr>
      <w:r>
        <w:rPr>
          <w:position w:val="3"/>
        </w:rPr>
        <w:drawing>
          <wp:inline distT="0" distB="0" distL="0" distR="0">
            <wp:extent cx="47667" cy="47667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67" cy="47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b/>
        </w:rPr>
        <w:t>Check</w:t>
      </w:r>
      <w:r>
        <w:rPr>
          <w:b/>
          <w:spacing w:val="-2"/>
        </w:rPr>
        <w:t> </w:t>
      </w:r>
      <w:r>
        <w:rPr>
          <w:b/>
        </w:rPr>
        <w:t>for</w:t>
      </w:r>
      <w:r>
        <w:rPr>
          <w:b/>
          <w:spacing w:val="-2"/>
        </w:rPr>
        <w:t> </w:t>
      </w:r>
      <w:r>
        <w:rPr>
          <w:b/>
        </w:rPr>
        <w:t>Loose</w:t>
      </w:r>
      <w:r>
        <w:rPr>
          <w:b/>
          <w:spacing w:val="-2"/>
        </w:rPr>
        <w:t> </w:t>
      </w:r>
      <w:r>
        <w:rPr>
          <w:b/>
        </w:rPr>
        <w:t>Components</w:t>
      </w:r>
      <w:r>
        <w:rPr/>
        <w:t>:</w:t>
      </w:r>
      <w:r>
        <w:rPr>
          <w:spacing w:val="-2"/>
        </w:rPr>
        <w:t> </w:t>
      </w:r>
      <w:r>
        <w:rPr/>
        <w:t>Before</w:t>
      </w:r>
      <w:r>
        <w:rPr>
          <w:spacing w:val="-2"/>
        </w:rPr>
        <w:t> </w:t>
      </w:r>
      <w:r>
        <w:rPr/>
        <w:t>testing</w:t>
      </w:r>
      <w:r>
        <w:rPr>
          <w:spacing w:val="-2"/>
        </w:rPr>
        <w:t> </w:t>
      </w:r>
      <w:r>
        <w:rPr/>
        <w:t>or</w:t>
      </w:r>
      <w:r>
        <w:rPr>
          <w:spacing w:val="-2"/>
        </w:rPr>
        <w:t> </w:t>
      </w:r>
      <w:r>
        <w:rPr/>
        <w:t>moving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vehicle,</w:t>
      </w:r>
      <w:r>
        <w:rPr>
          <w:spacing w:val="-2"/>
        </w:rPr>
        <w:t> </w:t>
      </w:r>
      <w:r>
        <w:rPr/>
        <w:t>ensure</w:t>
      </w:r>
      <w:r>
        <w:rPr>
          <w:spacing w:val="-2"/>
        </w:rPr>
        <w:t> </w:t>
      </w:r>
      <w:r>
        <w:rPr/>
        <w:t>all</w:t>
      </w:r>
      <w:r>
        <w:rPr>
          <w:spacing w:val="-2"/>
        </w:rPr>
        <w:t> </w:t>
      </w:r>
      <w:r>
        <w:rPr/>
        <w:t>bolts, nuts, and other mechanical components are securely tightened to prevent unexpected </w:t>
      </w:r>
      <w:r>
        <w:rPr>
          <w:spacing w:val="-2"/>
        </w:rPr>
        <w:t>failures.</w:t>
      </w:r>
    </w:p>
    <w:p>
      <w:pPr>
        <w:pStyle w:val="Heading1"/>
        <w:numPr>
          <w:ilvl w:val="0"/>
          <w:numId w:val="1"/>
        </w:numPr>
        <w:tabs>
          <w:tab w:pos="595" w:val="left" w:leader="none"/>
        </w:tabs>
        <w:spacing w:line="240" w:lineRule="auto" w:before="178" w:after="0"/>
        <w:ind w:left="595" w:right="0" w:hanging="495"/>
        <w:jc w:val="left"/>
      </w:pPr>
      <w:r>
        <w:rPr>
          <w:spacing w:val="-2"/>
        </w:rPr>
        <w:t>Autonomous</w:t>
      </w:r>
      <w:r>
        <w:rPr>
          <w:spacing w:val="-18"/>
        </w:rPr>
        <w:t> </w:t>
      </w:r>
      <w:r>
        <w:rPr>
          <w:spacing w:val="-2"/>
        </w:rPr>
        <w:t>System</w:t>
      </w:r>
      <w:r>
        <w:rPr>
          <w:spacing w:val="-17"/>
        </w:rPr>
        <w:t> </w:t>
      </w:r>
      <w:r>
        <w:rPr>
          <w:spacing w:val="-2"/>
        </w:rPr>
        <w:t>Safety</w:t>
      </w:r>
    </w:p>
    <w:p>
      <w:pPr>
        <w:pStyle w:val="BodyText"/>
        <w:spacing w:line="314" w:lineRule="auto" w:before="273"/>
      </w:pPr>
      <w:r>
        <w:rPr>
          <w:position w:val="3"/>
        </w:rPr>
        <w:drawing>
          <wp:inline distT="0" distB="0" distL="0" distR="0">
            <wp:extent cx="47667" cy="47666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67" cy="47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b/>
        </w:rPr>
        <w:t>Disable Autonomous Features</w:t>
      </w:r>
      <w:r>
        <w:rPr/>
        <w:t>: Before working on sensors, controllers, or software systems,</w:t>
      </w:r>
      <w:r>
        <w:rPr>
          <w:spacing w:val="-4"/>
        </w:rPr>
        <w:t> </w:t>
      </w:r>
      <w:r>
        <w:rPr/>
        <w:t>disable</w:t>
      </w:r>
      <w:r>
        <w:rPr>
          <w:spacing w:val="-4"/>
        </w:rPr>
        <w:t> </w:t>
      </w:r>
      <w:r>
        <w:rPr/>
        <w:t>all</w:t>
      </w:r>
      <w:r>
        <w:rPr>
          <w:spacing w:val="-4"/>
        </w:rPr>
        <w:t> </w:t>
      </w:r>
      <w:r>
        <w:rPr/>
        <w:t>autonomous</w:t>
      </w:r>
      <w:r>
        <w:rPr>
          <w:spacing w:val="-4"/>
        </w:rPr>
        <w:t> </w:t>
      </w:r>
      <w:r>
        <w:rPr/>
        <w:t>functionalities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avoid</w:t>
      </w:r>
      <w:r>
        <w:rPr>
          <w:spacing w:val="-4"/>
        </w:rPr>
        <w:t> </w:t>
      </w:r>
      <w:r>
        <w:rPr/>
        <w:t>unexpected</w:t>
      </w:r>
      <w:r>
        <w:rPr>
          <w:spacing w:val="-4"/>
        </w:rPr>
        <w:t> </w:t>
      </w:r>
      <w:r>
        <w:rPr/>
        <w:t>vehicle</w:t>
      </w:r>
      <w:r>
        <w:rPr>
          <w:spacing w:val="-4"/>
        </w:rPr>
        <w:t> </w:t>
      </w:r>
      <w:r>
        <w:rPr/>
        <w:t>movements.</w:t>
      </w:r>
    </w:p>
    <w:p>
      <w:pPr>
        <w:pStyle w:val="BodyText"/>
        <w:spacing w:line="314" w:lineRule="auto" w:before="43"/>
      </w:pPr>
      <w:r>
        <w:rPr>
          <w:position w:val="3"/>
        </w:rPr>
        <w:drawing>
          <wp:inline distT="0" distB="0" distL="0" distR="0">
            <wp:extent cx="47667" cy="47666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67" cy="47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b/>
        </w:rPr>
        <w:t>Clear</w:t>
      </w:r>
      <w:r>
        <w:rPr>
          <w:b/>
          <w:spacing w:val="-3"/>
        </w:rPr>
        <w:t> </w:t>
      </w:r>
      <w:r>
        <w:rPr>
          <w:b/>
        </w:rPr>
        <w:t>Testing</w:t>
      </w:r>
      <w:r>
        <w:rPr>
          <w:b/>
          <w:spacing w:val="-3"/>
        </w:rPr>
        <w:t> </w:t>
      </w:r>
      <w:r>
        <w:rPr>
          <w:b/>
        </w:rPr>
        <w:t>Zones</w:t>
      </w:r>
      <w:r>
        <w:rPr/>
        <w:t>:</w:t>
      </w:r>
      <w:r>
        <w:rPr>
          <w:spacing w:val="-3"/>
        </w:rPr>
        <w:t> </w:t>
      </w:r>
      <w:r>
        <w:rPr/>
        <w:t>When</w:t>
      </w:r>
      <w:r>
        <w:rPr>
          <w:spacing w:val="-3"/>
        </w:rPr>
        <w:t> </w:t>
      </w:r>
      <w:r>
        <w:rPr/>
        <w:t>testing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vehicle,</w:t>
      </w:r>
      <w:r>
        <w:rPr>
          <w:spacing w:val="-3"/>
        </w:rPr>
        <w:t> </w:t>
      </w:r>
      <w:r>
        <w:rPr/>
        <w:t>ensure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area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clear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people</w:t>
      </w:r>
      <w:r>
        <w:rPr>
          <w:spacing w:val="-3"/>
        </w:rPr>
        <w:t> </w:t>
      </w:r>
      <w:r>
        <w:rPr/>
        <w:t>and obstacles. Use barriers or cones to establish a safe perimeter.</w:t>
      </w:r>
    </w:p>
    <w:p>
      <w:pPr>
        <w:pStyle w:val="BodyText"/>
        <w:spacing w:line="314" w:lineRule="auto"/>
      </w:pPr>
      <w:r>
        <w:rPr>
          <w:position w:val="3"/>
        </w:rPr>
        <w:drawing>
          <wp:inline distT="0" distB="0" distL="0" distR="0">
            <wp:extent cx="47667" cy="47666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67" cy="47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b/>
        </w:rPr>
        <w:t>Remote</w:t>
      </w:r>
      <w:r>
        <w:rPr>
          <w:b/>
          <w:spacing w:val="-4"/>
        </w:rPr>
        <w:t> </w:t>
      </w:r>
      <w:r>
        <w:rPr>
          <w:b/>
        </w:rPr>
        <w:t>Operation</w:t>
      </w:r>
      <w:r>
        <w:rPr>
          <w:b/>
          <w:spacing w:val="-4"/>
        </w:rPr>
        <w:t> </w:t>
      </w:r>
      <w:r>
        <w:rPr>
          <w:b/>
        </w:rPr>
        <w:t>Precautions</w:t>
      </w:r>
      <w:r>
        <w:rPr/>
        <w:t>:</w:t>
      </w:r>
      <w:r>
        <w:rPr>
          <w:spacing w:val="-4"/>
        </w:rPr>
        <w:t> </w:t>
      </w:r>
      <w:r>
        <w:rPr/>
        <w:t>If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vehicle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controlled</w:t>
      </w:r>
      <w:r>
        <w:rPr>
          <w:spacing w:val="-4"/>
        </w:rPr>
        <w:t> </w:t>
      </w:r>
      <w:r>
        <w:rPr/>
        <w:t>remotely,</w:t>
      </w:r>
      <w:r>
        <w:rPr>
          <w:spacing w:val="-4"/>
        </w:rPr>
        <w:t> </w:t>
      </w:r>
      <w:r>
        <w:rPr/>
        <w:t>maintain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safe distance and ensure that all operators are familiar with emergency stop procedures.</w:t>
      </w:r>
    </w:p>
    <w:p>
      <w:pPr>
        <w:pStyle w:val="Heading1"/>
        <w:numPr>
          <w:ilvl w:val="0"/>
          <w:numId w:val="1"/>
        </w:numPr>
        <w:tabs>
          <w:tab w:pos="595" w:val="left" w:leader="none"/>
        </w:tabs>
        <w:spacing w:line="240" w:lineRule="auto" w:before="180" w:after="0"/>
        <w:ind w:left="595" w:right="0" w:hanging="495"/>
        <w:jc w:val="left"/>
      </w:pPr>
      <w:r>
        <w:rPr>
          <w:spacing w:val="-2"/>
        </w:rPr>
        <w:t>Additional</w:t>
      </w:r>
      <w:r>
        <w:rPr>
          <w:spacing w:val="-21"/>
        </w:rPr>
        <w:t> </w:t>
      </w:r>
      <w:r>
        <w:rPr>
          <w:spacing w:val="-2"/>
        </w:rPr>
        <w:t>Safety</w:t>
      </w:r>
      <w:r>
        <w:rPr>
          <w:spacing w:val="-21"/>
        </w:rPr>
        <w:t> </w:t>
      </w:r>
      <w:r>
        <w:rPr>
          <w:spacing w:val="-2"/>
        </w:rPr>
        <w:t>Measures</w:t>
      </w:r>
    </w:p>
    <w:p>
      <w:pPr>
        <w:pStyle w:val="BodyText"/>
        <w:spacing w:line="314" w:lineRule="auto" w:before="273"/>
        <w:ind w:right="170"/>
      </w:pPr>
      <w:r>
        <w:rPr>
          <w:position w:val="3"/>
        </w:rPr>
        <w:drawing>
          <wp:inline distT="0" distB="0" distL="0" distR="0">
            <wp:extent cx="47667" cy="47666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67" cy="47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b/>
        </w:rPr>
        <w:t>Fire</w:t>
      </w:r>
      <w:r>
        <w:rPr>
          <w:b/>
          <w:spacing w:val="-2"/>
        </w:rPr>
        <w:t> </w:t>
      </w:r>
      <w:r>
        <w:rPr>
          <w:b/>
        </w:rPr>
        <w:t>Prevention</w:t>
      </w:r>
      <w:r>
        <w:rPr/>
        <w:t>:</w:t>
      </w:r>
      <w:r>
        <w:rPr>
          <w:spacing w:val="-2"/>
        </w:rPr>
        <w:t> </w:t>
      </w:r>
      <w:r>
        <w:rPr/>
        <w:t>Keep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fire</w:t>
      </w:r>
      <w:r>
        <w:rPr>
          <w:spacing w:val="-2"/>
        </w:rPr>
        <w:t> </w:t>
      </w:r>
      <w:r>
        <w:rPr/>
        <w:t>extinguisher</w:t>
      </w:r>
      <w:r>
        <w:rPr>
          <w:spacing w:val="-2"/>
        </w:rPr>
        <w:t> </w:t>
      </w:r>
      <w:r>
        <w:rPr/>
        <w:t>rated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electrical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fuel</w:t>
      </w:r>
      <w:r>
        <w:rPr>
          <w:spacing w:val="-2"/>
        </w:rPr>
        <w:t> </w:t>
      </w:r>
      <w:r>
        <w:rPr/>
        <w:t>fires</w:t>
      </w:r>
      <w:r>
        <w:rPr>
          <w:spacing w:val="-2"/>
        </w:rPr>
        <w:t> </w:t>
      </w:r>
      <w:r>
        <w:rPr/>
        <w:t>readily </w:t>
      </w:r>
      <w:r>
        <w:rPr>
          <w:spacing w:val="-2"/>
        </w:rPr>
        <w:t>accessible.</w:t>
      </w:r>
    </w:p>
    <w:p>
      <w:pPr>
        <w:pStyle w:val="BodyText"/>
        <w:spacing w:line="314" w:lineRule="auto" w:before="43"/>
        <w:ind w:right="170"/>
      </w:pPr>
      <w:r>
        <w:rPr>
          <w:position w:val="3"/>
        </w:rPr>
        <w:drawing>
          <wp:inline distT="0" distB="0" distL="0" distR="0">
            <wp:extent cx="47667" cy="47666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67" cy="47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b/>
        </w:rPr>
        <w:t>Proper</w:t>
      </w:r>
      <w:r>
        <w:rPr>
          <w:b/>
          <w:spacing w:val="-4"/>
        </w:rPr>
        <w:t> </w:t>
      </w:r>
      <w:r>
        <w:rPr>
          <w:b/>
        </w:rPr>
        <w:t>Ventilation</w:t>
      </w:r>
      <w:r>
        <w:rPr/>
        <w:t>:</w:t>
      </w:r>
      <w:r>
        <w:rPr>
          <w:spacing w:val="-4"/>
        </w:rPr>
        <w:t> </w:t>
      </w:r>
      <w:r>
        <w:rPr/>
        <w:t>Ensure</w:t>
      </w:r>
      <w:r>
        <w:rPr>
          <w:spacing w:val="-4"/>
        </w:rPr>
        <w:t> </w:t>
      </w:r>
      <w:r>
        <w:rPr/>
        <w:t>adequate</w:t>
      </w:r>
      <w:r>
        <w:rPr>
          <w:spacing w:val="-4"/>
        </w:rPr>
        <w:t> </w:t>
      </w:r>
      <w:r>
        <w:rPr/>
        <w:t>ventilation</w:t>
      </w:r>
      <w:r>
        <w:rPr>
          <w:spacing w:val="-4"/>
        </w:rPr>
        <w:t> </w:t>
      </w:r>
      <w:r>
        <w:rPr/>
        <w:t>when</w:t>
      </w:r>
      <w:r>
        <w:rPr>
          <w:spacing w:val="-4"/>
        </w:rPr>
        <w:t> </w:t>
      </w:r>
      <w:r>
        <w:rPr/>
        <w:t>working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systems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involve fuel, batteries, or other components that may emit harmful fumes.</w:t>
      </w:r>
    </w:p>
    <w:p>
      <w:pPr>
        <w:pStyle w:val="BodyText"/>
        <w:spacing w:line="314" w:lineRule="auto"/>
        <w:ind w:right="170"/>
      </w:pPr>
      <w:r>
        <w:rPr>
          <w:position w:val="3"/>
        </w:rPr>
        <w:drawing>
          <wp:inline distT="0" distB="0" distL="0" distR="0">
            <wp:extent cx="47667" cy="47666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67" cy="47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b/>
        </w:rPr>
        <w:t>Avoid</w:t>
      </w:r>
      <w:r>
        <w:rPr>
          <w:b/>
          <w:spacing w:val="-4"/>
        </w:rPr>
        <w:t> </w:t>
      </w:r>
      <w:r>
        <w:rPr>
          <w:b/>
        </w:rPr>
        <w:t>Overloading</w:t>
      </w:r>
      <w:r>
        <w:rPr>
          <w:b/>
          <w:spacing w:val="-4"/>
        </w:rPr>
        <w:t> </w:t>
      </w:r>
      <w:r>
        <w:rPr>
          <w:b/>
        </w:rPr>
        <w:t>Circuits</w:t>
      </w:r>
      <w:r>
        <w:rPr/>
        <w:t>:</w:t>
      </w:r>
      <w:r>
        <w:rPr>
          <w:spacing w:val="-4"/>
        </w:rPr>
        <w:t> </w:t>
      </w:r>
      <w:r>
        <w:rPr/>
        <w:t>Verify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all</w:t>
      </w:r>
      <w:r>
        <w:rPr>
          <w:spacing w:val="-4"/>
        </w:rPr>
        <w:t> </w:t>
      </w:r>
      <w:r>
        <w:rPr/>
        <w:t>power</w:t>
      </w:r>
      <w:r>
        <w:rPr>
          <w:spacing w:val="-4"/>
        </w:rPr>
        <w:t> </w:t>
      </w:r>
      <w:r>
        <w:rPr/>
        <w:t>systems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circuits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within</w:t>
      </w:r>
      <w:r>
        <w:rPr>
          <w:spacing w:val="-4"/>
        </w:rPr>
        <w:t> </w:t>
      </w:r>
      <w:r>
        <w:rPr/>
        <w:t>their rated capacities to prevent overheating or damage.</w:t>
      </w:r>
    </w:p>
    <w:p>
      <w:pPr>
        <w:pStyle w:val="BodyText"/>
        <w:spacing w:line="314" w:lineRule="auto" w:before="28"/>
      </w:pPr>
      <w:r>
        <w:rPr>
          <w:position w:val="3"/>
        </w:rPr>
        <w:drawing>
          <wp:inline distT="0" distB="0" distL="0" distR="0">
            <wp:extent cx="47667" cy="47666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67" cy="47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b/>
        </w:rPr>
        <w:t>Communicate</w:t>
      </w:r>
      <w:r>
        <w:rPr>
          <w:b/>
          <w:spacing w:val="-3"/>
        </w:rPr>
        <w:t> </w:t>
      </w:r>
      <w:r>
        <w:rPr>
          <w:b/>
        </w:rPr>
        <w:t>and</w:t>
      </w:r>
      <w:r>
        <w:rPr>
          <w:b/>
          <w:spacing w:val="-3"/>
        </w:rPr>
        <w:t> </w:t>
      </w:r>
      <w:r>
        <w:rPr>
          <w:b/>
        </w:rPr>
        <w:t>Document</w:t>
      </w:r>
      <w:r>
        <w:rPr/>
        <w:t>:</w:t>
      </w:r>
      <w:r>
        <w:rPr>
          <w:spacing w:val="-3"/>
        </w:rPr>
        <w:t> </w:t>
      </w:r>
      <w:r>
        <w:rPr/>
        <w:t>Clearly</w:t>
      </w:r>
      <w:r>
        <w:rPr>
          <w:spacing w:val="-3"/>
        </w:rPr>
        <w:t> </w:t>
      </w:r>
      <w:r>
        <w:rPr/>
        <w:t>label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document</w:t>
      </w:r>
      <w:r>
        <w:rPr>
          <w:spacing w:val="-3"/>
        </w:rPr>
        <w:t> </w:t>
      </w:r>
      <w:r>
        <w:rPr/>
        <w:t>any</w:t>
      </w:r>
      <w:r>
        <w:rPr>
          <w:spacing w:val="-3"/>
        </w:rPr>
        <w:t> </w:t>
      </w:r>
      <w:r>
        <w:rPr/>
        <w:t>system</w:t>
      </w:r>
      <w:r>
        <w:rPr>
          <w:spacing w:val="-3"/>
        </w:rPr>
        <w:t> </w:t>
      </w:r>
      <w:r>
        <w:rPr/>
        <w:t>modifications</w:t>
      </w:r>
      <w:r>
        <w:rPr>
          <w:spacing w:val="-3"/>
        </w:rPr>
        <w:t> </w:t>
      </w:r>
      <w:r>
        <w:rPr/>
        <w:t>or repairs to inform all team members and prevent confusion.</w:t>
      </w:r>
    </w:p>
    <w:p>
      <w:pPr>
        <w:pStyle w:val="Heading1"/>
        <w:numPr>
          <w:ilvl w:val="0"/>
          <w:numId w:val="1"/>
        </w:numPr>
        <w:tabs>
          <w:tab w:pos="595" w:val="left" w:leader="none"/>
        </w:tabs>
        <w:spacing w:line="240" w:lineRule="auto" w:before="195" w:after="0"/>
        <w:ind w:left="595" w:right="0" w:hanging="495"/>
        <w:jc w:val="left"/>
      </w:pPr>
      <w:r>
        <w:rPr>
          <w:spacing w:val="-2"/>
        </w:rPr>
        <w:t>Emergency</w:t>
      </w:r>
      <w:r>
        <w:rPr>
          <w:spacing w:val="-15"/>
        </w:rPr>
        <w:t> </w:t>
      </w:r>
      <w:r>
        <w:rPr>
          <w:spacing w:val="-2"/>
        </w:rPr>
        <w:t>Preparedness</w:t>
      </w:r>
    </w:p>
    <w:p>
      <w:pPr>
        <w:pStyle w:val="BodyText"/>
        <w:spacing w:line="314" w:lineRule="auto" w:before="258"/>
        <w:ind w:right="170"/>
      </w:pPr>
      <w:r>
        <w:rPr>
          <w:position w:val="3"/>
        </w:rPr>
        <w:drawing>
          <wp:inline distT="0" distB="0" distL="0" distR="0">
            <wp:extent cx="47667" cy="47666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67" cy="47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b/>
        </w:rPr>
        <w:t>Emergency</w:t>
      </w:r>
      <w:r>
        <w:rPr>
          <w:b/>
          <w:spacing w:val="-3"/>
        </w:rPr>
        <w:t> </w:t>
      </w:r>
      <w:r>
        <w:rPr>
          <w:b/>
        </w:rPr>
        <w:t>Stop</w:t>
      </w:r>
      <w:r>
        <w:rPr>
          <w:b/>
          <w:spacing w:val="-3"/>
        </w:rPr>
        <w:t> </w:t>
      </w:r>
      <w:r>
        <w:rPr>
          <w:b/>
        </w:rPr>
        <w:t>System</w:t>
      </w:r>
      <w:r>
        <w:rPr/>
        <w:t>:</w:t>
      </w:r>
      <w:r>
        <w:rPr>
          <w:spacing w:val="-3"/>
        </w:rPr>
        <w:t> </w:t>
      </w:r>
      <w:r>
        <w:rPr/>
        <w:t>Ensure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vehicle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equipped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functional emergency stop mechanism that can immediately cut power to all systems.</w:t>
      </w:r>
    </w:p>
    <w:p>
      <w:pPr>
        <w:spacing w:before="42"/>
        <w:ind w:left="400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67" cy="47666"/>
            <wp:effectExtent l="0" t="0" r="0" b="0"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67" cy="47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 </w:t>
      </w:r>
      <w:r>
        <w:rPr>
          <w:b/>
          <w:sz w:val="24"/>
        </w:rPr>
        <w:t>First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Aid Kit</w:t>
      </w:r>
      <w:r>
        <w:rPr>
          <w:sz w:val="24"/>
        </w:rPr>
        <w:t>: Keep a first aid kit readily available in the workspace.</w:t>
      </w:r>
    </w:p>
    <w:p>
      <w:pPr>
        <w:pStyle w:val="BodyText"/>
        <w:spacing w:line="314" w:lineRule="auto" w:before="115"/>
      </w:pPr>
      <w:r>
        <w:rPr>
          <w:position w:val="3"/>
        </w:rPr>
        <w:drawing>
          <wp:inline distT="0" distB="0" distL="0" distR="0">
            <wp:extent cx="47667" cy="47666"/>
            <wp:effectExtent l="0" t="0" r="0" b="0"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67" cy="47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b/>
        </w:rPr>
        <w:t>Emergency</w:t>
      </w:r>
      <w:r>
        <w:rPr>
          <w:b/>
          <w:spacing w:val="-3"/>
        </w:rPr>
        <w:t> </w:t>
      </w:r>
      <w:r>
        <w:rPr>
          <w:b/>
        </w:rPr>
        <w:t>Contacts</w:t>
      </w:r>
      <w:r>
        <w:rPr/>
        <w:t>:</w:t>
      </w:r>
      <w:r>
        <w:rPr>
          <w:spacing w:val="-3"/>
        </w:rPr>
        <w:t> </w:t>
      </w:r>
      <w:r>
        <w:rPr/>
        <w:t>Have</w:t>
      </w:r>
      <w:r>
        <w:rPr>
          <w:spacing w:val="-3"/>
        </w:rPr>
        <w:t> </w:t>
      </w:r>
      <w:r>
        <w:rPr/>
        <w:t>contact</w:t>
      </w:r>
      <w:r>
        <w:rPr>
          <w:spacing w:val="-3"/>
        </w:rPr>
        <w:t> </w:t>
      </w:r>
      <w:r>
        <w:rPr/>
        <w:t>information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emergency</w:t>
      </w:r>
      <w:r>
        <w:rPr>
          <w:spacing w:val="-3"/>
        </w:rPr>
        <w:t> </w:t>
      </w:r>
      <w:r>
        <w:rPr/>
        <w:t>services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team supervisors accessible.</w:t>
      </w:r>
    </w:p>
    <w:p>
      <w:pPr>
        <w:pStyle w:val="BodyText"/>
        <w:spacing w:line="314" w:lineRule="auto" w:before="252"/>
        <w:ind w:left="100" w:firstLine="0"/>
      </w:pPr>
      <w:r>
        <w:rPr/>
        <w:t>By</w:t>
      </w:r>
      <w:r>
        <w:rPr>
          <w:spacing w:val="-3"/>
        </w:rPr>
        <w:t> </w:t>
      </w:r>
      <w:r>
        <w:rPr/>
        <w:t>following</w:t>
      </w:r>
      <w:r>
        <w:rPr>
          <w:spacing w:val="-3"/>
        </w:rPr>
        <w:t> </w:t>
      </w:r>
      <w:r>
        <w:rPr/>
        <w:t>these</w:t>
      </w:r>
      <w:r>
        <w:rPr>
          <w:spacing w:val="-3"/>
        </w:rPr>
        <w:t> </w:t>
      </w:r>
      <w:r>
        <w:rPr/>
        <w:t>safety</w:t>
      </w:r>
      <w:r>
        <w:rPr>
          <w:spacing w:val="-3"/>
        </w:rPr>
        <w:t> </w:t>
      </w:r>
      <w:r>
        <w:rPr/>
        <w:t>guidelines,</w:t>
      </w:r>
      <w:r>
        <w:rPr>
          <w:spacing w:val="-3"/>
        </w:rPr>
        <w:t> </w:t>
      </w:r>
      <w:r>
        <w:rPr/>
        <w:t>risks</w:t>
      </w:r>
      <w:r>
        <w:rPr>
          <w:spacing w:val="-3"/>
        </w:rPr>
        <w:t> </w:t>
      </w:r>
      <w:r>
        <w:rPr/>
        <w:t>associated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working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off-road</w:t>
      </w:r>
      <w:r>
        <w:rPr>
          <w:spacing w:val="-3"/>
        </w:rPr>
        <w:t> </w:t>
      </w:r>
      <w:r>
        <w:rPr/>
        <w:t>autonomous vehicles can be significantly reduced, ensuring a safe environment for all team members.</w:t>
      </w:r>
    </w:p>
    <w:sectPr>
      <w:pgSz w:w="12240" w:h="15840"/>
      <w:pgMar w:top="540" w:bottom="280" w:left="940" w:right="9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 Black">
    <w:altName w:val="Arial Black"/>
    <w:charset w:val="0"/>
    <w:family w:val="swiss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596" w:hanging="496"/>
        <w:jc w:val="left"/>
      </w:pPr>
      <w:rPr>
        <w:rFonts w:hint="default" w:ascii="Arial Black" w:hAnsi="Arial Black" w:eastAsia="Arial Black" w:cs="Arial Black"/>
        <w:b w:val="0"/>
        <w:bCs w:val="0"/>
        <w:i w:val="0"/>
        <w:iCs w:val="0"/>
        <w:spacing w:val="-6"/>
        <w:w w:val="101"/>
        <w:sz w:val="38"/>
        <w:szCs w:val="3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8" w:hanging="49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56" w:hanging="49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34" w:hanging="49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12" w:hanging="49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90" w:hanging="49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68" w:hanging="49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46" w:hanging="49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24" w:hanging="49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7"/>
      <w:ind w:left="640" w:hanging="241"/>
    </w:pPr>
    <w:rPr>
      <w:rFonts w:ascii="Arial" w:hAnsi="Arial" w:eastAsia="Arial" w:cs="Arial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78"/>
      <w:ind w:left="595" w:hanging="495"/>
      <w:outlineLvl w:val="1"/>
    </w:pPr>
    <w:rPr>
      <w:rFonts w:ascii="Arial Black" w:hAnsi="Arial Black" w:eastAsia="Arial Black" w:cs="Arial Black"/>
      <w:sz w:val="38"/>
      <w:szCs w:val="3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2"/>
      <w:ind w:left="100"/>
    </w:pPr>
    <w:rPr>
      <w:rFonts w:ascii="Arial" w:hAnsi="Arial" w:eastAsia="Arial" w:cs="Arial"/>
      <w:b/>
      <w:bCs/>
      <w:sz w:val="43"/>
      <w:szCs w:val="43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78"/>
      <w:ind w:left="595" w:hanging="495"/>
    </w:pPr>
    <w:rPr>
      <w:rFonts w:ascii="Arial Black" w:hAnsi="Arial Black" w:eastAsia="Arial Black" w:cs="Arial Black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2024-12-05T18:48:22Z</dcterms:created>
  <dcterms:modified xsi:type="dcterms:W3CDTF">2024-12-05T18:48:22Z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2024-12-05T00:00:00Z</vt:filetime>
  </property>
  <property fmtid="{D5CDD505-2E9C-101B-9397-08002B2CF9AE}" pid="3" name="Creator">
    <vt:lpwstr>Mozilla/5.0 (Windows NT 10.0; Win64; x64) AppleWebKit/537.36 (KHTML, like Gecko) obsidian/1.4.14 Chrome/114.0.5735.289 Electron/25.8.1 Safari/537.36</vt:lpwstr>
  </property>
  <property fmtid="{D5CDD505-2E9C-101B-9397-08002B2CF9AE}" pid="4" name="LastSaved">
    <vt:filetime>2024-12-05T00:00:00Z</vt:filetime>
  </property>
  <property fmtid="{D5CDD505-2E9C-101B-9397-08002B2CF9AE}" pid="5" name="Producer">
    <vt:lpwstr>Skia/PDF m114</vt:lpwstr>
  </property>
</Properties>
</file>