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2CB26" w14:textId="7CDFA50A" w:rsidR="00880665" w:rsidRPr="00FF0397" w:rsidRDefault="00FF0397" w:rsidP="00FF0397">
      <w:pPr>
        <w:jc w:val="center"/>
        <w:rPr>
          <w:color w:val="FF0000"/>
          <w:sz w:val="32"/>
          <w:szCs w:val="32"/>
          <w:u w:val="single"/>
        </w:rPr>
      </w:pPr>
      <w:r w:rsidRPr="00FF0397">
        <w:rPr>
          <w:color w:val="FF0000"/>
          <w:sz w:val="32"/>
          <w:szCs w:val="32"/>
          <w:u w:val="single"/>
        </w:rPr>
        <w:t>Лабораторная работа 11</w:t>
      </w:r>
    </w:p>
    <w:p w14:paraId="2ACB697E" w14:textId="20115B45" w:rsidR="00FF0397" w:rsidRDefault="00FF0397" w:rsidP="00FF0397">
      <w:pPr>
        <w:jc w:val="center"/>
        <w:rPr>
          <w:sz w:val="32"/>
          <w:szCs w:val="32"/>
          <w:lang w:val="en-US"/>
        </w:rPr>
      </w:pPr>
      <w:r w:rsidRPr="00FF0397">
        <w:rPr>
          <w:sz w:val="32"/>
          <w:szCs w:val="32"/>
        </w:rPr>
        <w:t xml:space="preserve">Код </w:t>
      </w:r>
      <w:r w:rsidRPr="00FF0397">
        <w:rPr>
          <w:sz w:val="32"/>
          <w:szCs w:val="32"/>
          <w:lang w:val="en-US"/>
        </w:rPr>
        <w:t>IDADD</w:t>
      </w:r>
    </w:p>
    <w:p w14:paraId="5E2D96AF" w14:textId="77777777" w:rsidR="00FF0397" w:rsidRP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15FAB070" w14:textId="77777777" w:rsidR="00FF0397" w:rsidRP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4D4F6BA3" w14:textId="77777777" w:rsidR="00FF0397" w:rsidRP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System.ComponentModel;</w:t>
      </w:r>
    </w:p>
    <w:p w14:paraId="7AE139D5" w14:textId="77777777" w:rsidR="00FF0397" w:rsidRP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System.Data;</w:t>
      </w:r>
    </w:p>
    <w:p w14:paraId="2D74969E" w14:textId="77777777" w:rsidR="00FF0397" w:rsidRP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System.Data.SqlClient;</w:t>
      </w:r>
    </w:p>
    <w:p w14:paraId="6CC2F726" w14:textId="77777777" w:rsidR="00FF0397" w:rsidRP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System.Drawing;</w:t>
      </w:r>
    </w:p>
    <w:p w14:paraId="0E905F26" w14:textId="77777777" w:rsidR="00FF0397" w:rsidRP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539EEF79" w14:textId="77777777" w:rsidR="00FF0397" w:rsidRP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1355D76A" w14:textId="77777777" w:rsidR="00FF0397" w:rsidRP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5F35CAE8" w14:textId="77777777" w:rsidR="00FF0397" w:rsidRP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System.Windows.Forms;</w:t>
      </w:r>
    </w:p>
    <w:p w14:paraId="2DB61879" w14:textId="77777777" w:rsidR="00FF0397" w:rsidRP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System.Configuration;</w:t>
      </w:r>
    </w:p>
    <w:p w14:paraId="3DD5ACE7" w14:textId="77777777" w:rsidR="00FF0397" w:rsidRP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System.Security.Cryptography;</w:t>
      </w:r>
    </w:p>
    <w:p w14:paraId="4956F6AE" w14:textId="77777777" w:rsidR="00FF0397" w:rsidRP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42461B" w14:textId="77777777" w:rsidR="00FF0397" w:rsidRP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laBAba11</w:t>
      </w:r>
    </w:p>
    <w:p w14:paraId="11884BEF" w14:textId="77777777" w:rsidR="00FF0397" w:rsidRP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4D5C64C" w14:textId="77777777" w:rsidR="00FF0397" w:rsidRP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0397">
        <w:rPr>
          <w:rFonts w:ascii="Cascadia Mono" w:hAnsi="Cascadia Mono" w:cs="Cascadia Mono"/>
          <w:color w:val="2B91AF"/>
          <w:sz w:val="19"/>
          <w:szCs w:val="19"/>
          <w:lang w:val="en-US"/>
        </w:rPr>
        <w:t>IDADD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14:paraId="08252D7A" w14:textId="77777777" w:rsidR="00FF0397" w:rsidRP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54E48F6" w14:textId="77777777" w:rsidR="00FF0397" w:rsidRP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0397">
        <w:rPr>
          <w:rFonts w:ascii="Cascadia Mono" w:hAnsi="Cascadia Mono" w:cs="Cascadia Mono"/>
          <w:color w:val="2B91AF"/>
          <w:sz w:val="19"/>
          <w:szCs w:val="19"/>
          <w:lang w:val="en-US"/>
        </w:rPr>
        <w:t>IDADD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751BC36" w14:textId="77777777" w:rsidR="00FF0397" w:rsidRP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5AE6253" w14:textId="77777777" w:rsidR="00FF0397" w:rsidRP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5DFEC39F" w14:textId="77777777" w:rsidR="00FF0397" w:rsidRP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1A390D1" w14:textId="77777777" w:rsidR="00FF0397" w:rsidRP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F76489" w14:textId="77777777" w:rsidR="00FF0397" w:rsidRP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button1_Click(</w:t>
      </w: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0FD8C7F8" w14:textId="77777777" w:rsidR="00FF0397" w:rsidRP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A7C33AA" w14:textId="77777777" w:rsidR="00FF0397" w:rsidRP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SqlConnection Con = </w:t>
      </w: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SqlConnection(</w:t>
      </w:r>
      <w:r w:rsidRPr="00FF0397">
        <w:rPr>
          <w:rFonts w:ascii="Cascadia Mono" w:hAnsi="Cascadia Mono" w:cs="Cascadia Mono"/>
          <w:color w:val="A31515"/>
          <w:sz w:val="19"/>
          <w:szCs w:val="19"/>
          <w:lang w:val="en-US"/>
        </w:rPr>
        <w:t>"Data Source=(LocalDB)\\MSSQLLocalDB;AttachDbFilename=C:\\Users\\ripal\\source\\repos\\laBAba11\\laBAba11\\Mem.mdf;Integrated Security=True"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D6A792" w14:textId="77777777" w:rsidR="00FF0397" w:rsidRP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Con.Open();</w:t>
      </w:r>
    </w:p>
    <w:p w14:paraId="1AE76954" w14:textId="77777777" w:rsidR="00FF0397" w:rsidRP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SqlCommand cmd = </w:t>
      </w: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SqlCommand(</w:t>
      </w:r>
      <w:r w:rsidRPr="00FF03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"INSERT INTO Memor (ID, </w:t>
      </w:r>
      <w:r>
        <w:rPr>
          <w:rFonts w:ascii="Cascadia Mono" w:hAnsi="Cascadia Mono" w:cs="Cascadia Mono"/>
          <w:color w:val="A31515"/>
          <w:sz w:val="19"/>
          <w:szCs w:val="19"/>
        </w:rPr>
        <w:t>Достопремечательность</w:t>
      </w:r>
      <w:r w:rsidRPr="00FF0397">
        <w:rPr>
          <w:rFonts w:ascii="Cascadia Mono" w:hAnsi="Cascadia Mono" w:cs="Cascadia Mono"/>
          <w:color w:val="A31515"/>
          <w:sz w:val="19"/>
          <w:szCs w:val="19"/>
          <w:lang w:val="en-US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Фото</w:t>
      </w:r>
      <w:r w:rsidRPr="00FF03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Открытие</w:t>
      </w:r>
      <w:r w:rsidRPr="00FF0397">
        <w:rPr>
          <w:rFonts w:ascii="Cascadia Mono" w:hAnsi="Cascadia Mono" w:cs="Cascadia Mono"/>
          <w:color w:val="A31515"/>
          <w:sz w:val="19"/>
          <w:szCs w:val="19"/>
          <w:lang w:val="en-US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Местоположение</w:t>
      </w:r>
      <w:r w:rsidRPr="00FF0397">
        <w:rPr>
          <w:rFonts w:ascii="Cascadia Mono" w:hAnsi="Cascadia Mono" w:cs="Cascadia Mono"/>
          <w:color w:val="A31515"/>
          <w:sz w:val="19"/>
          <w:szCs w:val="19"/>
          <w:lang w:val="en-US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Описание</w:t>
      </w:r>
      <w:r w:rsidRPr="00FF0397">
        <w:rPr>
          <w:rFonts w:ascii="Cascadia Mono" w:hAnsi="Cascadia Mono" w:cs="Cascadia Mono"/>
          <w:color w:val="A31515"/>
          <w:sz w:val="19"/>
          <w:szCs w:val="19"/>
          <w:lang w:val="en-US"/>
        </w:rPr>
        <w:t>) values (@ID, @</w:t>
      </w:r>
      <w:r>
        <w:rPr>
          <w:rFonts w:ascii="Cascadia Mono" w:hAnsi="Cascadia Mono" w:cs="Cascadia Mono"/>
          <w:color w:val="A31515"/>
          <w:sz w:val="19"/>
          <w:szCs w:val="19"/>
        </w:rPr>
        <w:t>Достопремечательность</w:t>
      </w:r>
      <w:r w:rsidRPr="00FF0397">
        <w:rPr>
          <w:rFonts w:ascii="Cascadia Mono" w:hAnsi="Cascadia Mono" w:cs="Cascadia Mono"/>
          <w:color w:val="A31515"/>
          <w:sz w:val="19"/>
          <w:szCs w:val="19"/>
          <w:lang w:val="en-US"/>
        </w:rPr>
        <w:t>,@</w:t>
      </w:r>
      <w:r>
        <w:rPr>
          <w:rFonts w:ascii="Cascadia Mono" w:hAnsi="Cascadia Mono" w:cs="Cascadia Mono"/>
          <w:color w:val="A31515"/>
          <w:sz w:val="19"/>
          <w:szCs w:val="19"/>
        </w:rPr>
        <w:t>Фото</w:t>
      </w:r>
      <w:r w:rsidRPr="00FF0397">
        <w:rPr>
          <w:rFonts w:ascii="Cascadia Mono" w:hAnsi="Cascadia Mono" w:cs="Cascadia Mono"/>
          <w:color w:val="A31515"/>
          <w:sz w:val="19"/>
          <w:szCs w:val="19"/>
          <w:lang w:val="en-US"/>
        </w:rPr>
        <w:t>, @</w:t>
      </w:r>
      <w:r>
        <w:rPr>
          <w:rFonts w:ascii="Cascadia Mono" w:hAnsi="Cascadia Mono" w:cs="Cascadia Mono"/>
          <w:color w:val="A31515"/>
          <w:sz w:val="19"/>
          <w:szCs w:val="19"/>
        </w:rPr>
        <w:t>Открытие</w:t>
      </w:r>
      <w:r w:rsidRPr="00FF03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,@</w:t>
      </w:r>
      <w:r>
        <w:rPr>
          <w:rFonts w:ascii="Cascadia Mono" w:hAnsi="Cascadia Mono" w:cs="Cascadia Mono"/>
          <w:color w:val="A31515"/>
          <w:sz w:val="19"/>
          <w:szCs w:val="19"/>
        </w:rPr>
        <w:t>Местоположение</w:t>
      </w:r>
      <w:r w:rsidRPr="00FF0397">
        <w:rPr>
          <w:rFonts w:ascii="Cascadia Mono" w:hAnsi="Cascadia Mono" w:cs="Cascadia Mono"/>
          <w:color w:val="A31515"/>
          <w:sz w:val="19"/>
          <w:szCs w:val="19"/>
          <w:lang w:val="en-US"/>
        </w:rPr>
        <w:t>,@</w:t>
      </w:r>
      <w:r>
        <w:rPr>
          <w:rFonts w:ascii="Cascadia Mono" w:hAnsi="Cascadia Mono" w:cs="Cascadia Mono"/>
          <w:color w:val="A31515"/>
          <w:sz w:val="19"/>
          <w:szCs w:val="19"/>
        </w:rPr>
        <w:t>Описание</w:t>
      </w:r>
      <w:r w:rsidRPr="00FF0397">
        <w:rPr>
          <w:rFonts w:ascii="Cascadia Mono" w:hAnsi="Cascadia Mono" w:cs="Cascadia Mono"/>
          <w:color w:val="A31515"/>
          <w:sz w:val="19"/>
          <w:szCs w:val="19"/>
          <w:lang w:val="en-US"/>
        </w:rPr>
        <w:t>)"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C07476" w14:textId="77777777" w:rsidR="00FF0397" w:rsidRP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cmd.Connection = Con;</w:t>
      </w:r>
    </w:p>
    <w:p w14:paraId="0440AE82" w14:textId="77777777" w:rsidR="00FF0397" w:rsidRP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40736A52" w14:textId="77777777" w:rsidR="00FF0397" w:rsidRP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6C2B55D" w14:textId="77777777" w:rsidR="00FF0397" w:rsidRP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cmd.Parameters.AddWithValue(</w:t>
      </w:r>
      <w:r w:rsidRPr="00FF0397">
        <w:rPr>
          <w:rFonts w:ascii="Cascadia Mono" w:hAnsi="Cascadia Mono" w:cs="Cascadia Mono"/>
          <w:color w:val="A31515"/>
          <w:sz w:val="19"/>
          <w:szCs w:val="19"/>
          <w:lang w:val="en-US"/>
        </w:rPr>
        <w:t>"ID"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>, textBox7.Text);</w:t>
      </w:r>
    </w:p>
    <w:p w14:paraId="16B48801" w14:textId="77777777" w:rsidR="00FF0397" w:rsidRP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cmd.Parameters.AddWithValue(</w:t>
      </w:r>
      <w:r w:rsidRPr="00FF03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Достопремечательность</w:t>
      </w:r>
      <w:r w:rsidRPr="00FF03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>, textBox1.Text);</w:t>
      </w:r>
    </w:p>
    <w:p w14:paraId="26D25253" w14:textId="77777777" w:rsidR="00FF0397" w:rsidRP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cmd.Parameters.AddWithValue(</w:t>
      </w:r>
      <w:r w:rsidRPr="00FF03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Фото</w:t>
      </w:r>
      <w:r w:rsidRPr="00FF03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>, textBox2.Text);</w:t>
      </w:r>
    </w:p>
    <w:p w14:paraId="6DAD0A53" w14:textId="77777777" w:rsidR="00FF0397" w:rsidRP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cmd.Parameters.AddWithValue(</w:t>
      </w:r>
      <w:r w:rsidRPr="00FF03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Открытие</w:t>
      </w:r>
      <w:r w:rsidRPr="00FF03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>, textBox3.Text);</w:t>
      </w:r>
    </w:p>
    <w:p w14:paraId="2271F9A1" w14:textId="77777777" w:rsidR="00FF0397" w:rsidRP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cmd.Parameters.AddWithValue(</w:t>
      </w:r>
      <w:r w:rsidRPr="00FF03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Местоположение</w:t>
      </w:r>
      <w:r w:rsidRPr="00FF03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>, textBox4.Text);</w:t>
      </w:r>
    </w:p>
    <w:p w14:paraId="0982697D" w14:textId="77777777" w:rsidR="00FF0397" w:rsidRP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cmd.Parameters.AddWithValue(</w:t>
      </w:r>
      <w:r w:rsidRPr="00FF03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Описание</w:t>
      </w:r>
      <w:r w:rsidRPr="00FF03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>, textBox5.Text);</w:t>
      </w:r>
    </w:p>
    <w:p w14:paraId="6B158546" w14:textId="77777777" w:rsidR="00FF0397" w:rsidRP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cmd.ExecuteNonQuery();</w:t>
      </w:r>
    </w:p>
    <w:p w14:paraId="33A6B65B" w14:textId="77777777" w:rsidR="00FF0397" w:rsidRP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SqlDataAdapter adapter = </w:t>
      </w: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SqlDataAdapter(</w:t>
      </w:r>
      <w:r w:rsidRPr="00FF0397">
        <w:rPr>
          <w:rFonts w:ascii="Cascadia Mono" w:hAnsi="Cascadia Mono" w:cs="Cascadia Mono"/>
          <w:color w:val="A31515"/>
          <w:sz w:val="19"/>
          <w:szCs w:val="19"/>
          <w:lang w:val="en-US"/>
        </w:rPr>
        <w:t>"SELECT * FROM Memor"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>, Con);</w:t>
      </w:r>
    </w:p>
    <w:p w14:paraId="1DAE9881" w14:textId="77777777" w:rsidR="00FF0397" w:rsidRP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DataSet ds = </w:t>
      </w: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DataSet();</w:t>
      </w:r>
    </w:p>
    <w:p w14:paraId="4E1D3F5D" w14:textId="77777777" w:rsidR="00FF0397" w:rsidRP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adapter.Fill(ds);</w:t>
      </w:r>
    </w:p>
    <w:p w14:paraId="5314BCF5" w14:textId="77777777" w:rsidR="00FF0397" w:rsidRP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dataGridView1.DataSource = ds.Tables[0];</w:t>
      </w:r>
    </w:p>
    <w:p w14:paraId="5DA1EB9A" w14:textId="77777777" w:rsidR="00FF0397" w:rsidRP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D862AA" w14:textId="77777777" w:rsidR="00FF0397" w:rsidRP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4DE6EE" w14:textId="77777777" w:rsidR="00FF0397" w:rsidRP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EA103C3" w14:textId="77777777" w:rsidR="00FF0397" w:rsidRP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121A3EBD" w14:textId="77777777" w:rsidR="00FF0397" w:rsidRP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3E5858C" w14:textId="77777777" w:rsidR="00FF0397" w:rsidRP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FF03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Проверьте</w:t>
      </w:r>
      <w:r w:rsidRPr="00FF03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Данные</w:t>
      </w:r>
      <w:r w:rsidRPr="00FF03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40F7C4" w14:textId="77777777" w:rsidR="00FF0397" w:rsidRP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26E04FA" w14:textId="77777777" w:rsidR="00FF0397" w:rsidRP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C1BE72" w14:textId="77777777" w:rsidR="00FF0397" w:rsidRP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B3C3CD" w14:textId="77777777" w:rsidR="00FF0397" w:rsidRP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B6B65A5" w14:textId="77777777" w:rsidR="00FF0397" w:rsidRP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271A13" w14:textId="77777777" w:rsidR="00FF0397" w:rsidRP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IDADD_Load(</w:t>
      </w: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3120080C" w14:textId="77777777" w:rsid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4E1703B" w14:textId="77777777" w:rsid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TODO: данная строка кода позволяет загрузить данные в таблицу "memDataSet.Memor". При необходимости она может быть перемещена или удалена.</w:t>
      </w:r>
    </w:p>
    <w:p w14:paraId="479B56EF" w14:textId="77777777" w:rsid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.memorTableAdapter.Fill(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.memDataSet.Memor);</w:t>
      </w:r>
    </w:p>
    <w:p w14:paraId="2D62DDF3" w14:textId="77777777" w:rsid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E985EC" w14:textId="77777777" w:rsid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C395FC" w14:textId="77777777" w:rsid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5DC9EC" w14:textId="77777777" w:rsid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1859B9" w14:textId="77777777" w:rsidR="00FF0397" w:rsidRP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136D2C4" w14:textId="77777777" w:rsidR="00FF0397" w:rsidRP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408AC3" w14:textId="77777777" w:rsidR="00FF0397" w:rsidRP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button2_Click(</w:t>
      </w: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3A182159" w14:textId="77777777" w:rsidR="00FF0397" w:rsidRP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AC42A40" w14:textId="77777777" w:rsidR="00FF0397" w:rsidRP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SqlConnection Con = </w:t>
      </w: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SqlConnection(</w:t>
      </w:r>
      <w:r w:rsidRPr="00FF0397">
        <w:rPr>
          <w:rFonts w:ascii="Cascadia Mono" w:hAnsi="Cascadia Mono" w:cs="Cascadia Mono"/>
          <w:color w:val="A31515"/>
          <w:sz w:val="19"/>
          <w:szCs w:val="19"/>
          <w:lang w:val="en-US"/>
        </w:rPr>
        <w:t>"Data Source=(LocalDB)\\MSSQLLocalDB;AttachDbFilename=C:\\Users\\ripal\\source\\repos\\laBAba11\\laBAba11\\Mem.mdf;Integrated Security=True"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295A7B3" w14:textId="77777777" w:rsidR="00FF0397" w:rsidRP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Con.Open();</w:t>
      </w:r>
    </w:p>
    <w:p w14:paraId="224F5EB0" w14:textId="77777777" w:rsidR="00FF0397" w:rsidRP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res = </w:t>
      </w:r>
      <w:r w:rsidRPr="00FF0397">
        <w:rPr>
          <w:rFonts w:ascii="Cascadia Mono" w:hAnsi="Cascadia Mono" w:cs="Cascadia Mono"/>
          <w:color w:val="A31515"/>
          <w:sz w:val="19"/>
          <w:szCs w:val="19"/>
          <w:lang w:val="en-US"/>
        </w:rPr>
        <w:t>"DELETE FROM Memor WHERE ID ="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textBox6.Text;</w:t>
      </w:r>
    </w:p>
    <w:p w14:paraId="59F0458D" w14:textId="77777777" w:rsidR="00FF0397" w:rsidRP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SqlCommand cmd = </w:t>
      </w: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SqlCommand(res);</w:t>
      </w:r>
    </w:p>
    <w:p w14:paraId="71A9143A" w14:textId="77777777" w:rsidR="00FF0397" w:rsidRP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cmd.Connection = Con;</w:t>
      </w:r>
    </w:p>
    <w:p w14:paraId="7E79E562" w14:textId="77777777" w:rsidR="00FF0397" w:rsidRP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cmd.ExecuteNonQuery();</w:t>
      </w:r>
    </w:p>
    <w:p w14:paraId="2561EB98" w14:textId="77777777" w:rsidR="00FF0397" w:rsidRP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SqlDataAdapter adapter = </w:t>
      </w: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SqlDataAdapter(</w:t>
      </w:r>
      <w:r w:rsidRPr="00FF0397">
        <w:rPr>
          <w:rFonts w:ascii="Cascadia Mono" w:hAnsi="Cascadia Mono" w:cs="Cascadia Mono"/>
          <w:color w:val="A31515"/>
          <w:sz w:val="19"/>
          <w:szCs w:val="19"/>
          <w:lang w:val="en-US"/>
        </w:rPr>
        <w:t>"SELECT * FROM Memor"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>, Con);</w:t>
      </w:r>
    </w:p>
    <w:p w14:paraId="3897FDF6" w14:textId="77777777" w:rsidR="00FF0397" w:rsidRP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DataSet ds = </w:t>
      </w:r>
      <w:r w:rsidRPr="00FF039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DataSet();</w:t>
      </w:r>
    </w:p>
    <w:p w14:paraId="39F694BE" w14:textId="77777777" w:rsidR="00FF0397" w:rsidRP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adapter.Fill(ds);</w:t>
      </w:r>
    </w:p>
    <w:p w14:paraId="43B516B6" w14:textId="77777777" w:rsid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3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dataGridView1.DataSource = ds.Tables[0];</w:t>
      </w:r>
    </w:p>
    <w:p w14:paraId="15352E38" w14:textId="77777777" w:rsid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43AD59D" w14:textId="77777777" w:rsid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21B583" w14:textId="77777777" w:rsidR="00FF0397" w:rsidRDefault="00FF0397" w:rsidP="00FF0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4E721A2" w14:textId="383D3563" w:rsidR="00FF0397" w:rsidRPr="00FF0397" w:rsidRDefault="00FF0397" w:rsidP="00FF0397">
      <w:pPr>
        <w:jc w:val="center"/>
        <w:rPr>
          <w:sz w:val="32"/>
          <w:szCs w:val="32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CC89F1A" w14:textId="1F35E5CB" w:rsidR="00FF0397" w:rsidRDefault="00FF0397" w:rsidP="00FF0397">
      <w:pPr>
        <w:jc w:val="center"/>
        <w:rPr>
          <w:sz w:val="32"/>
          <w:szCs w:val="32"/>
        </w:rPr>
      </w:pPr>
      <w:r w:rsidRPr="00FF0397">
        <w:rPr>
          <w:sz w:val="32"/>
          <w:szCs w:val="32"/>
        </w:rPr>
        <w:t>Работа программы</w:t>
      </w:r>
    </w:p>
    <w:p w14:paraId="71BD5384" w14:textId="6516AC64" w:rsidR="00FF0397" w:rsidRDefault="00FF0397" w:rsidP="00FF0397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04D46516" wp14:editId="604B4B16">
            <wp:extent cx="5940425" cy="33629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053D5" w14:textId="7B227384" w:rsidR="00FF0397" w:rsidRPr="00FF0397" w:rsidRDefault="00FF0397" w:rsidP="00FF0397">
      <w:pPr>
        <w:jc w:val="center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5E3AC26" wp14:editId="2F40DFAB">
            <wp:extent cx="5940425" cy="33629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B68D0E" wp14:editId="7CF37243">
            <wp:extent cx="5940425" cy="336296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0397" w:rsidRPr="00FF03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665"/>
    <w:rsid w:val="00880665"/>
    <w:rsid w:val="00FF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7888B"/>
  <w15:chartTrackingRefBased/>
  <w15:docId w15:val="{3AC126BB-47A5-4CD1-B816-5E526FAAC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437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Стефаненко</dc:creator>
  <cp:keywords/>
  <dc:description/>
  <cp:lastModifiedBy>Иван Стефаненко</cp:lastModifiedBy>
  <cp:revision>2</cp:revision>
  <dcterms:created xsi:type="dcterms:W3CDTF">2023-04-22T17:23:00Z</dcterms:created>
  <dcterms:modified xsi:type="dcterms:W3CDTF">2023-04-22T17:30:00Z</dcterms:modified>
</cp:coreProperties>
</file>