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cs="Calibri"/>
          <w:b/>
          <w:i w:val="0"/>
          <w:caps/>
          <w:color w:val="1C7293"/>
          <w:sz w:val="20"/>
        </w:rPr>
        <w:t>Web Systems and Technologies  ·  Week 11  ·  Self-Paced Session</w:t>
      </w:r>
    </w:p>
    <w:p>
      <w:pPr>
        <w:spacing w:before="0" w:after="60"/>
      </w:pPr>
      <w:r>
        <w:rPr>
          <w:rFonts w:ascii="Cambria" w:hAnsi="Cambria" w:eastAsia="Cambria" w:cs="Cambria"/>
          <w:b/>
          <w:i w:val="0"/>
          <w:caps w:val="0"/>
          <w:color w:val="0B3D5C"/>
          <w:sz w:val="32"/>
        </w:rPr>
        <w:t>Self-Paced Session: Building Dynamic Webpages with JavaScript</w:t>
      </w:r>
    </w:p>
    <w:p>
      <w:pPr>
        <w:spacing w:before="0" w:after="200"/>
      </w:pPr>
      <w:r>
        <w:rPr>
          <w:rFonts w:ascii="Calibri" w:hAnsi="Calibri" w:eastAsia="Calibri" w:cs="Calibri"/>
          <w:b w:val="0"/>
          <w:i/>
          <w:caps w:val="0"/>
          <w:color w:val="5B6B78"/>
          <w:sz w:val="22"/>
        </w:rPr>
        <w:t>Watch a short video, then code along on your own. Work through all four parts during our class time.</w:t>
      </w:r>
    </w:p>
    <w:tbl>
      <w:tblPr>
        <w:tblW w:type="dxa" w:w="9792"/>
        <w:tblLook w:firstColumn="1" w:firstRow="1" w:lastColumn="0" w:lastRow="0" w:noHBand="0" w:noVBand="1" w:val="04A0"/>
        <w:tblBorders>
          <w:top w:val="none" w:sz="4" w:color="BFC8D0"/>
          <w:left w:val="none" w:sz="4" w:color="BFC8D0"/>
          <w:bottom w:val="none" w:sz="4" w:color="BFC8D0"/>
          <w:right w:val="none" w:sz="4" w:color="BFC8D0"/>
          <w:insideH w:val="none" w:sz="4" w:color="BFC8D0"/>
          <w:insideV w:val="none" w:sz="4" w:color="BFC8D0"/>
        </w:tblBorders>
        <w:tblLayout w:type="fixed"/>
      </w:tblPr>
      <w:tblGrid>
        <w:gridCol w:w="3744"/>
        <w:gridCol w:w="3024"/>
        <w:gridCol w:w="3024"/>
      </w:tblGrid>
      <w:tr>
        <w:tc>
          <w:tcPr>
            <w:tcW w:type="dxa" w:w="3744"/>
          </w:tcPr>
          <w:p>
            <w:r>
              <w:rPr>
                <w:rFonts w:ascii="Calibri" w:hAnsi="Calibri" w:eastAsia="Calibri" w:cs="Calibri"/>
                <w:b w:val="0"/>
                <w:i w:val="0"/>
                <w:caps w:val="0"/>
                <w:sz w:val="20"/>
              </w:rPr>
              <w:t>Name: ________________________</w:t>
            </w:r>
          </w:p>
        </w:tc>
        <w:tc>
          <w:tcPr>
            <w:tcW w:type="dxa" w:w="3024"/>
          </w:tcPr>
          <w:p>
            <w:r>
              <w:rPr>
                <w:rFonts w:ascii="Calibri" w:hAnsi="Calibri" w:eastAsia="Calibri" w:cs="Calibri"/>
                <w:b w:val="0"/>
                <w:i w:val="0"/>
                <w:caps w:val="0"/>
                <w:sz w:val="20"/>
              </w:rPr>
              <w:t>Section: _____________</w:t>
            </w:r>
          </w:p>
        </w:tc>
        <w:tc>
          <w:tcPr>
            <w:tcW w:type="dxa" w:w="3024"/>
          </w:tcPr>
          <w:p>
            <w:r>
              <w:rPr>
                <w:rFonts w:ascii="Calibri" w:hAnsi="Calibri" w:eastAsia="Calibri" w:cs="Calibri"/>
                <w:b w:val="0"/>
                <w:i w:val="0"/>
                <w:caps w:val="0"/>
                <w:sz w:val="20"/>
              </w:rPr>
              <w:t>Date: _____________</w:t>
            </w:r>
          </w:p>
        </w:tc>
      </w:tr>
    </w:tbl>
    <w:p>
      <w:pPr>
        <w:spacing w:before="0" w:after="200"/>
        <w:pBdr>
          <w:bottom w:val="single" w:sz="6" w:space="4" w:color="CCCCCC"/>
        </w:pBdr>
      </w:pPr>
    </w:p>
    <w:p>
      <w:pPr>
        <w:spacing w:before="0" w:after="100"/>
      </w:pPr>
      <w:r>
        <w:rPr>
          <w:rFonts w:ascii="Calibri" w:hAnsi="Calibri" w:eastAsia="Calibri" w:cs="Calibri"/>
          <w:b w:val="0"/>
          <w:i w:val="0"/>
          <w:caps w:val="0"/>
          <w:color w:val="222222"/>
          <w:sz w:val="21"/>
        </w:rPr>
        <w:t xml:space="preserve">Your instructor is in a meeting, so today you'll learn on your own with short videos and the starter files. Work at your own pace, but </w:t>
      </w:r>
      <w:r>
        <w:rPr>
          <w:rFonts w:ascii="Calibri" w:hAnsi="Calibri" w:eastAsia="Calibri" w:cs="Calibri"/>
          <w:b/>
          <w:i w:val="0"/>
          <w:caps w:val="0"/>
          <w:color w:val="222222"/>
          <w:sz w:val="21"/>
        </w:rPr>
        <w:t>finish Parts 1–3 and submit your proof of attendance by the end of class time</w:t>
      </w:r>
      <w:r>
        <w:rPr>
          <w:rFonts w:ascii="Calibri" w:hAnsi="Calibri" w:eastAsia="Calibri" w:cs="Calibri"/>
          <w:b w:val="0"/>
          <w:i w:val="0"/>
          <w:caps w:val="0"/>
          <w:color w:val="222222"/>
          <w:sz w:val="21"/>
        </w:rPr>
        <w:t>.</w:t>
      </w:r>
    </w:p>
    <w:p>
      <w:pPr>
        <w:keepNext/>
        <w:spacing w:before="160" w:after="100"/>
      </w:pPr>
      <w:r>
        <w:rPr>
          <w:rFonts w:ascii="Calibri" w:hAnsi="Calibri" w:eastAsia="Calibri" w:cs="Calibri"/>
          <w:b/>
          <w:i w:val="0"/>
          <w:caps/>
          <w:color w:val="1C7293"/>
          <w:sz w:val="22"/>
        </w:rPr>
        <w:t>Before you start (10 min)</w:t>
      </w:r>
    </w:p>
    <w:p>
      <w:pPr>
        <w:pStyle w:val="ListNumber"/>
        <w:keepNext/>
        <w:spacing w:before="0" w:after="40"/>
      </w:pPr>
      <w:r>
        <w:rPr>
          <w:rFonts w:ascii="Calibri" w:hAnsi="Calibri" w:eastAsia="Calibri" w:cs="Calibri"/>
          <w:b w:val="0"/>
          <w:i w:val="0"/>
          <w:caps w:val="0"/>
          <w:color w:val="222222"/>
          <w:sz w:val="21"/>
        </w:rPr>
        <w:t xml:space="preserve">Download </w:t>
      </w:r>
      <w:r>
        <w:rPr>
          <w:rFonts w:ascii="Calibri" w:hAnsi="Calibri" w:eastAsia="Calibri" w:cs="Calibri"/>
          <w:b/>
          <w:i w:val="0"/>
          <w:caps w:val="0"/>
          <w:color w:val="222222"/>
          <w:sz w:val="21"/>
        </w:rPr>
        <w:t>JS_DOM_CodeAlong_Starter.zip</w:t>
      </w:r>
      <w:r>
        <w:rPr>
          <w:rFonts w:ascii="Calibri" w:hAnsi="Calibri" w:eastAsia="Calibri" w:cs="Calibri"/>
          <w:b w:val="0"/>
          <w:i w:val="0"/>
          <w:caps w:val="0"/>
          <w:color w:val="222222"/>
          <w:sz w:val="21"/>
        </w:rPr>
        <w:t xml:space="preserve"> from Google Classroom and unzip it. (BSIT 3B: you can also pull the </w:t>
      </w:r>
      <w:r>
        <w:rPr>
          <w:rFonts w:ascii="Consolas" w:hAnsi="Consolas" w:eastAsia="Consolas" w:cs="Consolas"/>
          <w:b w:val="0"/>
          <w:i w:val="0"/>
          <w:caps w:val="0"/>
          <w:color w:val="0B3D5C"/>
          <w:sz w:val="20"/>
        </w:rPr>
        <w:t>js-demo</w:t>
      </w:r>
      <w:r>
        <w:rPr>
          <w:rFonts w:ascii="Calibri" w:hAnsi="Calibri" w:eastAsia="Calibri" w:cs="Calibri"/>
          <w:b w:val="0"/>
          <w:i w:val="0"/>
          <w:caps w:val="0"/>
          <w:color w:val="222222"/>
          <w:sz w:val="21"/>
        </w:rPr>
        <w:t xml:space="preserve"> folder from our class repo.)</w:t>
      </w:r>
    </w:p>
    <w:p>
      <w:pPr>
        <w:pStyle w:val="ListNumber"/>
        <w:keepNext/>
        <w:spacing w:before="0" w:after="40"/>
      </w:pPr>
      <w:r>
        <w:rPr>
          <w:rFonts w:ascii="Calibri" w:hAnsi="Calibri" w:eastAsia="Calibri" w:cs="Calibri"/>
          <w:b w:val="0"/>
          <w:i w:val="0"/>
          <w:caps w:val="0"/>
          <w:color w:val="222222"/>
          <w:sz w:val="21"/>
        </w:rPr>
        <w:t xml:space="preserve">Open the unzipped folder in VS Code. Right-click </w:t>
      </w:r>
      <w:r>
        <w:rPr>
          <w:rFonts w:ascii="Consolas" w:hAnsi="Consolas" w:eastAsia="Consolas" w:cs="Consolas"/>
          <w:b w:val="0"/>
          <w:i w:val="0"/>
          <w:caps w:val="0"/>
          <w:color w:val="0B3D5C"/>
          <w:sz w:val="20"/>
        </w:rPr>
        <w:t>index.html</w:t>
      </w:r>
      <w:r>
        <w:rPr>
          <w:rFonts w:ascii="Calibri" w:hAnsi="Calibri" w:eastAsia="Calibri" w:cs="Calibri"/>
          <w:b w:val="0"/>
          <w:i w:val="0"/>
          <w:caps w:val="0"/>
          <w:color w:val="222222"/>
          <w:sz w:val="21"/>
        </w:rPr>
        <w:t xml:space="preserve"> → </w:t>
      </w:r>
      <w:r>
        <w:rPr>
          <w:rFonts w:ascii="Calibri" w:hAnsi="Calibri" w:eastAsia="Calibri" w:cs="Calibri"/>
          <w:b/>
          <w:i w:val="0"/>
          <w:caps w:val="0"/>
          <w:color w:val="222222"/>
          <w:sz w:val="21"/>
        </w:rPr>
        <w:t>Open with Live Server</w:t>
      </w:r>
      <w:r>
        <w:rPr>
          <w:rFonts w:ascii="Calibri" w:hAnsi="Calibri" w:eastAsia="Calibri" w:cs="Calibri"/>
          <w:b w:val="0"/>
          <w:i w:val="0"/>
          <w:caps w:val="0"/>
          <w:color w:val="222222"/>
          <w:sz w:val="21"/>
        </w:rPr>
        <w:t>. This page links to all four projects.</w:t>
      </w:r>
    </w:p>
    <w:p>
      <w:pPr>
        <w:pStyle w:val="ListNumber"/>
        <w:keepNext/>
        <w:spacing w:before="0" w:after="40"/>
      </w:pPr>
      <w:r>
        <w:rPr>
          <w:rFonts w:ascii="Calibri" w:hAnsi="Calibri" w:eastAsia="Calibri" w:cs="Calibri"/>
          <w:b w:val="0"/>
          <w:i w:val="0"/>
          <w:caps w:val="0"/>
          <w:color w:val="222222"/>
          <w:sz w:val="21"/>
        </w:rPr>
        <w:t xml:space="preserve">Press </w:t>
      </w:r>
      <w:r>
        <w:rPr>
          <w:rFonts w:ascii="Calibri" w:hAnsi="Calibri" w:eastAsia="Calibri" w:cs="Calibri"/>
          <w:b/>
          <w:i w:val="0"/>
          <w:caps w:val="0"/>
          <w:color w:val="222222"/>
          <w:sz w:val="21"/>
        </w:rPr>
        <w:t>F12</w:t>
      </w:r>
      <w:r>
        <w:rPr>
          <w:rFonts w:ascii="Calibri" w:hAnsi="Calibri" w:eastAsia="Calibri" w:cs="Calibri"/>
          <w:b w:val="0"/>
          <w:i w:val="0"/>
          <w:caps w:val="0"/>
          <w:color w:val="222222"/>
          <w:sz w:val="21"/>
        </w:rPr>
        <w:t xml:space="preserve"> and keep the </w:t>
      </w:r>
      <w:r>
        <w:rPr>
          <w:rFonts w:ascii="Calibri" w:hAnsi="Calibri" w:eastAsia="Calibri" w:cs="Calibri"/>
          <w:b/>
          <w:i w:val="0"/>
          <w:caps w:val="0"/>
          <w:color w:val="222222"/>
          <w:sz w:val="21"/>
        </w:rPr>
        <w:t>Console</w:t>
      </w:r>
      <w:r>
        <w:rPr>
          <w:rFonts w:ascii="Calibri" w:hAnsi="Calibri" w:eastAsia="Calibri" w:cs="Calibri"/>
          <w:b w:val="0"/>
          <w:i w:val="0"/>
          <w:caps w:val="0"/>
          <w:color w:val="222222"/>
          <w:sz w:val="21"/>
        </w:rPr>
        <w:t xml:space="preserve"> open the whole time. Red text means an error: read it, then fix it.</w:t>
      </w:r>
    </w:p>
    <w:p>
      <w:pPr>
        <w:pStyle w:val="ListNumber"/>
        <w:spacing w:before="0" w:after="40"/>
      </w:pPr>
      <w:r>
        <w:rPr>
          <w:rFonts w:ascii="Calibri" w:hAnsi="Calibri" w:eastAsia="Calibri" w:cs="Calibri"/>
          <w:b w:val="0"/>
          <w:i w:val="0"/>
          <w:caps w:val="0"/>
          <w:color w:val="222222"/>
          <w:sz w:val="21"/>
        </w:rPr>
        <w:t xml:space="preserve">Keep </w:t>
      </w:r>
      <w:r>
        <w:rPr>
          <w:rFonts w:ascii="Calibri" w:hAnsi="Calibri" w:eastAsia="Calibri" w:cs="Calibri"/>
          <w:b/>
          <w:i w:val="0"/>
          <w:caps w:val="0"/>
          <w:color w:val="222222"/>
          <w:sz w:val="21"/>
        </w:rPr>
        <w:t>JS_DOM_CodeAlong_Guide</w:t>
      </w:r>
      <w:r>
        <w:rPr>
          <w:rFonts w:ascii="Calibri" w:hAnsi="Calibri" w:eastAsia="Calibri" w:cs="Calibri"/>
          <w:b w:val="0"/>
          <w:i w:val="0"/>
          <w:caps w:val="0"/>
          <w:color w:val="222222"/>
          <w:sz w:val="21"/>
        </w:rPr>
        <w:t xml:space="preserve"> open next to VS Code. It has every code block, explanation, and "break it on purpose" experiment.</w:t>
      </w:r>
    </w:p>
    <w:p>
      <w:pPr>
        <w:keepNext/>
        <w:spacing w:before="160" w:after="100"/>
      </w:pPr>
      <w:r>
        <w:rPr>
          <w:rFonts w:ascii="Calibri" w:hAnsi="Calibri" w:eastAsia="Calibri" w:cs="Calibri"/>
          <w:b/>
          <w:i w:val="0"/>
          <w:caps/>
          <w:color w:val="1C7293"/>
          <w:sz w:val="22"/>
        </w:rPr>
        <w:t>Session plan</w:t>
      </w:r>
    </w:p>
    <w:tbl>
      <w:tblPr>
        <w:tblW w:type="dxa" w:w="10224"/>
        <w:tblLook w:firstColumn="1" w:firstRow="1" w:lastColumn="0" w:lastRow="0" w:noHBand="0" w:noVBand="1" w:val="04A0"/>
        <w:jc w:val="center"/>
        <w:tblBorders>
          <w:top w:val="single" w:sz="4" w:color="BFC8D0"/>
          <w:left w:val="single" w:sz="4" w:color="BFC8D0"/>
          <w:bottom w:val="single" w:sz="4" w:color="BFC8D0"/>
          <w:right w:val="single" w:sz="4" w:color="BFC8D0"/>
          <w:insideH w:val="single" w:sz="4" w:color="BFC8D0"/>
          <w:insideV w:val="single" w:sz="4" w:color="BFC8D0"/>
        </w:tblBorders>
        <w:tblLayout w:type="fixed"/>
      </w:tblPr>
      <w:tblGrid>
        <w:gridCol w:w="1500"/>
        <w:gridCol w:w="3900"/>
        <w:gridCol w:w="2500"/>
        <w:gridCol w:w="2324"/>
      </w:tblGrid>
      <w:tr>
        <w:trPr>
          <w:tblHeader w:val="true"/>
          <w:cantSplit w:val="true"/>
        </w:trPr>
        <w:tc>
          <w:tcPr>
            <w:tcW w:type="dxa" w:w="1500"/>
            <w:shd w:val="clear" w:color="auto" w:fill="0B3D5C"/>
            <w:tcMar>
              <w:top w:w="60" w:type="dxa"/>
              <w:bottom w:w="60" w:type="dxa"/>
              <w:left w:w="100" w:type="dxa"/>
              <w:right w:w="100" w:type="dxa"/>
            </w:tcMar>
          </w:tcPr>
          <w:p>
            <w:r>
              <w:rPr>
                <w:rFonts w:ascii="Calibri" w:hAnsi="Calibri" w:eastAsia="Calibri" w:cs="Calibri"/>
                <w:b/>
                <w:i w:val="0"/>
                <w:caps w:val="0"/>
                <w:color w:val="FFFFFF"/>
                <w:sz w:val="19"/>
              </w:rPr>
              <w:t>Time</w:t>
            </w:r>
          </w:p>
        </w:tc>
        <w:tc>
          <w:tcPr>
            <w:tcW w:type="dxa" w:w="3900"/>
            <w:shd w:val="clear" w:color="auto" w:fill="0B3D5C"/>
            <w:tcMar>
              <w:top w:w="60" w:type="dxa"/>
              <w:bottom w:w="60" w:type="dxa"/>
              <w:left w:w="100" w:type="dxa"/>
              <w:right w:w="100" w:type="dxa"/>
            </w:tcMar>
          </w:tcPr>
          <w:p>
            <w:r>
              <w:rPr>
                <w:rFonts w:ascii="Calibri" w:hAnsi="Calibri" w:eastAsia="Calibri" w:cs="Calibri"/>
                <w:b/>
                <w:i w:val="0"/>
                <w:caps w:val="0"/>
                <w:color w:val="FFFFFF"/>
                <w:sz w:val="19"/>
              </w:rPr>
              <w:t>Watch</w:t>
            </w:r>
          </w:p>
        </w:tc>
        <w:tc>
          <w:tcPr>
            <w:tcW w:type="dxa" w:w="2500"/>
            <w:shd w:val="clear" w:color="auto" w:fill="0B3D5C"/>
            <w:tcMar>
              <w:top w:w="60" w:type="dxa"/>
              <w:bottom w:w="60" w:type="dxa"/>
              <w:left w:w="100" w:type="dxa"/>
              <w:right w:w="100" w:type="dxa"/>
            </w:tcMar>
          </w:tcPr>
          <w:p>
            <w:r>
              <w:rPr>
                <w:rFonts w:ascii="Calibri" w:hAnsi="Calibri" w:eastAsia="Calibri" w:cs="Calibri"/>
                <w:b/>
                <w:i w:val="0"/>
                <w:caps w:val="0"/>
                <w:color w:val="FFFFFF"/>
                <w:sz w:val="19"/>
              </w:rPr>
              <w:t>Then do</w:t>
            </w:r>
          </w:p>
        </w:tc>
        <w:tc>
          <w:tcPr>
            <w:tcW w:type="dxa" w:w="2324"/>
            <w:shd w:val="clear" w:color="auto" w:fill="0B3D5C"/>
            <w:tcMar>
              <w:top w:w="60" w:type="dxa"/>
              <w:bottom w:w="60" w:type="dxa"/>
              <w:left w:w="100" w:type="dxa"/>
              <w:right w:w="100" w:type="dxa"/>
            </w:tcMar>
          </w:tcPr>
          <w:p>
            <w:r>
              <w:rPr>
                <w:rFonts w:ascii="Calibri" w:hAnsi="Calibri" w:eastAsia="Calibri" w:cs="Calibri"/>
                <w:b/>
                <w:i w:val="0"/>
                <w:caps w:val="0"/>
                <w:color w:val="FFFFFF"/>
                <w:sz w:val="19"/>
              </w:rPr>
              <w:t>Guide section</w:t>
            </w:r>
          </w:p>
        </w:tc>
      </w:tr>
      <w:tr>
        <w:trPr>
          <w:cantSplit w:val="true"/>
        </w:trPr>
        <w:tc>
          <w:tcPr>
            <w:tcW w:type="dxa" w:w="1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10:00–10:10</w:t>
            </w:r>
          </w:p>
        </w:tc>
        <w:tc>
          <w:tcPr>
            <w:tcW w:type="dxa" w:w="39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t>
            </w:r>
          </w:p>
        </w:tc>
        <w:tc>
          <w:tcPr>
            <w:tcW w:type="dxa" w:w="2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Setup (above)</w:t>
            </w:r>
          </w:p>
        </w:tc>
        <w:tc>
          <w:tcPr>
            <w:tcW w:type="dxa" w:w="23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Before we start</w:t>
            </w:r>
          </w:p>
        </w:tc>
      </w:tr>
      <w:tr>
        <w:trPr>
          <w:cantSplit w:val="true"/>
        </w:trPr>
        <w:tc>
          <w:tcPr>
            <w:tcW w:type="dxa" w:w="1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10:10–10:25</w:t>
            </w:r>
          </w:p>
        </w:tc>
        <w:tc>
          <w:tcPr>
            <w:tcW w:type="dxa" w:w="39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Bro Code · The JavaScript DOM explained in 5 minutes</w:t>
            </w:r>
          </w:p>
        </w:tc>
        <w:tc>
          <w:tcPr>
            <w:tcW w:type="dxa" w:w="2500"/>
            <w:tcMar>
              <w:top w:w="60" w:type="dxa"/>
              <w:bottom w:w="60" w:type="dxa"/>
              <w:left w:w="100" w:type="dxa"/>
              <w:right w:w="100" w:type="dxa"/>
            </w:tcMar>
          </w:tcPr>
          <w:p>
            <w:pPr>
              <w:spacing w:before="0" w:after="20"/>
            </w:pPr>
            <w:r>
              <w:rPr>
                <w:rFonts w:ascii="Consolas" w:hAnsi="Consolas" w:eastAsia="Consolas" w:cs="Consolas"/>
                <w:b w:val="0"/>
                <w:i w:val="0"/>
                <w:caps w:val="0"/>
                <w:color w:val="0B3D5C"/>
                <w:sz w:val="18"/>
              </w:rPr>
              <w:t>dom-playground/</w:t>
            </w:r>
            <w:r>
              <w:rPr>
                <w:rFonts w:ascii="Calibri" w:hAnsi="Calibri" w:eastAsia="Calibri" w:cs="Calibri"/>
                <w:b w:val="0"/>
                <w:i w:val="0"/>
                <w:caps w:val="0"/>
                <w:color w:val="222222"/>
                <w:sz w:val="19"/>
              </w:rPr>
              <w:t xml:space="preserve"> Parts 1–4</w:t>
            </w:r>
          </w:p>
        </w:tc>
        <w:tc>
          <w:tcPr>
            <w:tcW w:type="dxa" w:w="23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Warm-up · DOM Playground</w:t>
            </w:r>
          </w:p>
        </w:tc>
      </w:tr>
      <w:tr>
        <w:trPr>
          <w:cantSplit w:val="true"/>
        </w:trPr>
        <w:tc>
          <w:tcPr>
            <w:tcW w:type="dxa" w:w="1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10:25–11:15</w:t>
            </w:r>
          </w:p>
        </w:tc>
        <w:tc>
          <w:tcPr>
            <w:tcW w:type="dxa" w:w="39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Web Dev Simplified · Learn DOM Manipulation In 18 Minutes</w:t>
            </w:r>
          </w:p>
        </w:tc>
        <w:tc>
          <w:tcPr>
            <w:tcW w:type="dxa" w:w="2500"/>
            <w:tcMar>
              <w:top w:w="60" w:type="dxa"/>
              <w:bottom w:w="60" w:type="dxa"/>
              <w:left w:w="100" w:type="dxa"/>
              <w:right w:w="100" w:type="dxa"/>
            </w:tcMar>
          </w:tcPr>
          <w:p>
            <w:pPr>
              <w:spacing w:before="0" w:after="20"/>
            </w:pPr>
            <w:r>
              <w:rPr>
                <w:rFonts w:ascii="Consolas" w:hAnsi="Consolas" w:eastAsia="Consolas" w:cs="Consolas"/>
                <w:b w:val="0"/>
                <w:i w:val="0"/>
                <w:caps w:val="0"/>
                <w:color w:val="0B3D5C"/>
                <w:sz w:val="18"/>
              </w:rPr>
              <w:t>bucket-list/</w:t>
            </w:r>
            <w:r>
              <w:rPr>
                <w:rFonts w:ascii="Calibri" w:hAnsi="Calibri" w:eastAsia="Calibri" w:cs="Calibri"/>
                <w:b w:val="0"/>
                <w:i w:val="0"/>
                <w:caps w:val="0"/>
                <w:color w:val="222222"/>
                <w:sz w:val="19"/>
              </w:rPr>
              <w:t xml:space="preserve"> Steps A1–A6</w:t>
            </w:r>
          </w:p>
        </w:tc>
        <w:tc>
          <w:tcPr>
            <w:tcW w:type="dxa" w:w="23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Part A · Bucket List</w:t>
            </w:r>
          </w:p>
        </w:tc>
      </w:tr>
      <w:tr>
        <w:trPr>
          <w:cantSplit w:val="true"/>
        </w:trPr>
        <w:tc>
          <w:tcPr>
            <w:tcW w:type="dxa" w:w="1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11:15–11:45</w:t>
            </w:r>
          </w:p>
        </w:tc>
        <w:tc>
          <w:tcPr>
            <w:tcW w:type="dxa" w:w="39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Web Dev Simplified · Learn JavaScript Event Listeners In 18 Minutes</w:t>
            </w:r>
          </w:p>
        </w:tc>
        <w:tc>
          <w:tcPr>
            <w:tcW w:type="dxa" w:w="2500"/>
            <w:tcMar>
              <w:top w:w="60" w:type="dxa"/>
              <w:bottom w:w="60" w:type="dxa"/>
              <w:left w:w="100" w:type="dxa"/>
              <w:right w:w="100" w:type="dxa"/>
            </w:tcMar>
          </w:tcPr>
          <w:p>
            <w:pPr>
              <w:spacing w:before="0" w:after="20"/>
            </w:pPr>
            <w:r>
              <w:rPr>
                <w:rFonts w:ascii="Consolas" w:hAnsi="Consolas" w:eastAsia="Consolas" w:cs="Consolas"/>
                <w:b w:val="0"/>
                <w:i w:val="0"/>
                <w:caps w:val="0"/>
                <w:color w:val="0B3D5C"/>
                <w:sz w:val="18"/>
              </w:rPr>
              <w:t>party-colors/</w:t>
            </w:r>
            <w:r>
              <w:rPr>
                <w:rFonts w:ascii="Calibri" w:hAnsi="Calibri" w:eastAsia="Calibri" w:cs="Calibri"/>
                <w:b w:val="0"/>
                <w:i w:val="0"/>
                <w:caps w:val="0"/>
                <w:color w:val="222222"/>
                <w:sz w:val="19"/>
              </w:rPr>
              <w:t xml:space="preserve"> Steps B1–B4</w:t>
            </w:r>
          </w:p>
        </w:tc>
        <w:tc>
          <w:tcPr>
            <w:tcW w:type="dxa" w:w="23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Part B · Party Colors</w:t>
            </w:r>
          </w:p>
        </w:tc>
      </w:tr>
      <w:tr>
        <w:trPr>
          <w:cantSplit w:val="true"/>
        </w:trPr>
        <w:tc>
          <w:tcPr>
            <w:tcW w:type="dxa" w:w="1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11:45–12:00</w:t>
            </w:r>
          </w:p>
        </w:tc>
        <w:tc>
          <w:tcPr>
            <w:tcW w:type="dxa" w:w="39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t>
            </w:r>
          </w:p>
        </w:tc>
        <w:tc>
          <w:tcPr>
            <w:tcW w:type="dxa" w:w="2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Submit proof of attendance</w:t>
            </w:r>
          </w:p>
        </w:tc>
        <w:tc>
          <w:tcPr>
            <w:tcW w:type="dxa" w:w="23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below</w:t>
            </w:r>
          </w:p>
        </w:tc>
      </w:tr>
    </w:tbl>
    <w:p>
      <w:pPr>
        <w:spacing w:before="0" w:after="80"/>
      </w:pPr>
    </w:p>
    <w:p>
      <w:pPr>
        <w:spacing w:before="0" w:after="100"/>
      </w:pPr>
      <w:r>
        <w:rPr>
          <w:rFonts w:ascii="Calibri" w:hAnsi="Calibri" w:eastAsia="Calibri" w:cs="Calibri"/>
          <w:b w:val="0"/>
          <w:i/>
          <w:caps w:val="0"/>
          <w:color w:val="5B6B78"/>
          <w:sz w:val="21"/>
        </w:rPr>
        <w:t>Times match the BSIT 3B Monday class (10:00–12:00). BSIT 3A: follow the same order in your own class time.</w:t>
      </w:r>
    </w:p>
    <w:p>
      <w:pPr>
        <w:keepNext/>
        <w:spacing w:before="160" w:after="100"/>
      </w:pPr>
      <w:r>
        <w:rPr>
          <w:rFonts w:ascii="Calibri" w:hAnsi="Calibri" w:eastAsia="Calibri" w:cs="Calibri"/>
          <w:b/>
          <w:i w:val="0"/>
          <w:caps/>
          <w:color w:val="1C7293"/>
          <w:sz w:val="22"/>
        </w:rPr>
        <w:t>Video tutorials</w:t>
      </w:r>
    </w:p>
    <w:tbl>
      <w:tblPr>
        <w:tblW w:type="dxa" w:w="10224"/>
        <w:tblLook w:firstColumn="1" w:firstRow="1" w:lastColumn="0" w:lastRow="0" w:noHBand="0" w:noVBand="1" w:val="04A0"/>
        <w:jc w:val="center"/>
        <w:tblBorders>
          <w:top w:val="single" w:sz="4" w:color="BFC8D0"/>
          <w:left w:val="single" w:sz="4" w:color="BFC8D0"/>
          <w:bottom w:val="single" w:sz="4" w:color="BFC8D0"/>
          <w:right w:val="single" w:sz="4" w:color="BFC8D0"/>
          <w:insideH w:val="single" w:sz="4" w:color="BFC8D0"/>
          <w:insideV w:val="single" w:sz="4" w:color="BFC8D0"/>
        </w:tblBorders>
        <w:tblLayout w:type="fixed"/>
      </w:tblPr>
      <w:tblGrid>
        <w:gridCol w:w="500"/>
        <w:gridCol w:w="3500"/>
        <w:gridCol w:w="3200"/>
        <w:gridCol w:w="3024"/>
      </w:tblGrid>
      <w:tr>
        <w:trPr>
          <w:tblHeader w:val="true"/>
          <w:cantSplit w:val="true"/>
        </w:trPr>
        <w:tc>
          <w:tcPr>
            <w:tcW w:type="dxa" w:w="500"/>
            <w:shd w:val="clear" w:color="auto" w:fill="0B3D5C"/>
            <w:tcMar>
              <w:top w:w="60" w:type="dxa"/>
              <w:bottom w:w="60" w:type="dxa"/>
              <w:left w:w="100" w:type="dxa"/>
              <w:right w:w="100" w:type="dxa"/>
            </w:tcMar>
          </w:tcPr>
          <w:p>
            <w:r>
              <w:rPr>
                <w:rFonts w:ascii="Calibri" w:hAnsi="Calibri" w:eastAsia="Calibri" w:cs="Calibri"/>
                <w:b/>
                <w:i w:val="0"/>
                <w:caps w:val="0"/>
                <w:color w:val="FFFFFF"/>
                <w:sz w:val="19"/>
              </w:rPr>
              <w:t>#</w:t>
            </w:r>
          </w:p>
        </w:tc>
        <w:tc>
          <w:tcPr>
            <w:tcW w:type="dxa" w:w="3500"/>
            <w:shd w:val="clear" w:color="auto" w:fill="0B3D5C"/>
            <w:tcMar>
              <w:top w:w="60" w:type="dxa"/>
              <w:bottom w:w="60" w:type="dxa"/>
              <w:left w:w="100" w:type="dxa"/>
              <w:right w:w="100" w:type="dxa"/>
            </w:tcMar>
          </w:tcPr>
          <w:p>
            <w:r>
              <w:rPr>
                <w:rFonts w:ascii="Calibri" w:hAnsi="Calibri" w:eastAsia="Calibri" w:cs="Calibri"/>
                <w:b/>
                <w:i w:val="0"/>
                <w:caps w:val="0"/>
                <w:color w:val="FFFFFF"/>
                <w:sz w:val="19"/>
              </w:rPr>
              <w:t>Video</w:t>
            </w:r>
          </w:p>
        </w:tc>
        <w:tc>
          <w:tcPr>
            <w:tcW w:type="dxa" w:w="3200"/>
            <w:shd w:val="clear" w:color="auto" w:fill="0B3D5C"/>
            <w:tcMar>
              <w:top w:w="60" w:type="dxa"/>
              <w:bottom w:w="60" w:type="dxa"/>
              <w:left w:w="100" w:type="dxa"/>
              <w:right w:w="100" w:type="dxa"/>
            </w:tcMar>
          </w:tcPr>
          <w:p>
            <w:r>
              <w:rPr>
                <w:rFonts w:ascii="Calibri" w:hAnsi="Calibri" w:eastAsia="Calibri" w:cs="Calibri"/>
                <w:b/>
                <w:i w:val="0"/>
                <w:caps w:val="0"/>
                <w:color w:val="FFFFFF"/>
                <w:sz w:val="19"/>
              </w:rPr>
              <w:t>Link</w:t>
            </w:r>
          </w:p>
        </w:tc>
        <w:tc>
          <w:tcPr>
            <w:tcW w:type="dxa" w:w="3024"/>
            <w:shd w:val="clear" w:color="auto" w:fill="0B3D5C"/>
            <w:tcMar>
              <w:top w:w="60" w:type="dxa"/>
              <w:bottom w:w="60" w:type="dxa"/>
              <w:left w:w="100" w:type="dxa"/>
              <w:right w:w="100" w:type="dxa"/>
            </w:tcMar>
          </w:tcPr>
          <w:p>
            <w:r>
              <w:rPr>
                <w:rFonts w:ascii="Calibri" w:hAnsi="Calibri" w:eastAsia="Calibri" w:cs="Calibri"/>
                <w:b/>
                <w:i w:val="0"/>
                <w:caps w:val="0"/>
                <w:color w:val="FFFFFF"/>
                <w:sz w:val="19"/>
              </w:rPr>
              <w:t>Use it for</w:t>
            </w:r>
          </w:p>
        </w:tc>
      </w:tr>
      <w:tr>
        <w:trPr>
          <w:cantSplit w:val="true"/>
        </w:trPr>
        <w:tc>
          <w:tcPr>
            <w:tcW w:type="dxa" w:w="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1</w:t>
            </w:r>
          </w:p>
        </w:tc>
        <w:tc>
          <w:tcPr>
            <w:tcW w:type="dxa" w:w="3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The JavaScript DOM explained in 5 minutes</w:t>
            </w:r>
          </w:p>
          <w:p>
            <w:pPr>
              <w:spacing w:before="0" w:after="20"/>
            </w:pPr>
            <w:r>
              <w:rPr>
                <w:rFonts w:ascii="Calibri" w:hAnsi="Calibri" w:eastAsia="Calibri" w:cs="Calibri"/>
                <w:b w:val="0"/>
                <w:i w:val="0"/>
                <w:caps w:val="0"/>
                <w:color w:val="222222"/>
                <w:sz w:val="19"/>
              </w:rPr>
              <w:t>Bro Code</w:t>
            </w:r>
          </w:p>
        </w:tc>
        <w:tc>
          <w:tcPr>
            <w:tcW w:type="dxa" w:w="32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https://www.youtube.com/watch?v=NO5kUNxGIu0</w:t>
            </w:r>
          </w:p>
        </w:tc>
        <w:tc>
          <w:tcPr>
            <w:tcW w:type="dxa" w:w="30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What the DOM is and why JavaScript can change a page</w:t>
            </w:r>
          </w:p>
        </w:tc>
      </w:tr>
      <w:tr>
        <w:trPr>
          <w:cantSplit w:val="true"/>
        </w:trPr>
        <w:tc>
          <w:tcPr>
            <w:tcW w:type="dxa" w:w="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2</w:t>
            </w:r>
          </w:p>
        </w:tc>
        <w:tc>
          <w:tcPr>
            <w:tcW w:type="dxa" w:w="3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Learn DOM Manipulation In 18 Minutes</w:t>
            </w:r>
          </w:p>
          <w:p>
            <w:pPr>
              <w:spacing w:before="0" w:after="20"/>
            </w:pPr>
            <w:r>
              <w:rPr>
                <w:rFonts w:ascii="Calibri" w:hAnsi="Calibri" w:eastAsia="Calibri" w:cs="Calibri"/>
                <w:b w:val="0"/>
                <w:i w:val="0"/>
                <w:caps w:val="0"/>
                <w:color w:val="222222"/>
                <w:sz w:val="19"/>
              </w:rPr>
              <w:t>Web Dev Simplified</w:t>
            </w:r>
          </w:p>
        </w:tc>
        <w:tc>
          <w:tcPr>
            <w:tcW w:type="dxa" w:w="32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https://www.youtube.com/watch?v=y17RuWkWdn8</w:t>
            </w:r>
          </w:p>
        </w:tc>
        <w:tc>
          <w:tcPr>
            <w:tcW w:type="dxa" w:w="30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Selecting, creating, adding, removing, attributes, classes (Part A)</w:t>
            </w:r>
          </w:p>
        </w:tc>
      </w:tr>
      <w:tr>
        <w:trPr>
          <w:cantSplit w:val="true"/>
        </w:trPr>
        <w:tc>
          <w:tcPr>
            <w:tcW w:type="dxa" w:w="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3</w:t>
            </w:r>
          </w:p>
        </w:tc>
        <w:tc>
          <w:tcPr>
            <w:tcW w:type="dxa" w:w="3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Learn JavaScript Event Listeners In 18 Minutes</w:t>
            </w:r>
          </w:p>
          <w:p>
            <w:pPr>
              <w:spacing w:before="0" w:after="20"/>
            </w:pPr>
            <w:r>
              <w:rPr>
                <w:rFonts w:ascii="Calibri" w:hAnsi="Calibri" w:eastAsia="Calibri" w:cs="Calibri"/>
                <w:b w:val="0"/>
                <w:i w:val="0"/>
                <w:caps w:val="0"/>
                <w:color w:val="222222"/>
                <w:sz w:val="19"/>
              </w:rPr>
              <w:t>Web Dev Simplified</w:t>
            </w:r>
          </w:p>
        </w:tc>
        <w:tc>
          <w:tcPr>
            <w:tcW w:type="dxa" w:w="32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https://www.youtube.com/watch?v=XF1_MlZ5l6M</w:t>
            </w:r>
          </w:p>
        </w:tc>
        <w:tc>
          <w:tcPr>
            <w:tcW w:type="dxa" w:w="30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addEventListener and click events (Part B)</w:t>
            </w:r>
          </w:p>
        </w:tc>
      </w:tr>
      <w:tr>
        <w:trPr>
          <w:cantSplit w:val="true"/>
        </w:trPr>
        <w:tc>
          <w:tcPr>
            <w:tcW w:type="dxa" w:w="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t>
            </w:r>
          </w:p>
        </w:tc>
        <w:tc>
          <w:tcPr>
            <w:tcW w:type="dxa" w:w="3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JavaScript DOM Crash Course – Part 1</w:t>
            </w:r>
          </w:p>
          <w:p>
            <w:pPr>
              <w:spacing w:before="0" w:after="20"/>
            </w:pPr>
            <w:r>
              <w:rPr>
                <w:rFonts w:ascii="Calibri" w:hAnsi="Calibri" w:eastAsia="Calibri" w:cs="Calibri"/>
                <w:b w:val="0"/>
                <w:i w:val="0"/>
                <w:caps w:val="0"/>
                <w:color w:val="222222"/>
                <w:sz w:val="19"/>
              </w:rPr>
              <w:t>Traversy Media</w:t>
            </w:r>
          </w:p>
        </w:tc>
        <w:tc>
          <w:tcPr>
            <w:tcW w:type="dxa" w:w="32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https://www.youtube.com/watch?v=0ik6X4DJKCc</w:t>
            </w:r>
          </w:p>
        </w:tc>
        <w:tc>
          <w:tcPr>
            <w:tcW w:type="dxa" w:w="30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Optional: more practice with selectors and changing elements</w:t>
            </w:r>
          </w:p>
        </w:tc>
      </w:tr>
      <w:tr>
        <w:trPr>
          <w:cantSplit w:val="true"/>
        </w:trPr>
        <w:tc>
          <w:tcPr>
            <w:tcW w:type="dxa" w:w="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t>
            </w:r>
          </w:p>
        </w:tc>
        <w:tc>
          <w:tcPr>
            <w:tcW w:type="dxa" w:w="3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JavaScript DOM Crash Course – Part 3</w:t>
            </w:r>
          </w:p>
          <w:p>
            <w:pPr>
              <w:spacing w:before="0" w:after="20"/>
            </w:pPr>
            <w:r>
              <w:rPr>
                <w:rFonts w:ascii="Calibri" w:hAnsi="Calibri" w:eastAsia="Calibri" w:cs="Calibri"/>
                <w:b w:val="0"/>
                <w:i w:val="0"/>
                <w:caps w:val="0"/>
                <w:color w:val="222222"/>
                <w:sz w:val="19"/>
              </w:rPr>
              <w:t>Traversy Media</w:t>
            </w:r>
          </w:p>
        </w:tc>
        <w:tc>
          <w:tcPr>
            <w:tcW w:type="dxa" w:w="32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https://www.youtube.com/watch?v=wK2cBMcDTss</w:t>
            </w:r>
          </w:p>
        </w:tc>
        <w:tc>
          <w:tcPr>
            <w:tcW w:type="dxa" w:w="30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Optional: more on events</w:t>
            </w:r>
          </w:p>
        </w:tc>
      </w:tr>
      <w:tr>
        <w:trPr>
          <w:cantSplit w:val="true"/>
        </w:trPr>
        <w:tc>
          <w:tcPr>
            <w:tcW w:type="dxa" w:w="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t>
            </w:r>
          </w:p>
        </w:tc>
        <w:tc>
          <w:tcPr>
            <w:tcW w:type="dxa" w:w="35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JavaScript DOM Manipulation – Full Course for Beginners</w:t>
            </w:r>
          </w:p>
          <w:p>
            <w:pPr>
              <w:spacing w:before="0" w:after="20"/>
            </w:pPr>
            <w:r>
              <w:rPr>
                <w:rFonts w:ascii="Calibri" w:hAnsi="Calibri" w:eastAsia="Calibri" w:cs="Calibri"/>
                <w:b w:val="0"/>
                <w:i w:val="0"/>
                <w:caps w:val="0"/>
                <w:color w:val="222222"/>
                <w:sz w:val="19"/>
              </w:rPr>
              <w:t>freeCodeCamp.org</w:t>
            </w:r>
          </w:p>
        </w:tc>
        <w:tc>
          <w:tcPr>
            <w:tcW w:type="dxa" w:w="32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https://www.youtube.com/watch?v=5fb2aPlgoys</w:t>
            </w:r>
          </w:p>
        </w:tc>
        <w:tc>
          <w:tcPr>
            <w:tcW w:type="dxa" w:w="30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Optional: a long deep dive, for review at home</w:t>
            </w:r>
          </w:p>
        </w:tc>
      </w:tr>
    </w:tbl>
    <w:p>
      <w:pPr>
        <w:spacing w:before="0" w:after="80"/>
      </w:pPr>
    </w:p>
    <w:tbl>
      <w:tblPr>
        <w:tblW w:type="dxa" w:w="10224"/>
        <w:tblLook w:firstColumn="1" w:firstRow="1" w:lastColumn="0" w:lastRow="0" w:noHBand="0" w:noVBand="1" w:val="04A0"/>
        <w:tblBorders>
          <w:top w:val="none" w:sz="4" w:color="BFC8D0"/>
          <w:left w:val="none" w:sz="4" w:color="BFC8D0"/>
          <w:bottom w:val="none" w:sz="4" w:color="BFC8D0"/>
          <w:right w:val="none" w:sz="4" w:color="BFC8D0"/>
          <w:insideH w:val="none" w:sz="4" w:color="BFC8D0"/>
          <w:insideV w:val="none" w:sz="4" w:color="BFC8D0"/>
        </w:tblBorders>
        <w:tblLayout w:type="fixed"/>
      </w:tblPr>
      <w:tblGrid>
        <w:gridCol w:w="10224"/>
      </w:tblGrid>
      <w:tr>
        <w:trPr>
          <w:cantSplit w:val="true"/>
        </w:trPr>
        <w:tc>
          <w:tcPr>
            <w:tcW w:type="dxa" w:w="10224"/>
            <w:shd w:val="clear" w:color="auto" w:fill="EAF2F7"/>
            <w:tcMar>
              <w:top w:w="100" w:type="dxa"/>
              <w:bottom w:w="100" w:type="dxa"/>
              <w:left w:w="160" w:type="dxa"/>
              <w:right w:w="160" w:type="dxa"/>
            </w:tcMar>
          </w:tcPr>
          <w:p>
            <w:pPr>
              <w:spacing w:before="0" w:after="40"/>
            </w:pPr>
            <w:r>
              <w:rPr>
                <w:rFonts w:ascii="Calibri" w:hAnsi="Calibri" w:eastAsia="Calibri" w:cs="Calibri"/>
                <w:b/>
                <w:i w:val="0"/>
                <w:caps w:val="0"/>
                <w:color w:val="0B3D5C"/>
                <w:sz w:val="21"/>
              </w:rPr>
              <w:t>How to learn from a video</w:t>
            </w:r>
          </w:p>
          <w:p>
            <w:pPr>
              <w:spacing w:before="0" w:after="30"/>
            </w:pPr>
            <w:r>
              <w:rPr>
                <w:rFonts w:ascii="Calibri" w:hAnsi="Calibri" w:eastAsia="Calibri" w:cs="Calibri"/>
                <w:b w:val="0"/>
                <w:i w:val="0"/>
                <w:caps w:val="0"/>
                <w:color w:val="222222"/>
                <w:sz w:val="20"/>
              </w:rPr>
              <w:t xml:space="preserve">Watch once </w:t>
            </w:r>
            <w:r>
              <w:rPr>
                <w:rFonts w:ascii="Calibri" w:hAnsi="Calibri" w:eastAsia="Calibri" w:cs="Calibri"/>
                <w:b/>
                <w:i w:val="0"/>
                <w:caps w:val="0"/>
                <w:color w:val="222222"/>
                <w:sz w:val="20"/>
              </w:rPr>
              <w:t>without typing</w:t>
            </w:r>
            <w:r>
              <w:rPr>
                <w:rFonts w:ascii="Calibri" w:hAnsi="Calibri" w:eastAsia="Calibri" w:cs="Calibri"/>
                <w:b w:val="0"/>
                <w:i w:val="0"/>
                <w:caps w:val="0"/>
                <w:color w:val="222222"/>
                <w:sz w:val="20"/>
              </w:rPr>
              <w:t>. Then do the matching starter, following the guide.</w:t>
            </w:r>
          </w:p>
          <w:p>
            <w:pPr>
              <w:spacing w:before="0" w:after="30"/>
            </w:pPr>
            <w:r>
              <w:rPr>
                <w:rFonts w:ascii="Calibri" w:hAnsi="Calibri" w:eastAsia="Calibri" w:cs="Calibri"/>
                <w:b w:val="0"/>
                <w:i w:val="0"/>
                <w:caps w:val="0"/>
                <w:color w:val="222222"/>
                <w:sz w:val="20"/>
              </w:rPr>
              <w:t xml:space="preserve">The videos use their own examples. The </w:t>
            </w:r>
            <w:r>
              <w:rPr>
                <w:rFonts w:ascii="Calibri" w:hAnsi="Calibri" w:eastAsia="Calibri" w:cs="Calibri"/>
                <w:b/>
                <w:i w:val="0"/>
                <w:caps w:val="0"/>
                <w:color w:val="222222"/>
                <w:sz w:val="20"/>
              </w:rPr>
              <w:t>guide and starter files</w:t>
            </w:r>
            <w:r>
              <w:rPr>
                <w:rFonts w:ascii="Calibri" w:hAnsi="Calibri" w:eastAsia="Calibri" w:cs="Calibri"/>
                <w:b w:val="0"/>
                <w:i w:val="0"/>
                <w:caps w:val="0"/>
                <w:color w:val="222222"/>
                <w:sz w:val="20"/>
              </w:rPr>
              <w:t xml:space="preserve"> are what you'll be graded on, so always come back to them.</w:t>
            </w:r>
          </w:p>
          <w:p>
            <w:pPr>
              <w:spacing w:before="0" w:after="30"/>
            </w:pPr>
            <w:r>
              <w:rPr>
                <w:rFonts w:ascii="Calibri" w:hAnsi="Calibri" w:eastAsia="Calibri" w:cs="Calibri"/>
                <w:b w:val="0"/>
                <w:i w:val="0"/>
                <w:caps w:val="0"/>
                <w:color w:val="222222"/>
                <w:sz w:val="20"/>
              </w:rPr>
              <w:t xml:space="preserve">Stuck for more than 5 minutes? Copy the matching file from </w:t>
            </w:r>
            <w:r>
              <w:rPr>
                <w:rFonts w:ascii="Consolas" w:hAnsi="Consolas" w:eastAsia="Consolas" w:cs="Consolas"/>
                <w:b w:val="0"/>
                <w:i w:val="0"/>
                <w:caps w:val="0"/>
                <w:color w:val="0B3D5C"/>
                <w:sz w:val="19"/>
              </w:rPr>
              <w:t>checkpoints/</w:t>
            </w:r>
            <w:r>
              <w:rPr>
                <w:rFonts w:ascii="Calibri" w:hAnsi="Calibri" w:eastAsia="Calibri" w:cs="Calibri"/>
                <w:b w:val="0"/>
                <w:i w:val="0"/>
                <w:caps w:val="0"/>
                <w:color w:val="222222"/>
                <w:sz w:val="20"/>
              </w:rPr>
              <w:t xml:space="preserve"> over your </w:t>
            </w:r>
            <w:r>
              <w:rPr>
                <w:rFonts w:ascii="Consolas" w:hAnsi="Consolas" w:eastAsia="Consolas" w:cs="Consolas"/>
                <w:b w:val="0"/>
                <w:i w:val="0"/>
                <w:caps w:val="0"/>
                <w:color w:val="0B3D5C"/>
                <w:sz w:val="19"/>
              </w:rPr>
              <w:t>script.js</w:t>
            </w:r>
            <w:r>
              <w:rPr>
                <w:rFonts w:ascii="Calibri" w:hAnsi="Calibri" w:eastAsia="Calibri" w:cs="Calibri"/>
                <w:b w:val="0"/>
                <w:i w:val="0"/>
                <w:caps w:val="0"/>
                <w:color w:val="222222"/>
                <w:sz w:val="20"/>
              </w:rPr>
              <w:t xml:space="preserve"> and keep going.</w:t>
            </w:r>
          </w:p>
        </w:tc>
      </w:tr>
    </w:tbl>
    <w:p>
      <w:pPr>
        <w:spacing w:before="0" w:after="80"/>
      </w:pPr>
    </w:p>
    <w:p>
      <w:pPr>
        <w:keepNext/>
        <w:spacing w:before="160" w:after="100"/>
      </w:pPr>
      <w:r>
        <w:rPr>
          <w:rFonts w:ascii="Calibri" w:hAnsi="Calibri" w:eastAsia="Calibri" w:cs="Calibri"/>
          <w:b/>
          <w:i w:val="0"/>
          <w:caps/>
          <w:color w:val="1C7293"/>
          <w:sz w:val="22"/>
        </w:rPr>
        <w:t>Check yourself as you go</w:t>
      </w:r>
    </w:p>
    <w:tbl>
      <w:tblPr>
        <w:tblW w:type="dxa" w:w="10224"/>
        <w:tblLook w:firstColumn="1" w:firstRow="1" w:lastColumn="0" w:lastRow="0" w:noHBand="0" w:noVBand="1" w:val="04A0"/>
        <w:jc w:val="center"/>
        <w:tblBorders>
          <w:top w:val="single" w:sz="4" w:color="BFC8D0"/>
          <w:left w:val="single" w:sz="4" w:color="BFC8D0"/>
          <w:bottom w:val="single" w:sz="4" w:color="BFC8D0"/>
          <w:right w:val="single" w:sz="4" w:color="BFC8D0"/>
          <w:insideH w:val="single" w:sz="4" w:color="BFC8D0"/>
          <w:insideV w:val="single" w:sz="4" w:color="BFC8D0"/>
        </w:tblBorders>
        <w:tblLayout w:type="fixed"/>
      </w:tblPr>
      <w:tblGrid>
        <w:gridCol w:w="3000"/>
        <w:gridCol w:w="7224"/>
      </w:tblGrid>
      <w:tr>
        <w:trPr>
          <w:tblHeader w:val="true"/>
          <w:cantSplit w:val="true"/>
        </w:trPr>
        <w:tc>
          <w:tcPr>
            <w:tcW w:type="dxa" w:w="3000"/>
            <w:shd w:val="clear" w:color="auto" w:fill="0B3D5C"/>
            <w:tcMar>
              <w:top w:w="60" w:type="dxa"/>
              <w:bottom w:w="60" w:type="dxa"/>
              <w:left w:w="100" w:type="dxa"/>
              <w:right w:w="100" w:type="dxa"/>
            </w:tcMar>
          </w:tcPr>
          <w:p>
            <w:r>
              <w:rPr>
                <w:rFonts w:ascii="Calibri" w:hAnsi="Calibri" w:eastAsia="Calibri" w:cs="Calibri"/>
                <w:b/>
                <w:i w:val="0"/>
                <w:caps w:val="0"/>
                <w:color w:val="FFFFFF"/>
                <w:sz w:val="19"/>
              </w:rPr>
              <w:t>Part</w:t>
            </w:r>
          </w:p>
        </w:tc>
        <w:tc>
          <w:tcPr>
            <w:tcW w:type="dxa" w:w="7224"/>
            <w:shd w:val="clear" w:color="auto" w:fill="0B3D5C"/>
            <w:tcMar>
              <w:top w:w="60" w:type="dxa"/>
              <w:bottom w:w="60" w:type="dxa"/>
              <w:left w:w="100" w:type="dxa"/>
              <w:right w:w="100" w:type="dxa"/>
            </w:tcMar>
          </w:tcPr>
          <w:p>
            <w:r>
              <w:rPr>
                <w:rFonts w:ascii="Calibri" w:hAnsi="Calibri" w:eastAsia="Calibri" w:cs="Calibri"/>
                <w:b/>
                <w:i w:val="0"/>
                <w:caps w:val="0"/>
                <w:color w:val="FFFFFF"/>
                <w:sz w:val="19"/>
              </w:rPr>
              <w:t>You're done when…</w:t>
            </w:r>
          </w:p>
        </w:tc>
      </w:tr>
      <w:tr>
        <w:trPr>
          <w:cantSplit w:val="true"/>
        </w:trPr>
        <w:tc>
          <w:tcPr>
            <w:tcW w:type="dxa" w:w="30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Warm-up · DOM Playground</w:t>
            </w:r>
          </w:p>
        </w:tc>
        <w:tc>
          <w:tcPr>
            <w:tcW w:type="dxa" w:w="72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#a shows the tags as text, #b shows bold text, and the button changes the title</w:t>
            </w:r>
          </w:p>
        </w:tc>
      </w:tr>
      <w:tr>
        <w:trPr>
          <w:cantSplit w:val="true"/>
        </w:trPr>
        <w:tc>
          <w:tcPr>
            <w:tcW w:type="dxa" w:w="30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Part A · Bucket List</w:t>
            </w:r>
          </w:p>
        </w:tc>
        <w:tc>
          <w:tcPr>
            <w:tcW w:type="dxa" w:w="72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4 new items appear, "Learn how to code" is gone, the image swaps on every click, and clicking an item crosses it out</w:t>
            </w:r>
          </w:p>
        </w:tc>
      </w:tr>
      <w:tr>
        <w:trPr>
          <w:cantSplit w:val="true"/>
        </w:trPr>
        <w:tc>
          <w:tcPr>
            <w:tcW w:type="dxa" w:w="3000"/>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Part B · Party Colors</w:t>
            </w:r>
          </w:p>
        </w:tc>
        <w:tc>
          <w:tcPr>
            <w:tcW w:type="dxa" w:w="7224"/>
            <w:tcMar>
              <w:top w:w="60" w:type="dxa"/>
              <w:bottom w:w="60" w:type="dxa"/>
              <w:left w:w="100" w:type="dxa"/>
              <w:right w:w="100" w:type="dxa"/>
            </w:tcMar>
          </w:tcPr>
          <w:p>
            <w:pPr>
              <w:spacing w:before="0" w:after="20"/>
            </w:pPr>
            <w:r>
              <w:rPr>
                <w:rFonts w:ascii="Calibri" w:hAnsi="Calibri" w:eastAsia="Calibri" w:cs="Calibri"/>
                <w:b w:val="0"/>
                <w:i w:val="0"/>
                <w:caps w:val="0"/>
                <w:color w:val="222222"/>
                <w:sz w:val="19"/>
              </w:rPr>
              <w:t>every click changes the background, the h2 shows a value that starts with #, and the click counter works</w:t>
            </w:r>
          </w:p>
        </w:tc>
      </w:tr>
    </w:tbl>
    <w:p>
      <w:pPr>
        <w:spacing w:before="0" w:after="80"/>
      </w:pPr>
    </w:p>
    <w:p>
      <w:pPr>
        <w:keepNext/>
        <w:spacing w:before="160" w:after="100"/>
      </w:pPr>
      <w:r>
        <w:rPr>
          <w:rFonts w:ascii="Calibri" w:hAnsi="Calibri" w:eastAsia="Calibri" w:cs="Calibri"/>
          <w:b/>
          <w:i w:val="0"/>
          <w:caps/>
          <w:color w:val="1C7293"/>
          <w:sz w:val="22"/>
        </w:rPr>
        <w:t>Proof of attendance (submit by 12:00 noon)</w:t>
      </w:r>
    </w:p>
    <w:p>
      <w:pPr>
        <w:keepNext/>
        <w:spacing w:before="0" w:after="100"/>
      </w:pPr>
      <w:r>
        <w:rPr>
          <w:rFonts w:ascii="Calibri" w:hAnsi="Calibri" w:eastAsia="Calibri" w:cs="Calibri"/>
          <w:b w:val="0"/>
          <w:i w:val="0"/>
          <w:caps w:val="0"/>
          <w:color w:val="222222"/>
          <w:sz w:val="21"/>
        </w:rPr>
        <w:t xml:space="preserve">Post a </w:t>
      </w:r>
      <w:r>
        <w:rPr>
          <w:rFonts w:ascii="Calibri" w:hAnsi="Calibri" w:eastAsia="Calibri" w:cs="Calibri"/>
          <w:b/>
          <w:i w:val="0"/>
          <w:caps w:val="0"/>
          <w:color w:val="222222"/>
          <w:sz w:val="21"/>
        </w:rPr>
        <w:t>private comment</w:t>
      </w:r>
      <w:r>
        <w:rPr>
          <w:rFonts w:ascii="Calibri" w:hAnsi="Calibri" w:eastAsia="Calibri" w:cs="Calibri"/>
          <w:b w:val="0"/>
          <w:i w:val="0"/>
          <w:caps w:val="0"/>
          <w:color w:val="222222"/>
          <w:sz w:val="21"/>
        </w:rPr>
        <w:t xml:space="preserve"> on today's Google Classroom assignment with:</w:t>
      </w:r>
    </w:p>
    <w:p>
      <w:pPr>
        <w:pStyle w:val="ListBullet"/>
        <w:keepNext/>
        <w:spacing w:before="0" w:after="40"/>
      </w:pPr>
      <w:r>
        <w:rPr>
          <w:rFonts w:ascii="Calibri" w:hAnsi="Calibri" w:eastAsia="Calibri" w:cs="Calibri"/>
          <w:b/>
          <w:i w:val="0"/>
          <w:caps w:val="0"/>
          <w:color w:val="222222"/>
          <w:sz w:val="21"/>
        </w:rPr>
        <w:t>Screenshot 1:</w:t>
      </w:r>
      <w:r>
        <w:rPr>
          <w:rFonts w:ascii="Calibri" w:hAnsi="Calibri" w:eastAsia="Calibri" w:cs="Calibri"/>
          <w:b w:val="0"/>
          <w:i w:val="0"/>
          <w:caps w:val="0"/>
          <w:color w:val="222222"/>
          <w:sz w:val="21"/>
        </w:rPr>
        <w:t xml:space="preserve"> Bucket List with one item crossed out and the image swapped.</w:t>
      </w:r>
    </w:p>
    <w:p>
      <w:pPr>
        <w:pStyle w:val="ListBullet"/>
        <w:keepNext/>
        <w:spacing w:before="0" w:after="40"/>
      </w:pPr>
      <w:r>
        <w:rPr>
          <w:rFonts w:ascii="Calibri" w:hAnsi="Calibri" w:eastAsia="Calibri" w:cs="Calibri"/>
          <w:b/>
          <w:i w:val="0"/>
          <w:caps w:val="0"/>
          <w:color w:val="222222"/>
          <w:sz w:val="21"/>
        </w:rPr>
        <w:t>Screenshot 2:</w:t>
      </w:r>
      <w:r>
        <w:rPr>
          <w:rFonts w:ascii="Calibri" w:hAnsi="Calibri" w:eastAsia="Calibri" w:cs="Calibri"/>
          <w:b w:val="0"/>
          <w:i w:val="0"/>
          <w:caps w:val="0"/>
          <w:color w:val="222222"/>
          <w:sz w:val="21"/>
        </w:rPr>
        <w:t xml:space="preserve"> Party Colors with a hex code showing (it must start with </w:t>
      </w:r>
      <w:r>
        <w:rPr>
          <w:rFonts w:ascii="Consolas" w:hAnsi="Consolas" w:eastAsia="Consolas" w:cs="Consolas"/>
          <w:b w:val="0"/>
          <w:i w:val="0"/>
          <w:caps w:val="0"/>
          <w:color w:val="0B3D5C"/>
          <w:sz w:val="20"/>
        </w:rPr>
        <w:t>#</w:t>
      </w:r>
      <w:r>
        <w:rPr>
          <w:rFonts w:ascii="Calibri" w:hAnsi="Calibri" w:eastAsia="Calibri" w:cs="Calibri"/>
          <w:b w:val="0"/>
          <w:i w:val="0"/>
          <w:caps w:val="0"/>
          <w:color w:val="222222"/>
          <w:sz w:val="21"/>
        </w:rPr>
        <w:t>).</w:t>
      </w:r>
    </w:p>
    <w:p>
      <w:pPr>
        <w:pStyle w:val="ListBullet"/>
        <w:spacing w:before="0" w:after="40"/>
      </w:pPr>
      <w:r>
        <w:rPr>
          <w:rFonts w:ascii="Calibri" w:hAnsi="Calibri" w:eastAsia="Calibri" w:cs="Calibri"/>
          <w:b/>
          <w:i w:val="0"/>
          <w:caps w:val="0"/>
          <w:color w:val="222222"/>
          <w:sz w:val="21"/>
        </w:rPr>
        <w:t>Exit ticket:</w:t>
      </w:r>
      <w:r>
        <w:rPr>
          <w:rFonts w:ascii="Calibri" w:hAnsi="Calibri" w:eastAsia="Calibri" w:cs="Calibri"/>
          <w:b w:val="0"/>
          <w:i w:val="0"/>
          <w:caps w:val="0"/>
          <w:color w:val="222222"/>
          <w:sz w:val="21"/>
        </w:rPr>
        <w:t xml:space="preserve"> name one method that </w:t>
      </w:r>
      <w:r>
        <w:rPr>
          <w:rFonts w:ascii="Calibri" w:hAnsi="Calibri" w:eastAsia="Calibri" w:cs="Calibri"/>
          <w:b/>
          <w:i w:val="0"/>
          <w:caps w:val="0"/>
          <w:color w:val="222222"/>
          <w:sz w:val="21"/>
        </w:rPr>
        <w:t>finds</w:t>
      </w:r>
      <w:r>
        <w:rPr>
          <w:rFonts w:ascii="Calibri" w:hAnsi="Calibri" w:eastAsia="Calibri" w:cs="Calibri"/>
          <w:b w:val="0"/>
          <w:i w:val="0"/>
          <w:caps w:val="0"/>
          <w:color w:val="222222"/>
          <w:sz w:val="21"/>
        </w:rPr>
        <w:t xml:space="preserve"> an element and one that </w:t>
      </w:r>
      <w:r>
        <w:rPr>
          <w:rFonts w:ascii="Calibri" w:hAnsi="Calibri" w:eastAsia="Calibri" w:cs="Calibri"/>
          <w:b/>
          <w:i w:val="0"/>
          <w:caps w:val="0"/>
          <w:color w:val="222222"/>
          <w:sz w:val="21"/>
        </w:rPr>
        <w:t>changes</w:t>
      </w:r>
      <w:r>
        <w:rPr>
          <w:rFonts w:ascii="Calibri" w:hAnsi="Calibri" w:eastAsia="Calibri" w:cs="Calibri"/>
          <w:b w:val="0"/>
          <w:i w:val="0"/>
          <w:caps w:val="0"/>
          <w:color w:val="222222"/>
          <w:sz w:val="21"/>
        </w:rPr>
        <w:t xml:space="preserve"> it, and explain in one sentence why the original Party Colors code didn't change the background.</w:t>
      </w:r>
    </w:p>
    <w:p>
      <w:pPr>
        <w:keepNext/>
        <w:spacing w:before="160" w:after="100"/>
      </w:pPr>
      <w:r>
        <w:rPr>
          <w:rFonts w:ascii="Calibri" w:hAnsi="Calibri" w:eastAsia="Calibri" w:cs="Calibri"/>
          <w:b/>
          <w:i w:val="0"/>
          <w:caps/>
          <w:color w:val="1C7293"/>
          <w:sz w:val="22"/>
        </w:rPr>
        <w:t>What's next</w:t>
      </w:r>
    </w:p>
    <w:p>
      <w:pPr>
        <w:spacing w:before="0" w:after="100"/>
      </w:pPr>
      <w:r>
        <w:rPr>
          <w:rFonts w:ascii="Calibri" w:hAnsi="Calibri" w:eastAsia="Calibri" w:cs="Calibri"/>
          <w:b w:val="0"/>
          <w:i w:val="0"/>
          <w:caps w:val="0"/>
          <w:color w:val="222222"/>
          <w:sz w:val="21"/>
        </w:rPr>
        <w:t xml:space="preserve">The </w:t>
      </w:r>
      <w:r>
        <w:rPr>
          <w:rFonts w:ascii="Calibri" w:hAnsi="Calibri" w:eastAsia="Calibri" w:cs="Calibri"/>
          <w:b/>
          <w:i w:val="0"/>
          <w:caps w:val="0"/>
          <w:color w:val="222222"/>
          <w:sz w:val="21"/>
        </w:rPr>
        <w:t>Week 11 Lab: Make Your Portfolio Dynamic</w:t>
      </w:r>
      <w:r>
        <w:rPr>
          <w:rFonts w:ascii="Calibri" w:hAnsi="Calibri" w:eastAsia="Calibri" w:cs="Calibri"/>
          <w:b w:val="0"/>
          <w:i w:val="0"/>
          <w:caps w:val="0"/>
          <w:color w:val="222222"/>
          <w:sz w:val="21"/>
        </w:rPr>
        <w:t xml:space="preserve"> (40 pts) uses everything from today. We'll start it together in our next session, but you can read the lab handout and begin early. No working portfolio from Week 8? Use the sample in </w:t>
      </w:r>
      <w:r>
        <w:rPr>
          <w:rFonts w:ascii="Consolas" w:hAnsi="Consolas" w:eastAsia="Consolas" w:cs="Consolas"/>
          <w:b w:val="0"/>
          <w:i w:val="0"/>
          <w:caps w:val="0"/>
          <w:color w:val="0B3D5C"/>
          <w:sz w:val="20"/>
        </w:rPr>
        <w:t>portfolio-lab/</w:t>
      </w:r>
      <w:r>
        <w:rPr>
          <w:rFonts w:ascii="Calibri" w:hAnsi="Calibri" w:eastAsia="Calibri" w:cs="Calibri"/>
          <w:b w:val="0"/>
          <w:i w:val="0"/>
          <w:caps w:val="0"/>
          <w:color w:val="222222"/>
          <w:sz w:val="21"/>
        </w:rPr>
        <w:t>.</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b w:val="0"/>
        <w:i w:val="0"/>
        <w:caps w:val="0"/>
        <w:color w:val="5B6B78"/>
        <w:sz w:val="17"/>
      </w:rPr>
      <w:t>WS1 · Week 11 · Self-Paced Session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