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8B7F" w14:textId="47205D19" w:rsidR="00BB678C" w:rsidRPr="00EA6DD5" w:rsidRDefault="00F24119" w:rsidP="00EA6DD5">
      <w:pPr>
        <w:pStyle w:val="Kop1"/>
        <w:jc w:val="center"/>
        <w:rPr>
          <w:b/>
          <w:bCs/>
          <w:sz w:val="48"/>
          <w:szCs w:val="48"/>
        </w:rPr>
      </w:pPr>
      <w:r w:rsidRPr="00EA6DD5">
        <w:rPr>
          <w:b/>
          <w:bCs/>
          <w:sz w:val="48"/>
          <w:szCs w:val="48"/>
        </w:rPr>
        <w:t>CMF analyse</w:t>
      </w:r>
    </w:p>
    <w:p w14:paraId="04E542EA" w14:textId="77777777" w:rsidR="00EA6DD5" w:rsidRPr="00EA6DD5" w:rsidRDefault="00EA6DD5" w:rsidP="00EA6DD5"/>
    <w:p w14:paraId="3121CEA9" w14:textId="77777777" w:rsidR="006F14BA" w:rsidRDefault="00050DAB" w:rsidP="006F14BA">
      <w:r w:rsidRPr="00050DAB">
        <w:t>Dit document presenteert een volledige CMF-analyse</w:t>
      </w:r>
      <w:r w:rsidR="00736EEA">
        <w:t xml:space="preserve"> van de </w:t>
      </w:r>
      <w:proofErr w:type="spellStart"/>
      <w:r w:rsidR="00736EEA">
        <w:t>playclean</w:t>
      </w:r>
      <w:proofErr w:type="spellEnd"/>
      <w:r w:rsidR="00736EEA">
        <w:t xml:space="preserve"> speelgoedkast.</w:t>
      </w:r>
    </w:p>
    <w:p w14:paraId="25467262" w14:textId="424D78D8" w:rsidR="00F32286" w:rsidRDefault="00F32286" w:rsidP="006F14BA">
      <w:r w:rsidRPr="00F32286">
        <w:t>De analyse is opgebouwd vanuit een dubbele doelstelling: het product moet esthetisch aanspreken voor ouders én intuïtief en stimulerend zijn voor kinderen.</w:t>
      </w:r>
    </w:p>
    <w:p w14:paraId="078E8983" w14:textId="6BC2F1C5" w:rsidR="00C170AF" w:rsidRDefault="00C170AF" w:rsidP="006F14BA">
      <w:r>
        <w:t xml:space="preserve">De doelstelling is om </w:t>
      </w:r>
      <w:r w:rsidRPr="00C170AF">
        <w:t>een product dat de esthetiek van een huishoudelijk object behoudt, maar via slimme CMF-keuzes speelse interactiviteit en educatieve waarde toevoegt  zonder 'kinderachtig' te lijken voor de ouder.</w:t>
      </w:r>
    </w:p>
    <w:p w14:paraId="5318067B" w14:textId="77777777" w:rsidR="00C31659" w:rsidRDefault="00C31659" w:rsidP="006F14BA"/>
    <w:p w14:paraId="0E8FC352" w14:textId="28F1A558" w:rsidR="00C31659" w:rsidRDefault="00C31659" w:rsidP="00312B32">
      <w:pPr>
        <w:pStyle w:val="Kop2"/>
      </w:pPr>
      <w:r>
        <w:t xml:space="preserve">UX </w:t>
      </w:r>
      <w:r w:rsidR="00312B32">
        <w:t>&amp; emoties</w:t>
      </w:r>
    </w:p>
    <w:p w14:paraId="15B8FB88" w14:textId="77777777" w:rsidR="00F94930" w:rsidRDefault="00F94930" w:rsidP="00F94930">
      <w:pPr>
        <w:spacing w:before="60" w:after="80"/>
      </w:pPr>
      <w:r w:rsidRPr="00F94930">
        <w:t>Het product bedient twee primaire gebruikers met deels overlappende, deels verschillende emotionele noden. De CMF-keuzes moeten beide emotionele registers gelijktijdig activeren.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0379" w14:paraId="357CB73D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365BE" w14:textId="4C3AD7D1" w:rsidR="009E0379" w:rsidRDefault="009E0379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Ouder — Gewenste emoties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31F83" w14:textId="0876505C" w:rsidR="009E0379" w:rsidRDefault="009E0379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Kind — Gewenste emoties</w:t>
            </w:r>
          </w:p>
        </w:tc>
      </w:tr>
      <w:tr w:rsidR="009E0379" w14:paraId="366ED04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E600D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Rust &amp; controle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791BD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Nieuwsgierigheid &amp; ontdekking</w:t>
            </w:r>
          </w:p>
        </w:tc>
      </w:tr>
      <w:tr w:rsidR="009E0379" w14:paraId="2F18F22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94514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Orde &amp; overzicht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BF1D3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Speelsheid &amp; plezier</w:t>
            </w:r>
          </w:p>
        </w:tc>
      </w:tr>
      <w:tr w:rsidR="009E0379" w14:paraId="69E5F2D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EE5CF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Tijdloosheid &amp; stijl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32B03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Trots &amp; zelfstandigheid</w:t>
            </w:r>
          </w:p>
        </w:tc>
      </w:tr>
      <w:tr w:rsidR="009E0379" w14:paraId="549399E7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14F3C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Vertrouwen in kwaliteit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98EB0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Verbondenheid &amp; herkenning</w:t>
            </w:r>
          </w:p>
        </w:tc>
      </w:tr>
      <w:tr w:rsidR="009E0379" w14:paraId="491380B3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413F3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Minimale visuele ruis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E33BD" w14:textId="77777777" w:rsidR="009E0379" w:rsidRPr="009E0379" w:rsidRDefault="009E0379" w:rsidP="006F7381">
            <w:pPr>
              <w:rPr>
                <w:sz w:val="22"/>
                <w:szCs w:val="22"/>
              </w:rPr>
            </w:pPr>
            <w:r w:rsidRPr="009E0379">
              <w:rPr>
                <w:sz w:val="22"/>
                <w:szCs w:val="22"/>
              </w:rPr>
              <w:t>Kleurrijke prikkeling (beperkt)</w:t>
            </w:r>
          </w:p>
        </w:tc>
      </w:tr>
    </w:tbl>
    <w:p w14:paraId="465A6A9E" w14:textId="77777777" w:rsidR="00F94930" w:rsidRPr="00F94930" w:rsidRDefault="00F94930" w:rsidP="00F94930"/>
    <w:p w14:paraId="76E0B32B" w14:textId="6CC7B41C" w:rsidR="00F32286" w:rsidRDefault="00614FF9" w:rsidP="00614FF9">
      <w:pPr>
        <w:pStyle w:val="Kop3"/>
      </w:pPr>
      <w:r>
        <w:t>Eerste indruk:</w:t>
      </w:r>
    </w:p>
    <w:p w14:paraId="6D290810" w14:textId="77777777" w:rsidR="003F3018" w:rsidRDefault="003F3018" w:rsidP="003F3018">
      <w:pPr>
        <w:spacing w:before="60" w:after="80"/>
      </w:pPr>
      <w:r w:rsidRPr="003F3018">
        <w:t>De kast moet op het eerste gezicht betrouwbaar en verzorgd ogen voor de ouder, en uitnodigend voor het kind. Dit wordt bereikt via:</w:t>
      </w:r>
    </w:p>
    <w:p w14:paraId="5A274579" w14:textId="77777777" w:rsidR="003F3018" w:rsidRDefault="003F3018" w:rsidP="003F30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3F3018">
        <w:t>Zachte, geometrische vormen (symmetrisch, licht afgerond)</w:t>
      </w:r>
    </w:p>
    <w:p w14:paraId="2FA10FF2" w14:textId="6D099A0C" w:rsidR="003F3018" w:rsidRDefault="003F3018" w:rsidP="003F30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3F3018">
        <w:t>Neutraal kleurenpalet als basis met beperkte, kleuraccenten</w:t>
      </w:r>
    </w:p>
    <w:p w14:paraId="50ED7A59" w14:textId="38A7E746" w:rsidR="003F3018" w:rsidRDefault="003F3018" w:rsidP="003F30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3F3018">
        <w:t>Semi-transparante panelen die het speelgoed zichtbaar maken</w:t>
      </w:r>
    </w:p>
    <w:p w14:paraId="0E1A87AE" w14:textId="77777777" w:rsidR="007F2FE4" w:rsidRDefault="007F2FE4" w:rsidP="007F2FE4">
      <w:pPr>
        <w:spacing w:before="40" w:after="40" w:line="240" w:lineRule="auto"/>
      </w:pPr>
    </w:p>
    <w:p w14:paraId="34D27493" w14:textId="77777777" w:rsidR="007F2FE4" w:rsidRDefault="007F2FE4" w:rsidP="007F2FE4">
      <w:pPr>
        <w:spacing w:before="40" w:after="40" w:line="240" w:lineRule="auto"/>
      </w:pPr>
    </w:p>
    <w:p w14:paraId="09146CAF" w14:textId="77777777" w:rsidR="007F2FE4" w:rsidRDefault="007F2FE4" w:rsidP="007F2FE4">
      <w:pPr>
        <w:spacing w:before="40" w:after="40" w:line="240" w:lineRule="auto"/>
      </w:pPr>
    </w:p>
    <w:p w14:paraId="6BD94B50" w14:textId="08A4ADC7" w:rsidR="002B7E8E" w:rsidRDefault="00F52C82" w:rsidP="002B7E8E">
      <w:pPr>
        <w:pStyle w:val="Kop3"/>
      </w:pPr>
      <w:r>
        <w:lastRenderedPageBreak/>
        <w:t>T</w:t>
      </w:r>
      <w:r w:rsidR="002B7E8E" w:rsidRPr="002B7E8E">
        <w:t>ijdens gebruik</w:t>
      </w:r>
    </w:p>
    <w:p w14:paraId="28089AD8" w14:textId="294DE312" w:rsidR="003F3018" w:rsidRDefault="00F52C82" w:rsidP="003F3018">
      <w:r w:rsidRPr="00F52C82">
        <w:t>De interactie met de kast moet intuïtief en bevredigend aanvoelen.</w:t>
      </w:r>
    </w:p>
    <w:p w14:paraId="7A1ED63D" w14:textId="7C7BC892" w:rsidR="009C26FE" w:rsidRDefault="009C26FE" w:rsidP="007F2FE4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9C26FE">
        <w:t>Zachte lichtindicator toont het kind in één oogopslag of de bak open of gesloten is</w:t>
      </w:r>
      <w:r>
        <w:t xml:space="preserve"> en hoe vol deze is</w:t>
      </w:r>
    </w:p>
    <w:p w14:paraId="6B1195D2" w14:textId="34995A02" w:rsidR="007F2FE4" w:rsidRDefault="007F2FE4" w:rsidP="007F2FE4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7F2FE4">
        <w:t>Krijtbordpaneel voor expressie en personalisatie — geeft het kind 'eigenaarschap'</w:t>
      </w:r>
    </w:p>
    <w:p w14:paraId="710CBFE2" w14:textId="1CAD9CCA" w:rsidR="007F2FE4" w:rsidRDefault="007F2FE4" w:rsidP="007F2FE4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7F2FE4">
        <w:t>Matte afwerking voorkomt vingerafdrukken en maakt dagelijks onderhoud aangenaam</w:t>
      </w:r>
    </w:p>
    <w:p w14:paraId="1CF4D781" w14:textId="77777777" w:rsidR="008534D2" w:rsidRPr="003F3018" w:rsidRDefault="008534D2" w:rsidP="008534D2">
      <w:pPr>
        <w:pStyle w:val="Lijstalinea"/>
        <w:spacing w:before="40" w:after="40" w:line="240" w:lineRule="auto"/>
        <w:contextualSpacing w:val="0"/>
      </w:pPr>
    </w:p>
    <w:p w14:paraId="20D8C53F" w14:textId="4ABD3FDD" w:rsidR="00614FF9" w:rsidRDefault="008534D2" w:rsidP="008534D2">
      <w:pPr>
        <w:pStyle w:val="Kop3"/>
      </w:pPr>
      <w:r>
        <w:t>Lang termijn</w:t>
      </w:r>
    </w:p>
    <w:p w14:paraId="1C3BB76E" w14:textId="421BC359" w:rsidR="00D767D2" w:rsidRDefault="00D767D2" w:rsidP="001B4008">
      <w:r w:rsidRPr="00D767D2">
        <w:t>Op langere termijn moet de kast bijdragen aan de ontwikkeling van de zelfstandigheid van het kind</w:t>
      </w:r>
      <w:r w:rsidR="00865A3E">
        <w:t>.</w:t>
      </w:r>
    </w:p>
    <w:p w14:paraId="38942A83" w14:textId="77777777" w:rsidR="001B4008" w:rsidRDefault="001B4008" w:rsidP="001B4008"/>
    <w:p w14:paraId="09A2A0A4" w14:textId="7EAC6FCC" w:rsidR="00804ACF" w:rsidRPr="00804ACF" w:rsidRDefault="00804ACF" w:rsidP="001B4008">
      <w:pPr>
        <w:pStyle w:val="Kop2"/>
      </w:pPr>
      <w:r w:rsidRPr="00804ACF">
        <w:t>CMF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0245" w14:paraId="02F4DBC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E90D0" w14:textId="77777777" w:rsidR="00DB0245" w:rsidRDefault="00DB0245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Kleur / Element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64152" w14:textId="601AAE26" w:rsidR="00DB0245" w:rsidRDefault="00DB0245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effect &amp; Functie</w:t>
            </w:r>
          </w:p>
        </w:tc>
      </w:tr>
      <w:tr w:rsidR="00DB0245" w14:paraId="0455B10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F436C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Basis: zachtgrijs / gebroken wit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A4494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Tijdloos, neutraal, integreert in elk interieur; geeft rust</w:t>
            </w:r>
          </w:p>
        </w:tc>
      </w:tr>
      <w:tr w:rsidR="00DB0245" w14:paraId="3783144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5513D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Houtaccenten (naturel/warm)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A84BD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Warmte, organisch gevoel, duurzaamheid; verwijst naar klassieke meubelen</w:t>
            </w:r>
          </w:p>
        </w:tc>
      </w:tr>
      <w:tr w:rsidR="00DB0245" w14:paraId="0D09CD0D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E1541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Pastel accenten (optioneel)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22532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Zachte speelsheid zonder agressiviteit;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gender-neutraal</w:t>
            </w:r>
            <w:proofErr w:type="spellEnd"/>
          </w:p>
        </w:tc>
      </w:tr>
      <w:tr w:rsidR="00DB0245" w14:paraId="2652DB9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C360D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Semi-transparant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frosted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paneel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271C2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Zichtbaarheid van speelgoed = visuele beloning voor opruimen</w:t>
            </w:r>
          </w:p>
        </w:tc>
      </w:tr>
      <w:tr w:rsidR="00DB0245" w14:paraId="14FE01B0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E3D70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Krijtbordzwart (lokaal)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7E3E1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Contrast, expressie, personalisatie — visueel ankerpunt voor het kind</w:t>
            </w:r>
          </w:p>
        </w:tc>
      </w:tr>
      <w:tr w:rsidR="00DB0245" w14:paraId="086633EA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37355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Accent: warm amber/terracotta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C7F24" w14:textId="77777777" w:rsidR="00DB0245" w:rsidRDefault="00DB0245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Energiek maar niet schreeuwerig; verbindt kind- en volwassenwereld</w:t>
            </w:r>
          </w:p>
        </w:tc>
      </w:tr>
    </w:tbl>
    <w:p w14:paraId="4EEF21A8" w14:textId="77777777" w:rsidR="00FF439D" w:rsidRDefault="00FF439D"/>
    <w:p w14:paraId="76FEB795" w14:textId="77777777" w:rsidR="002F126B" w:rsidRDefault="002F126B"/>
    <w:p w14:paraId="36E1FFD6" w14:textId="77777777" w:rsidR="002F126B" w:rsidRDefault="002F126B"/>
    <w:p w14:paraId="537B84CC" w14:textId="77777777" w:rsidR="002F126B" w:rsidRDefault="002F126B"/>
    <w:p w14:paraId="24841C3C" w14:textId="77777777" w:rsidR="002F126B" w:rsidRDefault="002F126B"/>
    <w:p w14:paraId="2FEE8B25" w14:textId="6C51D04F" w:rsidR="00E572D7" w:rsidRPr="006214A3" w:rsidRDefault="009F28C3" w:rsidP="001B4008">
      <w:pPr>
        <w:pStyle w:val="Kop2"/>
      </w:pPr>
      <w:r w:rsidRPr="006214A3">
        <w:lastRenderedPageBreak/>
        <w:t>Materialen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126B" w14:paraId="1F56C191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1663A" w14:textId="77777777" w:rsidR="002F126B" w:rsidRDefault="002F126B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Materiaal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BA3C7" w14:textId="77777777" w:rsidR="002F126B" w:rsidRDefault="002F126B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Eigenschappen &amp; Motivatie</w:t>
            </w:r>
          </w:p>
        </w:tc>
      </w:tr>
      <w:tr w:rsidR="002F126B" w14:paraId="5D851C9C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C9AF6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Multiplex / MDF (frame)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1B90E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Robuust, bewerkbaar,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kindveilig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; laat matte coating toe</w:t>
            </w:r>
          </w:p>
        </w:tc>
      </w:tr>
      <w:tr w:rsidR="002F126B" w14:paraId="434BDC9D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7744C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Semi-transparant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frosted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plexiglas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56977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Lichtgewicht, breukveilig alternatief voor glas; speelgoed zichtbaar</w:t>
            </w:r>
          </w:p>
        </w:tc>
      </w:tr>
      <w:tr w:rsidR="002F126B" w14:paraId="6D6E90F5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B398B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Hout (detail / rand)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B6069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Warme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tactiliteit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; verhoogt perceptie van kwaliteit</w:t>
            </w:r>
          </w:p>
        </w:tc>
      </w:tr>
      <w:tr w:rsidR="002F126B" w14:paraId="778CF24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BE7A9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Krijtbordschilderij (1 zijde)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32485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Functioneel, uitwisbaar, stimuleert creativiteit</w:t>
            </w:r>
          </w:p>
        </w:tc>
      </w:tr>
      <w:tr w:rsidR="002F126B" w14:paraId="59D81424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6B60D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Zachte matte coating (afwerking)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2F61A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Aangenaam in de hand, vlekbestendig, veilig bij contact</w:t>
            </w:r>
          </w:p>
        </w:tc>
      </w:tr>
      <w:tr w:rsidR="002F126B" w14:paraId="6B139D4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99AF8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Metalen scharnieren / sluitingen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AF988" w14:textId="77777777" w:rsidR="002F126B" w:rsidRDefault="002F126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Duurzaamheid, kwaliteitsperceptie; mat/gecoat voor veiligheid</w:t>
            </w:r>
          </w:p>
        </w:tc>
      </w:tr>
    </w:tbl>
    <w:p w14:paraId="1D8C4867" w14:textId="77777777" w:rsidR="00E572D7" w:rsidRDefault="00E572D7"/>
    <w:p w14:paraId="46DA879B" w14:textId="027F2D5F" w:rsidR="002F126B" w:rsidRDefault="00AB703A" w:rsidP="001B4008">
      <w:pPr>
        <w:pStyle w:val="Kop3"/>
      </w:pPr>
      <w:r>
        <w:t>A</w:t>
      </w:r>
      <w:r w:rsidRPr="00AB703A">
        <w:t>fwerking</w:t>
      </w:r>
    </w:p>
    <w:p w14:paraId="15CA8F92" w14:textId="5139EF44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043C18">
        <w:t>Matte lakafwerking (frame): voorkomt vingerafdrukken, oogt strak</w:t>
      </w:r>
    </w:p>
    <w:p w14:paraId="16F2880B" w14:textId="562E23C5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proofErr w:type="spellStart"/>
      <w:r w:rsidRPr="00043C18">
        <w:t>Frosted</w:t>
      </w:r>
      <w:proofErr w:type="spellEnd"/>
      <w:r w:rsidRPr="00043C18">
        <w:t xml:space="preserve"> plexiglas: visuele filtering zonder volledige transparantie</w:t>
      </w:r>
    </w:p>
    <w:p w14:paraId="580AB28C" w14:textId="4951E916" w:rsidR="00F1602C" w:rsidRDefault="00F1602C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>
        <w:t xml:space="preserve">Opaak materiaal over </w:t>
      </w:r>
      <w:proofErr w:type="spellStart"/>
      <w:r>
        <w:t>leds</w:t>
      </w:r>
      <w:proofErr w:type="spellEnd"/>
      <w:r>
        <w:t xml:space="preserve">: </w:t>
      </w:r>
      <w:r w:rsidRPr="00043C18">
        <w:t>diffuus licht,</w:t>
      </w:r>
    </w:p>
    <w:p w14:paraId="7159C3B8" w14:textId="77777777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043C18">
        <w:t xml:space="preserve">Zachte matte coating op </w:t>
      </w:r>
      <w:proofErr w:type="spellStart"/>
      <w:r w:rsidRPr="00043C18">
        <w:t>greepzones</w:t>
      </w:r>
      <w:proofErr w:type="spellEnd"/>
      <w:r w:rsidRPr="00043C18">
        <w:t>: grip voor kind, aangenaam gevoel voor ouder</w:t>
      </w:r>
    </w:p>
    <w:p w14:paraId="1BB64CC0" w14:textId="3B5D762F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043C18">
        <w:t>Krijtbordsectie: uniforme, matte krijtbordverf</w:t>
      </w:r>
      <w:r w:rsidR="00F1602C">
        <w:t xml:space="preserve">, </w:t>
      </w:r>
      <w:r w:rsidRPr="00043C18">
        <w:t>functioneel én decoratief</w:t>
      </w:r>
    </w:p>
    <w:p w14:paraId="3BAB3299" w14:textId="15DDBDCE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043C18">
        <w:t>Hout ongelakt of licht geolied: authentieke</w:t>
      </w:r>
      <w:r w:rsidR="00F1602C">
        <w:t xml:space="preserve">, </w:t>
      </w:r>
      <w:r w:rsidRPr="00043C18">
        <w:t>duurzamer dan lak</w:t>
      </w:r>
    </w:p>
    <w:p w14:paraId="32EBA94C" w14:textId="55914E58" w:rsidR="00043C18" w:rsidRDefault="00043C18" w:rsidP="00043C18">
      <w:pPr>
        <w:pStyle w:val="Lijstalinea"/>
        <w:numPr>
          <w:ilvl w:val="0"/>
          <w:numId w:val="19"/>
        </w:numPr>
        <w:spacing w:before="40" w:after="40" w:line="240" w:lineRule="auto"/>
        <w:contextualSpacing w:val="0"/>
      </w:pPr>
      <w:r w:rsidRPr="00043C18">
        <w:t xml:space="preserve">Afgeronde hoeken: </w:t>
      </w:r>
      <w:proofErr w:type="spellStart"/>
      <w:r w:rsidRPr="00043C18">
        <w:t>kindveilig</w:t>
      </w:r>
      <w:proofErr w:type="spellEnd"/>
      <w:r w:rsidRPr="00043C18">
        <w:t>, consistent met zachte vormtaal</w:t>
      </w:r>
    </w:p>
    <w:p w14:paraId="630860F5" w14:textId="77777777" w:rsidR="00682814" w:rsidRDefault="00682814" w:rsidP="00682814">
      <w:pPr>
        <w:spacing w:before="40" w:after="40" w:line="240" w:lineRule="auto"/>
      </w:pPr>
    </w:p>
    <w:p w14:paraId="4D75EEEC" w14:textId="77777777" w:rsidR="00682814" w:rsidRDefault="00682814" w:rsidP="00682814">
      <w:pPr>
        <w:spacing w:before="40" w:after="40" w:line="240" w:lineRule="auto"/>
      </w:pPr>
    </w:p>
    <w:p w14:paraId="1977A28F" w14:textId="77777777" w:rsidR="00682814" w:rsidRDefault="00682814" w:rsidP="00682814">
      <w:pPr>
        <w:spacing w:before="40" w:after="40" w:line="240" w:lineRule="auto"/>
      </w:pPr>
    </w:p>
    <w:p w14:paraId="37810FCE" w14:textId="77777777" w:rsidR="00682814" w:rsidRDefault="00682814" w:rsidP="00682814">
      <w:pPr>
        <w:spacing w:before="40" w:after="40" w:line="240" w:lineRule="auto"/>
      </w:pPr>
    </w:p>
    <w:p w14:paraId="028CF6DF" w14:textId="77777777" w:rsidR="00682814" w:rsidRDefault="00682814" w:rsidP="00682814">
      <w:pPr>
        <w:spacing w:before="40" w:after="40" w:line="240" w:lineRule="auto"/>
      </w:pPr>
    </w:p>
    <w:p w14:paraId="6FE495FA" w14:textId="77777777" w:rsidR="00682814" w:rsidRDefault="00682814" w:rsidP="00682814">
      <w:pPr>
        <w:spacing w:before="40" w:after="40" w:line="240" w:lineRule="auto"/>
      </w:pPr>
    </w:p>
    <w:p w14:paraId="41982F27" w14:textId="77777777" w:rsidR="00682814" w:rsidRDefault="00682814" w:rsidP="00682814">
      <w:pPr>
        <w:spacing w:before="40" w:after="40" w:line="240" w:lineRule="auto"/>
      </w:pPr>
    </w:p>
    <w:p w14:paraId="20B92ED4" w14:textId="77777777" w:rsidR="00682814" w:rsidRDefault="00682814" w:rsidP="00682814">
      <w:pPr>
        <w:spacing w:before="40" w:after="40" w:line="240" w:lineRule="auto"/>
      </w:pPr>
    </w:p>
    <w:p w14:paraId="4EF9835E" w14:textId="77777777" w:rsidR="00682814" w:rsidRDefault="00682814" w:rsidP="00682814">
      <w:pPr>
        <w:spacing w:before="40" w:after="40" w:line="240" w:lineRule="auto"/>
      </w:pPr>
    </w:p>
    <w:p w14:paraId="67BE2D76" w14:textId="77777777" w:rsidR="00682814" w:rsidRDefault="00682814" w:rsidP="00682814">
      <w:pPr>
        <w:spacing w:before="40" w:after="40" w:line="240" w:lineRule="auto"/>
      </w:pPr>
    </w:p>
    <w:p w14:paraId="6D302075" w14:textId="77777777" w:rsidR="00682814" w:rsidRDefault="00682814" w:rsidP="00682814">
      <w:pPr>
        <w:spacing w:before="40" w:after="40" w:line="240" w:lineRule="auto"/>
      </w:pPr>
    </w:p>
    <w:p w14:paraId="4598795B" w14:textId="77777777" w:rsidR="00682814" w:rsidRPr="00043C18" w:rsidRDefault="00682814" w:rsidP="00682814">
      <w:pPr>
        <w:spacing w:before="40" w:after="40" w:line="240" w:lineRule="auto"/>
      </w:pPr>
    </w:p>
    <w:p w14:paraId="29075952" w14:textId="77777777" w:rsidR="00043C18" w:rsidRDefault="00043C18" w:rsidP="00043C18">
      <w:pPr>
        <w:rPr>
          <w:rFonts w:ascii="Arial" w:eastAsia="Arial" w:hAnsi="Arial" w:cs="Arial"/>
          <w:color w:val="222222"/>
          <w:sz w:val="20"/>
          <w:szCs w:val="20"/>
        </w:rPr>
      </w:pPr>
    </w:p>
    <w:p w14:paraId="2740058E" w14:textId="5E21E6A9" w:rsidR="00682814" w:rsidRPr="00682814" w:rsidRDefault="00682814" w:rsidP="001B4008">
      <w:pPr>
        <w:pStyle w:val="Kop2"/>
      </w:pPr>
      <w:r w:rsidRPr="00682814">
        <w:lastRenderedPageBreak/>
        <w:t>CMF Benchmarking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421B" w14:paraId="632C73A0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3C16F" w14:textId="77777777" w:rsidR="00C8421B" w:rsidRDefault="00C8421B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07319" w14:textId="77777777" w:rsidR="00C8421B" w:rsidRDefault="00C8421B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CMF-leerpunt</w:t>
            </w:r>
          </w:p>
        </w:tc>
      </w:tr>
      <w:tr w:rsidR="00C8421B" w14:paraId="73E5E08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1461B" w14:textId="73E0A836" w:rsidR="00A67F5E" w:rsidRDefault="00C8421B" w:rsidP="00A67F5E">
            <w:hyperlink r:id="rId5" w:history="1">
              <w:r w:rsidRPr="007D194D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IKEA TROFAST</w:t>
              </w:r>
            </w:hyperlink>
          </w:p>
          <w:p w14:paraId="3B5CB065" w14:textId="090B42B8" w:rsidR="00C8421B" w:rsidRDefault="00C8421B" w:rsidP="006F7381"/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7E26A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Intuïtief gebruik, onderhoudsvriendelijk systeem van bakken en frames — referentie voor gebruiksgemak en schaalbaarheid</w:t>
            </w:r>
          </w:p>
        </w:tc>
      </w:tr>
      <w:tr w:rsidR="00C8421B" w14:paraId="2F4ED8AD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3D47D" w14:textId="1D41541C" w:rsidR="00C8421B" w:rsidRDefault="00C8421B" w:rsidP="006F7381">
            <w:hyperlink r:id="rId6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Grimm's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Speelgoed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BAED4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Afgeronde hoeken, naturel hout, intuïtief — benchmark voor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kindveilige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vormentaal en organisch materiaalgebruik</w:t>
            </w:r>
          </w:p>
        </w:tc>
      </w:tr>
      <w:tr w:rsidR="00C8421B" w14:paraId="35B77638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B40A2" w14:textId="4E7069DF" w:rsidR="00C8421B" w:rsidRDefault="00C8421B" w:rsidP="006F7381">
            <w:hyperlink r:id="rId7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Kids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Concept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B743F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Minimalistisch, speels, focus op zelfstandigheid — kleurgebruik en materialenmix als referentie</w:t>
            </w:r>
          </w:p>
        </w:tc>
      </w:tr>
      <w:tr w:rsidR="00C8421B" w14:paraId="7661098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F1A4F" w14:textId="5D49F9CA" w:rsidR="00C8421B" w:rsidRDefault="00C8421B" w:rsidP="006F7381">
            <w:hyperlink r:id="rId8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Stokke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(</w:t>
              </w:r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Nomi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stoel)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12BFB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Ergonomisch, minimalistisch, onderhoudsvriendelijk; neutraal + kleuraccenten — model voor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dual-audience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design</w:t>
            </w:r>
          </w:p>
        </w:tc>
      </w:tr>
      <w:tr w:rsidR="00C8421B" w14:paraId="4773E7BA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6AB74" w14:textId="1A9D0082" w:rsidR="00C8421B" w:rsidRDefault="00C8421B" w:rsidP="006F7381">
            <w:hyperlink r:id="rId9" w:history="1"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HAY Colour Cabinet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C31EC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Subtiel kleurgebruik, tijdloos, sober — referentie voor premium CMF in wooncontext</w:t>
            </w:r>
          </w:p>
        </w:tc>
      </w:tr>
      <w:tr w:rsidR="00C8421B" w14:paraId="12688C69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D9EDD" w14:textId="7ED33AD7" w:rsidR="00C8421B" w:rsidRDefault="00C8421B" w:rsidP="006F7381">
            <w:hyperlink r:id="rId10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Toniebox</w:t>
              </w:r>
              <w:proofErr w:type="spellEnd"/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46B64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Interactief, afgerond, intuïtief, speels — benchmark voor micro-interacties en kindvriendelijke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tactiliteit</w:t>
            </w:r>
            <w:proofErr w:type="spellEnd"/>
          </w:p>
        </w:tc>
      </w:tr>
      <w:tr w:rsidR="00C8421B" w14:paraId="5408EF22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F4AA5" w14:textId="2B24AFC5" w:rsidR="00C8421B" w:rsidRDefault="00C8421B" w:rsidP="006F7381">
            <w:hyperlink r:id="rId11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Adjustable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Standard Lamp (</w:t>
              </w:r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Marklowe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)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861D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Mat materiaal, robuust, minimalistisch (sober + tijdloos) — referentie voor matte afwerkingen in huishoudcontext</w:t>
            </w:r>
          </w:p>
        </w:tc>
      </w:tr>
      <w:tr w:rsidR="00C8421B" w14:paraId="627E5591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ADB11" w14:textId="7F2027CB" w:rsidR="00C8421B" w:rsidRDefault="00C8421B" w:rsidP="006F7381">
            <w:hyperlink r:id="rId12" w:history="1"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Biscove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 xml:space="preserve"> Sideboard (</w:t>
              </w:r>
              <w:proofErr w:type="spellStart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Woodenstreet</w:t>
              </w:r>
              <w:proofErr w:type="spellEnd"/>
              <w:r w:rsidRPr="00DE167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)</w:t>
              </w:r>
            </w:hyperlink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314B7" w14:textId="77777777" w:rsidR="00C8421B" w:rsidRDefault="00C8421B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Mat materiaal, robuust, minimalistisch — referentie voor textuurspel en materiaalcombinaties</w:t>
            </w:r>
          </w:p>
        </w:tc>
      </w:tr>
    </w:tbl>
    <w:p w14:paraId="37491D4D" w14:textId="77777777" w:rsidR="00043C18" w:rsidRDefault="00043C18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219A2237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B1CBC78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859A9E6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9F2C18E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8E26DEF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A95F659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4611EB3" w14:textId="77777777" w:rsidR="0020501A" w:rsidRDefault="0020501A" w:rsidP="00043C1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D032EB9" w14:textId="4E241D36" w:rsidR="006F7D71" w:rsidRDefault="006F7D71" w:rsidP="001B4008">
      <w:pPr>
        <w:pStyle w:val="Kop2"/>
      </w:pPr>
      <w:r w:rsidRPr="006F7D71">
        <w:lastRenderedPageBreak/>
        <w:t>Morfologische CMF-Matrix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501A" w14:paraId="394C72BD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45835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Dimensie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89098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Optie 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FD88F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Optie B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3A86A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Optie C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A0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0ADE7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Gekozen richting</w:t>
            </w:r>
          </w:p>
        </w:tc>
      </w:tr>
      <w:tr w:rsidR="0020501A" w14:paraId="488A5599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A899D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Kleur (basis)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E146B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Volledig wit/neutraal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2122D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Zachtgrijs + pastel accenten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04939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Naturel hout + wit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5F9BB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Zachtgrijs + houtaccenten</w:t>
            </w:r>
          </w:p>
        </w:tc>
      </w:tr>
      <w:tr w:rsidR="0020501A" w14:paraId="42F87148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A02D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Kleur (accent)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7D722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Geen accent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505B3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Primaire kleuren (fel)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86F67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Pastel (zacht)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6B848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Pastel + subtiele primaire tint</w:t>
            </w:r>
          </w:p>
        </w:tc>
      </w:tr>
      <w:tr w:rsidR="0020501A" w14:paraId="79B9FE22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EA9CD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Materiaal frame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504B9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MDF gelakt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31297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Massief hout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CD51D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Multiplex mat gelakt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8A475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Multiplex mat + hout detail</w:t>
            </w:r>
          </w:p>
        </w:tc>
      </w:tr>
      <w:tr w:rsidR="0020501A" w14:paraId="15A2D120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75243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Transparantie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BD48C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Volledig dicht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5AA3E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Volledig transparant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0ECE2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Semi-transparant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frosted</w:t>
            </w:r>
            <w:proofErr w:type="spellEnd"/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C645B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Semi-transparant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frosted</w:t>
            </w:r>
            <w:proofErr w:type="spellEnd"/>
          </w:p>
        </w:tc>
      </w:tr>
      <w:tr w:rsidR="0020501A" w14:paraId="53364EFC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D78D7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Afwerking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19D22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Hoogglans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5F0B3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Zijdeglans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FEA93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Mat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70ACE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Mat</w:t>
            </w:r>
          </w:p>
        </w:tc>
      </w:tr>
      <w:tr w:rsidR="0020501A" w14:paraId="6D0A5B0B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104B1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Krijtbord element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DF0C4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Geen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A4959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Volledig krijtbord zijde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CB35F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Klein krijtbord paneel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A2DC3" w14:textId="30A460A0" w:rsidR="0020501A" w:rsidRDefault="00F235C9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Geen</w:t>
            </w:r>
          </w:p>
        </w:tc>
      </w:tr>
      <w:tr w:rsidR="0020501A" w14:paraId="26BC49F3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3A098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Grip/textuur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4BAC4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Glad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DB8FC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Rubber strips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E75D6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Zachte matte coating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B67DD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Zachte matte coating</w:t>
            </w:r>
          </w:p>
        </w:tc>
      </w:tr>
      <w:tr w:rsidR="0020501A" w14:paraId="79268278" w14:textId="77777777" w:rsidTr="006F7381"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DBFC1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Hoekafwerking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205BD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Scherpe rechte hoeken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2E719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Volledig afgerond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86FD7" w14:textId="77777777" w:rsidR="0020501A" w:rsidRDefault="0020501A" w:rsidP="006F738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Licht afgerond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6" w:space="0" w:color="E8A020"/>
              <w:bottom w:val="single" w:sz="1" w:space="0" w:color="DDDDDD"/>
              <w:right w:val="single" w:sz="6" w:space="0" w:color="E8A020"/>
            </w:tcBorders>
            <w:shd w:val="clear" w:color="auto" w:fill="FEF6E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76912" w14:textId="77777777" w:rsidR="0020501A" w:rsidRDefault="0020501A" w:rsidP="006F7381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Licht afgerond</w:t>
            </w:r>
          </w:p>
        </w:tc>
      </w:tr>
    </w:tbl>
    <w:p w14:paraId="3D18BB47" w14:textId="77777777" w:rsidR="007E333F" w:rsidRDefault="007E333F" w:rsidP="00043C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C605688" w14:textId="7E4F23AE" w:rsidR="0020501A" w:rsidRPr="006F7D71" w:rsidRDefault="007E333F" w:rsidP="001B4008">
      <w:pPr>
        <w:pStyle w:val="Kop2"/>
      </w:pPr>
      <w:r>
        <w:t>Conclusie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60F5A" w14:paraId="0D2BF76B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520C" w14:textId="77777777" w:rsidR="00A60F5A" w:rsidRDefault="00A60F5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Pijler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C4125" w14:textId="77777777" w:rsidR="00A60F5A" w:rsidRDefault="00A60F5A" w:rsidP="006F738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Invulling</w:t>
            </w:r>
          </w:p>
        </w:tc>
      </w:tr>
      <w:tr w:rsidR="00A60F5A" w14:paraId="5CF0199B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F8894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Vorm → Zacht &amp; geometrisch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78542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Symmetrische structuur met afgeronde hoeken; organisch maar geordend</w:t>
            </w:r>
          </w:p>
        </w:tc>
      </w:tr>
      <w:tr w:rsidR="00A60F5A" w:rsidRPr="00DC789C" w14:paraId="0FA0EAE3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326FB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Materiaal → Mat, stevig,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kindproof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B0C3A" w14:textId="77777777" w:rsidR="00A60F5A" w:rsidRPr="00A60F5A" w:rsidRDefault="00A60F5A" w:rsidP="006F7381">
            <w:pPr>
              <w:rPr>
                <w:lang w:val="en-GB"/>
              </w:rPr>
            </w:pPr>
            <w:r w:rsidRPr="00A60F5A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Multiplex frame + matte coating + frosted </w:t>
            </w:r>
            <w:proofErr w:type="spellStart"/>
            <w:r w:rsidRPr="00A60F5A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plexiglas</w:t>
            </w:r>
            <w:proofErr w:type="spellEnd"/>
            <w:r w:rsidRPr="00A60F5A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+ </w:t>
            </w:r>
            <w:proofErr w:type="spellStart"/>
            <w:r w:rsidRPr="00A60F5A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houtdetail</w:t>
            </w:r>
            <w:proofErr w:type="spellEnd"/>
          </w:p>
        </w:tc>
      </w:tr>
      <w:tr w:rsidR="00A60F5A" w14:paraId="04005D56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FBA77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Gebruik → Zelfsturend systeem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14352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Pictogrammen, transparantie en krijtbord leiden kind autonoom naar correct gedrag</w:t>
            </w:r>
          </w:p>
        </w:tc>
      </w:tr>
      <w:tr w:rsidR="00A60F5A" w14:paraId="5F21E976" w14:textId="77777777" w:rsidTr="006F7381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956BB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Emotie → Rustig + speels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0F70A" w14:textId="77777777" w:rsidR="00A60F5A" w:rsidRDefault="00A60F5A" w:rsidP="006F7381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Neutraal als basis; warmte en speelsheid via accenten en interactieve elementen</w:t>
            </w:r>
          </w:p>
        </w:tc>
      </w:tr>
    </w:tbl>
    <w:p w14:paraId="5B063973" w14:textId="5C586B7C" w:rsidR="00D009E4" w:rsidRDefault="00403B9A">
      <w:r>
        <w:t xml:space="preserve">Deze </w:t>
      </w:r>
      <w:proofErr w:type="spellStart"/>
      <w:r>
        <w:t>cretera</w:t>
      </w:r>
      <w:proofErr w:type="spellEnd"/>
      <w:r>
        <w:t xml:space="preserve"> zal de basis vormen van het verder ontwerp van de </w:t>
      </w:r>
      <w:proofErr w:type="spellStart"/>
      <w:r>
        <w:t>playclean</w:t>
      </w:r>
      <w:proofErr w:type="spellEnd"/>
      <w:r>
        <w:t xml:space="preserve"> speelgoed kast. Hierop zullen </w:t>
      </w:r>
      <w:proofErr w:type="spellStart"/>
      <w:r>
        <w:t>verianten</w:t>
      </w:r>
      <w:proofErr w:type="spellEnd"/>
      <w:r>
        <w:t xml:space="preserve"> worden gemaakt </w:t>
      </w:r>
      <w:r w:rsidR="00E10C70">
        <w:t xml:space="preserve">om een groter bereik aan mogelijkheden geven aan de ouders voor het product en een beperkte </w:t>
      </w:r>
      <w:proofErr w:type="spellStart"/>
      <w:r w:rsidR="00E10C70">
        <w:t>custimizability</w:t>
      </w:r>
      <w:proofErr w:type="spellEnd"/>
      <w:r w:rsidR="00E10C70">
        <w:t>.</w:t>
      </w:r>
    </w:p>
    <w:p w14:paraId="3B4701CA" w14:textId="3C6BD4CD" w:rsidR="007624EB" w:rsidRDefault="007624EB" w:rsidP="00263DF4"/>
    <w:sectPr w:rsidR="007624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E31"/>
    <w:multiLevelType w:val="hybridMultilevel"/>
    <w:tmpl w:val="0414CB58"/>
    <w:lvl w:ilvl="0" w:tplc="018483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D58E9"/>
    <w:multiLevelType w:val="multilevel"/>
    <w:tmpl w:val="73C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70C77"/>
    <w:multiLevelType w:val="multilevel"/>
    <w:tmpl w:val="EA3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C63"/>
    <w:multiLevelType w:val="multilevel"/>
    <w:tmpl w:val="452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2050"/>
    <w:multiLevelType w:val="multilevel"/>
    <w:tmpl w:val="8BE8CEC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E33"/>
    <w:multiLevelType w:val="multilevel"/>
    <w:tmpl w:val="677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3E4"/>
    <w:multiLevelType w:val="hybridMultilevel"/>
    <w:tmpl w:val="79E83F74"/>
    <w:lvl w:ilvl="0" w:tplc="D588522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D2536"/>
    <w:multiLevelType w:val="multilevel"/>
    <w:tmpl w:val="7F4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763C3"/>
    <w:multiLevelType w:val="multilevel"/>
    <w:tmpl w:val="05B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D3B10"/>
    <w:multiLevelType w:val="multilevel"/>
    <w:tmpl w:val="0CC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D89"/>
    <w:multiLevelType w:val="multilevel"/>
    <w:tmpl w:val="6DBE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77385"/>
    <w:multiLevelType w:val="multilevel"/>
    <w:tmpl w:val="1FF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C07F4"/>
    <w:multiLevelType w:val="multilevel"/>
    <w:tmpl w:val="BBE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50B25"/>
    <w:multiLevelType w:val="multilevel"/>
    <w:tmpl w:val="527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34EB5"/>
    <w:multiLevelType w:val="multilevel"/>
    <w:tmpl w:val="9CA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52172"/>
    <w:multiLevelType w:val="multilevel"/>
    <w:tmpl w:val="ADC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B0469"/>
    <w:multiLevelType w:val="hybridMultilevel"/>
    <w:tmpl w:val="B2921C3A"/>
    <w:lvl w:ilvl="0" w:tplc="3B5827E6">
      <w:start w:val="1"/>
      <w:numFmt w:val="bullet"/>
      <w:lvlText w:val="•"/>
      <w:lvlJc w:val="left"/>
      <w:pPr>
        <w:ind w:left="720" w:hanging="360"/>
      </w:pPr>
    </w:lvl>
    <w:lvl w:ilvl="1" w:tplc="29B8C3F4">
      <w:numFmt w:val="decimal"/>
      <w:lvlText w:val=""/>
      <w:lvlJc w:val="left"/>
    </w:lvl>
    <w:lvl w:ilvl="2" w:tplc="02A6F400">
      <w:numFmt w:val="decimal"/>
      <w:lvlText w:val=""/>
      <w:lvlJc w:val="left"/>
    </w:lvl>
    <w:lvl w:ilvl="3" w:tplc="5EF09F3A">
      <w:numFmt w:val="decimal"/>
      <w:lvlText w:val=""/>
      <w:lvlJc w:val="left"/>
    </w:lvl>
    <w:lvl w:ilvl="4" w:tplc="1B6C78AA">
      <w:numFmt w:val="decimal"/>
      <w:lvlText w:val=""/>
      <w:lvlJc w:val="left"/>
    </w:lvl>
    <w:lvl w:ilvl="5" w:tplc="A1D0412E">
      <w:numFmt w:val="decimal"/>
      <w:lvlText w:val=""/>
      <w:lvlJc w:val="left"/>
    </w:lvl>
    <w:lvl w:ilvl="6" w:tplc="10ECA1C4">
      <w:numFmt w:val="decimal"/>
      <w:lvlText w:val=""/>
      <w:lvlJc w:val="left"/>
    </w:lvl>
    <w:lvl w:ilvl="7" w:tplc="69ECD996">
      <w:numFmt w:val="decimal"/>
      <w:lvlText w:val=""/>
      <w:lvlJc w:val="left"/>
    </w:lvl>
    <w:lvl w:ilvl="8" w:tplc="E2B02E54">
      <w:numFmt w:val="decimal"/>
      <w:lvlText w:val=""/>
      <w:lvlJc w:val="left"/>
    </w:lvl>
  </w:abstractNum>
  <w:abstractNum w:abstractNumId="17" w15:restartNumberingAfterBreak="0">
    <w:nsid w:val="62215B68"/>
    <w:multiLevelType w:val="hybridMultilevel"/>
    <w:tmpl w:val="EDCE7F16"/>
    <w:lvl w:ilvl="0" w:tplc="737CC2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C19A3"/>
    <w:multiLevelType w:val="multilevel"/>
    <w:tmpl w:val="4F1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1049B"/>
    <w:multiLevelType w:val="multilevel"/>
    <w:tmpl w:val="CC2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C5C19"/>
    <w:multiLevelType w:val="multilevel"/>
    <w:tmpl w:val="E55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71CC6"/>
    <w:multiLevelType w:val="multilevel"/>
    <w:tmpl w:val="007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3688"/>
    <w:multiLevelType w:val="multilevel"/>
    <w:tmpl w:val="995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527166">
    <w:abstractNumId w:val="17"/>
  </w:num>
  <w:num w:numId="2" w16cid:durableId="1621955664">
    <w:abstractNumId w:val="0"/>
  </w:num>
  <w:num w:numId="3" w16cid:durableId="1105464392">
    <w:abstractNumId w:val="6"/>
  </w:num>
  <w:num w:numId="4" w16cid:durableId="445933833">
    <w:abstractNumId w:val="5"/>
  </w:num>
  <w:num w:numId="5" w16cid:durableId="1380323905">
    <w:abstractNumId w:val="14"/>
  </w:num>
  <w:num w:numId="6" w16cid:durableId="983319880">
    <w:abstractNumId w:val="22"/>
  </w:num>
  <w:num w:numId="7" w16cid:durableId="1608807370">
    <w:abstractNumId w:val="9"/>
  </w:num>
  <w:num w:numId="8" w16cid:durableId="453326657">
    <w:abstractNumId w:val="15"/>
  </w:num>
  <w:num w:numId="9" w16cid:durableId="67388202">
    <w:abstractNumId w:val="18"/>
  </w:num>
  <w:num w:numId="10" w16cid:durableId="738593439">
    <w:abstractNumId w:val="19"/>
  </w:num>
  <w:num w:numId="11" w16cid:durableId="1642494269">
    <w:abstractNumId w:val="4"/>
  </w:num>
  <w:num w:numId="12" w16cid:durableId="1352995160">
    <w:abstractNumId w:val="20"/>
  </w:num>
  <w:num w:numId="13" w16cid:durableId="842008660">
    <w:abstractNumId w:val="3"/>
  </w:num>
  <w:num w:numId="14" w16cid:durableId="893811965">
    <w:abstractNumId w:val="13"/>
  </w:num>
  <w:num w:numId="15" w16cid:durableId="323633420">
    <w:abstractNumId w:val="12"/>
  </w:num>
  <w:num w:numId="16" w16cid:durableId="1991253838">
    <w:abstractNumId w:val="2"/>
  </w:num>
  <w:num w:numId="17" w16cid:durableId="1262688401">
    <w:abstractNumId w:val="7"/>
  </w:num>
  <w:num w:numId="18" w16cid:durableId="1312101359">
    <w:abstractNumId w:val="8"/>
  </w:num>
  <w:num w:numId="19" w16cid:durableId="440296127">
    <w:abstractNumId w:val="16"/>
    <w:lvlOverride w:ilvl="0">
      <w:startOverride w:val="1"/>
    </w:lvlOverride>
  </w:num>
  <w:num w:numId="20" w16cid:durableId="497773232">
    <w:abstractNumId w:val="10"/>
  </w:num>
  <w:num w:numId="21" w16cid:durableId="862744637">
    <w:abstractNumId w:val="11"/>
  </w:num>
  <w:num w:numId="22" w16cid:durableId="1805542616">
    <w:abstractNumId w:val="1"/>
  </w:num>
  <w:num w:numId="23" w16cid:durableId="426318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19"/>
    <w:rsid w:val="00013F44"/>
    <w:rsid w:val="00026FA5"/>
    <w:rsid w:val="00037CB3"/>
    <w:rsid w:val="00043C18"/>
    <w:rsid w:val="00050DAB"/>
    <w:rsid w:val="00055336"/>
    <w:rsid w:val="00062465"/>
    <w:rsid w:val="00065A0B"/>
    <w:rsid w:val="00077124"/>
    <w:rsid w:val="000C2124"/>
    <w:rsid w:val="000D11EA"/>
    <w:rsid w:val="000E6CBD"/>
    <w:rsid w:val="00114705"/>
    <w:rsid w:val="001162E0"/>
    <w:rsid w:val="00133EA0"/>
    <w:rsid w:val="0018230D"/>
    <w:rsid w:val="001B4008"/>
    <w:rsid w:val="001D6F96"/>
    <w:rsid w:val="001F0A4A"/>
    <w:rsid w:val="001F4DFF"/>
    <w:rsid w:val="0020501A"/>
    <w:rsid w:val="00231417"/>
    <w:rsid w:val="00235E0B"/>
    <w:rsid w:val="00254C8A"/>
    <w:rsid w:val="00256799"/>
    <w:rsid w:val="00263DF4"/>
    <w:rsid w:val="002869DA"/>
    <w:rsid w:val="002A787F"/>
    <w:rsid w:val="002B7E8E"/>
    <w:rsid w:val="002F126B"/>
    <w:rsid w:val="002F246E"/>
    <w:rsid w:val="002F60EB"/>
    <w:rsid w:val="00300200"/>
    <w:rsid w:val="0030543A"/>
    <w:rsid w:val="00312B32"/>
    <w:rsid w:val="00355819"/>
    <w:rsid w:val="00360BC1"/>
    <w:rsid w:val="00367D5E"/>
    <w:rsid w:val="003A170E"/>
    <w:rsid w:val="003C39B6"/>
    <w:rsid w:val="003D093F"/>
    <w:rsid w:val="003D3A43"/>
    <w:rsid w:val="003F149A"/>
    <w:rsid w:val="003F3018"/>
    <w:rsid w:val="00403B9A"/>
    <w:rsid w:val="00450A6A"/>
    <w:rsid w:val="00467FEC"/>
    <w:rsid w:val="004A4D83"/>
    <w:rsid w:val="004C7D76"/>
    <w:rsid w:val="004D2A61"/>
    <w:rsid w:val="00506173"/>
    <w:rsid w:val="00553A3B"/>
    <w:rsid w:val="00554396"/>
    <w:rsid w:val="0059250A"/>
    <w:rsid w:val="005966AB"/>
    <w:rsid w:val="005C10C7"/>
    <w:rsid w:val="005D22ED"/>
    <w:rsid w:val="00614FF9"/>
    <w:rsid w:val="006214A3"/>
    <w:rsid w:val="006252CE"/>
    <w:rsid w:val="0066735B"/>
    <w:rsid w:val="00675FC8"/>
    <w:rsid w:val="00682814"/>
    <w:rsid w:val="00697971"/>
    <w:rsid w:val="006D6A32"/>
    <w:rsid w:val="006F14BA"/>
    <w:rsid w:val="006F7D71"/>
    <w:rsid w:val="00725DA9"/>
    <w:rsid w:val="00726AED"/>
    <w:rsid w:val="00736EEA"/>
    <w:rsid w:val="007624EB"/>
    <w:rsid w:val="00764F2B"/>
    <w:rsid w:val="00787270"/>
    <w:rsid w:val="007D194D"/>
    <w:rsid w:val="007E333F"/>
    <w:rsid w:val="007F2FE4"/>
    <w:rsid w:val="00804ACF"/>
    <w:rsid w:val="008534D2"/>
    <w:rsid w:val="00865A3E"/>
    <w:rsid w:val="00873472"/>
    <w:rsid w:val="00893949"/>
    <w:rsid w:val="008B6BD6"/>
    <w:rsid w:val="008C07B1"/>
    <w:rsid w:val="008D2191"/>
    <w:rsid w:val="009729AA"/>
    <w:rsid w:val="009C26FE"/>
    <w:rsid w:val="009D26D2"/>
    <w:rsid w:val="009D3BA3"/>
    <w:rsid w:val="009E0379"/>
    <w:rsid w:val="009F28C3"/>
    <w:rsid w:val="009F5371"/>
    <w:rsid w:val="00A60F5A"/>
    <w:rsid w:val="00A61881"/>
    <w:rsid w:val="00A67F5E"/>
    <w:rsid w:val="00A71042"/>
    <w:rsid w:val="00A75BBD"/>
    <w:rsid w:val="00A83809"/>
    <w:rsid w:val="00AB703A"/>
    <w:rsid w:val="00B539CB"/>
    <w:rsid w:val="00B74F9A"/>
    <w:rsid w:val="00B9491C"/>
    <w:rsid w:val="00BB678C"/>
    <w:rsid w:val="00C15201"/>
    <w:rsid w:val="00C1619B"/>
    <w:rsid w:val="00C170AF"/>
    <w:rsid w:val="00C25512"/>
    <w:rsid w:val="00C31659"/>
    <w:rsid w:val="00C52034"/>
    <w:rsid w:val="00C71417"/>
    <w:rsid w:val="00C8421B"/>
    <w:rsid w:val="00CB2843"/>
    <w:rsid w:val="00CE0B75"/>
    <w:rsid w:val="00D009E4"/>
    <w:rsid w:val="00D21DBC"/>
    <w:rsid w:val="00D34447"/>
    <w:rsid w:val="00D54957"/>
    <w:rsid w:val="00D767D2"/>
    <w:rsid w:val="00DA1563"/>
    <w:rsid w:val="00DB0245"/>
    <w:rsid w:val="00DB2086"/>
    <w:rsid w:val="00DC1133"/>
    <w:rsid w:val="00DC789C"/>
    <w:rsid w:val="00DC79B0"/>
    <w:rsid w:val="00DE167C"/>
    <w:rsid w:val="00E10C70"/>
    <w:rsid w:val="00E572D7"/>
    <w:rsid w:val="00EA4C5B"/>
    <w:rsid w:val="00EA6DD5"/>
    <w:rsid w:val="00EB2599"/>
    <w:rsid w:val="00F13DCA"/>
    <w:rsid w:val="00F1602C"/>
    <w:rsid w:val="00F235C9"/>
    <w:rsid w:val="00F24119"/>
    <w:rsid w:val="00F32286"/>
    <w:rsid w:val="00F363BD"/>
    <w:rsid w:val="00F52C82"/>
    <w:rsid w:val="00F70243"/>
    <w:rsid w:val="00F94930"/>
    <w:rsid w:val="00FA7271"/>
    <w:rsid w:val="00FB7ECB"/>
    <w:rsid w:val="00FD1E4D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FF15"/>
  <w15:chartTrackingRefBased/>
  <w15:docId w15:val="{FC14CE6F-189E-4357-ACED-5E05B2BA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2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2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2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2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2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41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41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41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41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41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4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4119"/>
    <w:rPr>
      <w:i/>
      <w:iCs/>
      <w:color w:val="404040" w:themeColor="text1" w:themeTint="BF"/>
    </w:rPr>
  </w:style>
  <w:style w:type="paragraph" w:styleId="Lijstalinea">
    <w:name w:val="List Paragraph"/>
    <w:basedOn w:val="Standaard"/>
    <w:qFormat/>
    <w:rsid w:val="00F241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41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41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4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A4C5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A4C5B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D19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okke.com/BEL/nl-be/kinderstoelen/nomi-kinderstoelen/nomi-chair-with-baby-set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idsconcept.com/fr" TargetMode="External"/><Relationship Id="rId12" Type="http://schemas.openxmlformats.org/officeDocument/2006/relationships/hyperlink" Target="https://www.woodenstreet.com/product/biscove-modern-sideboard-cabinet-with-textured-front-metal-base-engineered-wood-santana-patte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imms.eu/en" TargetMode="External"/><Relationship Id="rId11" Type="http://schemas.openxmlformats.org/officeDocument/2006/relationships/hyperlink" Target="https://marklowe.co.uk/product/adjustable-standard-lamp/" TargetMode="External"/><Relationship Id="rId5" Type="http://schemas.openxmlformats.org/officeDocument/2006/relationships/hyperlink" Target="https://www.ikea.com/be/nl/p/trofast-opbergcombinatie-met-bakken-wit-veelkleurig-s19575168/" TargetMode="External"/><Relationship Id="rId10" Type="http://schemas.openxmlformats.org/officeDocument/2006/relationships/hyperlink" Target="https://us.tonies.com/collections/all/products/toniebox2-sky-blue?variant=46077410803863&amp;bvstate=pg%3A40%2Fct%3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y.nl/colour-cabinet-kast-large-multi-floor-met-glazen-deur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1021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Jaswal</dc:creator>
  <cp:keywords/>
  <dc:description/>
  <cp:lastModifiedBy>Rahul Jaswal</cp:lastModifiedBy>
  <cp:revision>133</cp:revision>
  <dcterms:created xsi:type="dcterms:W3CDTF">2026-05-02T17:29:00Z</dcterms:created>
  <dcterms:modified xsi:type="dcterms:W3CDTF">2026-06-12T22:54:00Z</dcterms:modified>
</cp:coreProperties>
</file>