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A65E" w14:textId="372D0E7E" w:rsidR="001718B1" w:rsidRPr="00E953B9" w:rsidRDefault="00E953B9">
      <w:pPr>
        <w:rPr>
          <w:b/>
          <w:bCs/>
          <w:sz w:val="22"/>
          <w:szCs w:val="20"/>
        </w:rPr>
      </w:pPr>
      <w:r w:rsidRPr="00E953B9">
        <w:rPr>
          <w:b/>
          <w:bCs/>
          <w:sz w:val="22"/>
          <w:szCs w:val="20"/>
        </w:rPr>
        <w:t>PROJECT TITLE:</w:t>
      </w:r>
    </w:p>
    <w:p w14:paraId="50DC8574" w14:textId="21B59626" w:rsidR="00E953B9" w:rsidRPr="00911F5F" w:rsidRDefault="00911F5F" w:rsidP="00911F5F">
      <w:pPr>
        <w:ind w:left="720" w:firstLine="720"/>
        <w:rPr>
          <w:b/>
          <w:bCs/>
          <w:sz w:val="22"/>
          <w:szCs w:val="20"/>
        </w:rPr>
      </w:pPr>
      <w:r w:rsidRPr="00911F5F">
        <w:rPr>
          <w:b/>
          <w:bCs/>
          <w:sz w:val="22"/>
          <w:szCs w:val="20"/>
        </w:rPr>
        <w:t>STOCK MARKET PREDICTION</w:t>
      </w:r>
    </w:p>
    <w:p w14:paraId="78482AB9" w14:textId="18A68EA9" w:rsidR="00E953B9" w:rsidRPr="00E953B9" w:rsidRDefault="00E953B9">
      <w:pPr>
        <w:rPr>
          <w:b/>
          <w:bCs/>
          <w:sz w:val="22"/>
          <w:szCs w:val="20"/>
        </w:rPr>
      </w:pPr>
      <w:r w:rsidRPr="00E953B9">
        <w:rPr>
          <w:b/>
          <w:bCs/>
          <w:sz w:val="22"/>
          <w:szCs w:val="20"/>
        </w:rPr>
        <w:t>PROBLEM DEFINITION:</w:t>
      </w:r>
    </w:p>
    <w:p w14:paraId="623CE03F" w14:textId="4B5BEE4F" w:rsidR="006A5EAD" w:rsidRDefault="00911F5F" w:rsidP="00D514A4">
      <w:pPr>
        <w:numPr>
          <w:ilvl w:val="0"/>
          <w:numId w:val="1"/>
        </w:numPr>
        <w:jc w:val="both"/>
        <w:rPr>
          <w:sz w:val="22"/>
          <w:szCs w:val="20"/>
        </w:rPr>
      </w:pPr>
      <w:bookmarkStart w:id="0" w:name="_Hlk146711479"/>
      <w:r w:rsidRPr="00911F5F">
        <w:rPr>
          <w:sz w:val="22"/>
          <w:szCs w:val="20"/>
        </w:rPr>
        <w:t xml:space="preserve">Stock market prediction </w:t>
      </w:r>
      <w:bookmarkEnd w:id="0"/>
      <w:r w:rsidRPr="00911F5F">
        <w:rPr>
          <w:sz w:val="22"/>
          <w:szCs w:val="20"/>
        </w:rPr>
        <w:t>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14:paraId="20D23441" w14:textId="0245ACD0" w:rsidR="00067825" w:rsidRDefault="00067825" w:rsidP="00067825">
      <w:pPr>
        <w:jc w:val="both"/>
        <w:rPr>
          <w:b/>
          <w:bCs/>
          <w:sz w:val="22"/>
          <w:szCs w:val="20"/>
        </w:rPr>
      </w:pPr>
      <w:r w:rsidRPr="00067825">
        <w:rPr>
          <w:b/>
          <w:bCs/>
          <w:sz w:val="22"/>
          <w:szCs w:val="20"/>
        </w:rPr>
        <w:t>DESIGN THINKING</w:t>
      </w:r>
      <w:r>
        <w:rPr>
          <w:b/>
          <w:bCs/>
          <w:sz w:val="22"/>
          <w:szCs w:val="20"/>
        </w:rPr>
        <w:t>:</w:t>
      </w:r>
    </w:p>
    <w:p w14:paraId="49305277" w14:textId="0BE62DB9" w:rsidR="00697579" w:rsidRDefault="00DE75E9" w:rsidP="00DB61F3">
      <w:r w:rsidRPr="00DB61F3">
        <w:rPr>
          <w:b/>
          <w:bCs/>
        </w:rPr>
        <w:t>.</w:t>
      </w:r>
      <w:r w:rsidR="00067825">
        <w:t xml:space="preserve">  </w:t>
      </w:r>
      <w:r w:rsidR="00610F71">
        <w:t>The existing sy</w:t>
      </w:r>
      <w:r>
        <w:t>s</w:t>
      </w:r>
      <w:r w:rsidR="00610F71">
        <w:t>tem</w:t>
      </w:r>
      <w:r w:rsidR="00067825">
        <w:t xml:space="preserve"> </w:t>
      </w:r>
      <w:r>
        <w:t>f</w:t>
      </w:r>
      <w:r w:rsidR="00610F71">
        <w:t>ails while there are uncommon consequences or predictors</w:t>
      </w:r>
      <w:r>
        <w:t>.</w:t>
      </w:r>
    </w:p>
    <w:p w14:paraId="1BBDB14E" w14:textId="0DD08A27" w:rsidR="00DE75E9" w:rsidRDefault="00DE75E9" w:rsidP="00DB61F3">
      <w:r w:rsidRPr="00DB61F3">
        <w:rPr>
          <w:b/>
          <w:bCs/>
        </w:rPr>
        <w:t>.</w:t>
      </w:r>
      <w:r>
        <w:t xml:space="preserve"> The former outcomes indicate that the stock price is changeable when the use of   </w:t>
      </w:r>
      <w:r w:rsidR="00DB61F3">
        <w:t xml:space="preserve">                                     </w:t>
      </w:r>
      <w:r>
        <w:t xml:space="preserve">              </w:t>
      </w:r>
      <w:r w:rsidR="00DB61F3">
        <w:t xml:space="preserve">         </w:t>
      </w:r>
      <w:r>
        <w:t>the traditional classifier</w:t>
      </w:r>
    </w:p>
    <w:p w14:paraId="109D9732" w14:textId="49550438" w:rsidR="00DB61F3" w:rsidRDefault="00DB61F3" w:rsidP="00DB61F3">
      <w:r w:rsidRPr="00DB61F3">
        <w:rPr>
          <w:b/>
          <w:bCs/>
        </w:rPr>
        <w:t xml:space="preserve">.  </w:t>
      </w:r>
      <w:r>
        <w:t xml:space="preserve"> The actuality of the device stated in large part prophetic values, opting a relevant              </w:t>
      </w:r>
      <w:r w:rsidRPr="00DB61F3">
        <w:t>term</w:t>
      </w:r>
      <w:r>
        <w:t xml:space="preserve"> for their enjoy with a purpose to benefit in large part prophetic rankings.</w:t>
      </w:r>
    </w:p>
    <w:p w14:paraId="41B7FBD5" w14:textId="09122CBC" w:rsidR="00DB61F3" w:rsidRDefault="00DB61F3" w:rsidP="00DB61F3">
      <w:r w:rsidRPr="00DB61F3">
        <w:rPr>
          <w:b/>
          <w:bCs/>
        </w:rPr>
        <w:t xml:space="preserve">.    </w:t>
      </w:r>
      <w:r>
        <w:t>It would not concentrate on outside occasions within the terrain, similar as modern-day occasions or social media.</w:t>
      </w:r>
    </w:p>
    <w:p w14:paraId="0914F07E" w14:textId="6DF25591" w:rsidR="006F5AD5" w:rsidRPr="006F5AD5" w:rsidRDefault="006F5AD5" w:rsidP="006F5AD5">
      <w:pPr>
        <w:pStyle w:val="NoSpacing"/>
        <w:rPr>
          <w:b/>
          <w:bCs/>
          <w:sz w:val="28"/>
          <w:szCs w:val="28"/>
          <w:lang w:eastAsia="en-IN"/>
        </w:rPr>
      </w:pPr>
      <w:r w:rsidRPr="006F5AD5">
        <w:rPr>
          <w:sz w:val="36"/>
          <w:szCs w:val="36"/>
          <w:lang w:eastAsia="en-IN"/>
        </w:rPr>
        <w:t> </w:t>
      </w:r>
      <w:r w:rsidRPr="006F5AD5">
        <w:rPr>
          <w:b/>
          <w:bCs/>
          <w:sz w:val="28"/>
          <w:szCs w:val="28"/>
          <w:lang w:eastAsia="en-IN"/>
        </w:rPr>
        <w:t>Proposed</w:t>
      </w:r>
      <w:r>
        <w:rPr>
          <w:b/>
          <w:bCs/>
          <w:sz w:val="28"/>
          <w:szCs w:val="28"/>
          <w:lang w:eastAsia="en-IN"/>
        </w:rPr>
        <w:t xml:space="preserve"> </w:t>
      </w:r>
      <w:r w:rsidRPr="006F5AD5">
        <w:rPr>
          <w:b/>
          <w:bCs/>
          <w:sz w:val="28"/>
          <w:szCs w:val="28"/>
          <w:lang w:eastAsia="en-IN"/>
        </w:rPr>
        <w:t>system</w:t>
      </w:r>
      <w:r>
        <w:rPr>
          <w:b/>
          <w:bCs/>
          <w:sz w:val="28"/>
          <w:szCs w:val="28"/>
          <w:lang w:eastAsia="en-IN"/>
        </w:rPr>
        <w:t>:</w:t>
      </w:r>
    </w:p>
    <w:p w14:paraId="194ACD50" w14:textId="77777777" w:rsidR="006F5AD5" w:rsidRDefault="006F5AD5" w:rsidP="00DB61F3"/>
    <w:p w14:paraId="0810DCC7" w14:textId="08B76B5A" w:rsidR="00697579" w:rsidRDefault="006F5AD5" w:rsidP="006F5AD5">
      <w:pPr>
        <w:pStyle w:val="NoSpacing"/>
        <w:jc w:val="both"/>
      </w:pPr>
      <w:r>
        <w:t>. On</w:t>
      </w:r>
      <w:r>
        <w:t xml:space="preserve"> this proposed system, we focus on vaticination of stock request values the usage of gadget literacy algorithms comparable as Random Forest and aid Vector Machines</w:t>
      </w:r>
    </w:p>
    <w:p w14:paraId="0755AE64" w14:textId="77777777" w:rsidR="006F5AD5" w:rsidRDefault="006F5AD5" w:rsidP="006F5AD5">
      <w:pPr>
        <w:pStyle w:val="NoSpacing"/>
        <w:jc w:val="both"/>
      </w:pPr>
    </w:p>
    <w:p w14:paraId="7C7D81F8" w14:textId="0D900A76" w:rsidR="006F5AD5" w:rsidRDefault="006F5AD5" w:rsidP="006F5AD5">
      <w:pPr>
        <w:pStyle w:val="NoSpacing"/>
        <w:jc w:val="both"/>
      </w:pPr>
      <w:r>
        <w:t>. We proposed We used the pandas Python library for facts processing, which mixed more than one dataset into one data block. </w:t>
      </w:r>
    </w:p>
    <w:p w14:paraId="69EE16EC" w14:textId="77777777" w:rsidR="006F5AD5" w:rsidRPr="00067825" w:rsidRDefault="006F5AD5" w:rsidP="006F5AD5">
      <w:pPr>
        <w:pStyle w:val="NoSpacing"/>
        <w:jc w:val="both"/>
      </w:pPr>
    </w:p>
    <w:p w14:paraId="68C29190" w14:textId="7BA3B6C3" w:rsidR="00E953B9" w:rsidRPr="006A5EAD" w:rsidRDefault="006A5EAD" w:rsidP="006A5EAD">
      <w:pPr>
        <w:rPr>
          <w:b/>
          <w:bCs/>
          <w:sz w:val="22"/>
          <w:szCs w:val="20"/>
        </w:rPr>
      </w:pPr>
      <w:r w:rsidRPr="006A5EAD">
        <w:rPr>
          <w:b/>
          <w:bCs/>
          <w:sz w:val="22"/>
          <w:szCs w:val="20"/>
        </w:rPr>
        <w:t>LITERATURE SURVEY:</w:t>
      </w:r>
    </w:p>
    <w:tbl>
      <w:tblPr>
        <w:tblStyle w:val="TableGrid"/>
        <w:tblW w:w="0" w:type="auto"/>
        <w:tblInd w:w="720" w:type="dxa"/>
        <w:tblLook w:val="04A0" w:firstRow="1" w:lastRow="0" w:firstColumn="1" w:lastColumn="0" w:noHBand="0" w:noVBand="1"/>
      </w:tblPr>
      <w:tblGrid>
        <w:gridCol w:w="2717"/>
        <w:gridCol w:w="2809"/>
        <w:gridCol w:w="2690"/>
      </w:tblGrid>
      <w:tr w:rsidR="006901B2" w:rsidRPr="008C2E7A" w14:paraId="68A07279" w14:textId="77777777" w:rsidTr="00AC68E5">
        <w:tc>
          <w:tcPr>
            <w:tcW w:w="2717"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7B616121" w14:textId="03575FCD" w:rsidR="00E953B9" w:rsidRPr="008C2E7A" w:rsidRDefault="00E953B9" w:rsidP="00E953B9">
            <w:pPr>
              <w:jc w:val="center"/>
              <w:rPr>
                <w:sz w:val="20"/>
                <w:szCs w:val="20"/>
              </w:rPr>
            </w:pPr>
            <w:r w:rsidRPr="008C2E7A">
              <w:rPr>
                <w:sz w:val="20"/>
                <w:szCs w:val="20"/>
              </w:rPr>
              <w:t>Title</w:t>
            </w:r>
          </w:p>
        </w:tc>
        <w:tc>
          <w:tcPr>
            <w:tcW w:w="2809"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61D8187C" w14:textId="3630B48A" w:rsidR="00E953B9" w:rsidRPr="008C2E7A" w:rsidRDefault="00E953B9" w:rsidP="00E953B9">
            <w:pPr>
              <w:rPr>
                <w:sz w:val="20"/>
                <w:szCs w:val="20"/>
              </w:rPr>
            </w:pPr>
            <w:r w:rsidRPr="008C2E7A">
              <w:rPr>
                <w:sz w:val="20"/>
                <w:szCs w:val="20"/>
              </w:rPr>
              <w:t xml:space="preserve">Methodology </w:t>
            </w:r>
          </w:p>
        </w:tc>
        <w:tc>
          <w:tcPr>
            <w:tcW w:w="2690"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3A3043A9" w14:textId="5160A2EE" w:rsidR="00E953B9" w:rsidRPr="008C2E7A" w:rsidRDefault="00E953B9" w:rsidP="00E953B9">
            <w:pPr>
              <w:rPr>
                <w:sz w:val="20"/>
                <w:szCs w:val="20"/>
              </w:rPr>
            </w:pPr>
            <w:r w:rsidRPr="008C2E7A">
              <w:rPr>
                <w:sz w:val="20"/>
                <w:szCs w:val="20"/>
              </w:rPr>
              <w:t xml:space="preserve">Outcome </w:t>
            </w:r>
          </w:p>
        </w:tc>
      </w:tr>
      <w:tr w:rsidR="006901B2" w:rsidRPr="008C2E7A" w14:paraId="432D053B" w14:textId="77777777" w:rsidTr="00AC68E5">
        <w:tc>
          <w:tcPr>
            <w:tcW w:w="2717" w:type="dxa"/>
            <w:tcBorders>
              <w:top w:val="thinThickSmallGap" w:sz="24" w:space="0" w:color="4472C4"/>
            </w:tcBorders>
            <w:shd w:val="clear" w:color="auto" w:fill="9CC2E5" w:themeFill="accent5" w:themeFillTint="99"/>
          </w:tcPr>
          <w:p w14:paraId="6E54821E" w14:textId="60E8EBCB" w:rsidR="00E953B9" w:rsidRPr="008C2E7A" w:rsidRDefault="00911F5F" w:rsidP="00E953B9">
            <w:pPr>
              <w:rPr>
                <w:sz w:val="20"/>
                <w:szCs w:val="20"/>
              </w:rPr>
            </w:pPr>
            <w:r w:rsidRPr="00911F5F">
              <w:rPr>
                <w:sz w:val="20"/>
                <w:szCs w:val="20"/>
              </w:rPr>
              <w:t>Stock Market Prediction Using Machine Learning</w:t>
            </w:r>
          </w:p>
        </w:tc>
        <w:tc>
          <w:tcPr>
            <w:tcW w:w="2809" w:type="dxa"/>
            <w:tcBorders>
              <w:top w:val="thinThickSmallGap" w:sz="24" w:space="0" w:color="4472C4"/>
            </w:tcBorders>
            <w:shd w:val="clear" w:color="auto" w:fill="9CC2E5" w:themeFill="accent5" w:themeFillTint="99"/>
          </w:tcPr>
          <w:p w14:paraId="410F5375" w14:textId="77777777" w:rsidR="006901B2" w:rsidRDefault="00911F5F" w:rsidP="008C2E7A">
            <w:pPr>
              <w:pStyle w:val="ListParagraph"/>
              <w:numPr>
                <w:ilvl w:val="0"/>
                <w:numId w:val="3"/>
              </w:numPr>
              <w:rPr>
                <w:sz w:val="20"/>
                <w:szCs w:val="20"/>
              </w:rPr>
            </w:pPr>
            <w:r w:rsidRPr="00911F5F">
              <w:rPr>
                <w:sz w:val="20"/>
                <w:szCs w:val="20"/>
              </w:rPr>
              <w:t>Artificial Neural Networks (ANN)</w:t>
            </w:r>
          </w:p>
          <w:p w14:paraId="4BF45F13" w14:textId="77777777" w:rsidR="00911F5F" w:rsidRPr="00911F5F" w:rsidRDefault="00911F5F" w:rsidP="008C2E7A">
            <w:pPr>
              <w:pStyle w:val="ListParagraph"/>
              <w:numPr>
                <w:ilvl w:val="0"/>
                <w:numId w:val="3"/>
              </w:numPr>
              <w:rPr>
                <w:sz w:val="20"/>
                <w:szCs w:val="20"/>
              </w:rPr>
            </w:pPr>
            <w:r>
              <w:t xml:space="preserve">K-Nearest </w:t>
            </w:r>
            <w:proofErr w:type="spellStart"/>
            <w:r>
              <w:t>Neighbor</w:t>
            </w:r>
            <w:proofErr w:type="spellEnd"/>
            <w:r>
              <w:t xml:space="preserve"> (k-NN)</w:t>
            </w:r>
          </w:p>
          <w:p w14:paraId="49BF67FF" w14:textId="77777777" w:rsidR="00911F5F" w:rsidRPr="00911F5F" w:rsidRDefault="00911F5F" w:rsidP="008C2E7A">
            <w:pPr>
              <w:pStyle w:val="ListParagraph"/>
              <w:numPr>
                <w:ilvl w:val="0"/>
                <w:numId w:val="3"/>
              </w:numPr>
              <w:rPr>
                <w:sz w:val="20"/>
                <w:szCs w:val="20"/>
              </w:rPr>
            </w:pPr>
            <w:r>
              <w:t>Support Vector Machine (SVM)</w:t>
            </w:r>
          </w:p>
          <w:p w14:paraId="315BA89A" w14:textId="77777777" w:rsidR="00911F5F" w:rsidRPr="00911F5F" w:rsidRDefault="00911F5F" w:rsidP="008C2E7A">
            <w:pPr>
              <w:pStyle w:val="ListParagraph"/>
              <w:numPr>
                <w:ilvl w:val="0"/>
                <w:numId w:val="3"/>
              </w:numPr>
              <w:rPr>
                <w:sz w:val="20"/>
                <w:szCs w:val="20"/>
              </w:rPr>
            </w:pPr>
            <w:r>
              <w:t>Decision Tree</w:t>
            </w:r>
          </w:p>
          <w:p w14:paraId="3B10A3E6" w14:textId="638521F1" w:rsidR="00911F5F" w:rsidRPr="008C2E7A" w:rsidRDefault="00911F5F" w:rsidP="00616F44">
            <w:pPr>
              <w:pStyle w:val="ListParagraph"/>
              <w:rPr>
                <w:sz w:val="20"/>
                <w:szCs w:val="20"/>
              </w:rPr>
            </w:pPr>
          </w:p>
        </w:tc>
        <w:tc>
          <w:tcPr>
            <w:tcW w:w="2690" w:type="dxa"/>
            <w:tcBorders>
              <w:top w:val="thinThickSmallGap" w:sz="24" w:space="0" w:color="4472C4"/>
            </w:tcBorders>
            <w:shd w:val="clear" w:color="auto" w:fill="9CC2E5" w:themeFill="accent5" w:themeFillTint="99"/>
          </w:tcPr>
          <w:p w14:paraId="01BFEC8B" w14:textId="77777777" w:rsidR="00911F5F" w:rsidRPr="00911F5F" w:rsidRDefault="00911F5F" w:rsidP="00911F5F">
            <w:pPr>
              <w:jc w:val="both"/>
              <w:rPr>
                <w:sz w:val="20"/>
                <w:szCs w:val="20"/>
              </w:rPr>
            </w:pPr>
            <w:r w:rsidRPr="00911F5F">
              <w:rPr>
                <w:sz w:val="20"/>
                <w:szCs w:val="20"/>
              </w:rPr>
              <w:t>Stock market forecasting is a trending topic in the market nowadays. Therefore, our study focuses on comparing seven</w:t>
            </w:r>
          </w:p>
          <w:p w14:paraId="3AE2349D" w14:textId="77777777" w:rsidR="00911F5F" w:rsidRPr="00911F5F" w:rsidRDefault="00911F5F" w:rsidP="00911F5F">
            <w:pPr>
              <w:jc w:val="both"/>
              <w:rPr>
                <w:sz w:val="20"/>
                <w:szCs w:val="20"/>
              </w:rPr>
            </w:pPr>
            <w:r w:rsidRPr="00911F5F">
              <w:rPr>
                <w:sz w:val="20"/>
                <w:szCs w:val="20"/>
              </w:rPr>
              <w:t>machine learning algorithms on four different stock indices datasets, NASDAQ, NYSE, NIKKEI, and FTSE, to</w:t>
            </w:r>
          </w:p>
          <w:p w14:paraId="130933A5" w14:textId="77777777" w:rsidR="00911F5F" w:rsidRPr="00911F5F" w:rsidRDefault="00911F5F" w:rsidP="00911F5F">
            <w:pPr>
              <w:jc w:val="both"/>
              <w:rPr>
                <w:sz w:val="20"/>
                <w:szCs w:val="20"/>
              </w:rPr>
            </w:pPr>
            <w:r w:rsidRPr="00911F5F">
              <w:rPr>
                <w:sz w:val="20"/>
                <w:szCs w:val="20"/>
              </w:rPr>
              <w:t>facilitate the reduction of risk investment. Further, results concluded that Random Forest with leaked dataset and</w:t>
            </w:r>
          </w:p>
          <w:p w14:paraId="086C70B8" w14:textId="630F0BCB" w:rsidR="00E953B9" w:rsidRPr="008C2E7A" w:rsidRDefault="00911F5F" w:rsidP="00911F5F">
            <w:pPr>
              <w:jc w:val="both"/>
              <w:rPr>
                <w:sz w:val="20"/>
                <w:szCs w:val="20"/>
              </w:rPr>
            </w:pPr>
            <w:r w:rsidRPr="00911F5F">
              <w:rPr>
                <w:sz w:val="20"/>
                <w:szCs w:val="20"/>
              </w:rPr>
              <w:t>Bagging with leaked dataset provides above satisfactory performance.</w:t>
            </w:r>
          </w:p>
        </w:tc>
      </w:tr>
      <w:tr w:rsidR="006901B2" w:rsidRPr="008C2E7A" w14:paraId="596BD012" w14:textId="77777777" w:rsidTr="00AC68E5">
        <w:tc>
          <w:tcPr>
            <w:tcW w:w="2717" w:type="dxa"/>
            <w:shd w:val="clear" w:color="auto" w:fill="2E74B5" w:themeFill="accent5" w:themeFillShade="BF"/>
          </w:tcPr>
          <w:p w14:paraId="29B9E8CB" w14:textId="77777777" w:rsidR="00616F44" w:rsidRPr="00616F44" w:rsidRDefault="00616F44" w:rsidP="00616F44">
            <w:pPr>
              <w:rPr>
                <w:sz w:val="20"/>
                <w:szCs w:val="20"/>
              </w:rPr>
            </w:pPr>
            <w:r w:rsidRPr="00616F44">
              <w:rPr>
                <w:sz w:val="20"/>
                <w:szCs w:val="20"/>
              </w:rPr>
              <w:lastRenderedPageBreak/>
              <w:t>A Survey on Stock Market Prediction Using</w:t>
            </w:r>
          </w:p>
          <w:p w14:paraId="312E7FBA" w14:textId="5C2478E7" w:rsidR="00E953B9" w:rsidRPr="008C2E7A" w:rsidRDefault="00616F44" w:rsidP="00616F44">
            <w:pPr>
              <w:rPr>
                <w:sz w:val="20"/>
                <w:szCs w:val="20"/>
              </w:rPr>
            </w:pPr>
            <w:r w:rsidRPr="00616F44">
              <w:rPr>
                <w:sz w:val="20"/>
                <w:szCs w:val="20"/>
              </w:rPr>
              <w:t>Machine Learning Techniques</w:t>
            </w:r>
          </w:p>
        </w:tc>
        <w:tc>
          <w:tcPr>
            <w:tcW w:w="2809" w:type="dxa"/>
            <w:shd w:val="clear" w:color="auto" w:fill="2E74B5" w:themeFill="accent5" w:themeFillShade="BF"/>
          </w:tcPr>
          <w:p w14:paraId="175002C5" w14:textId="77777777" w:rsidR="00AC68E5" w:rsidRPr="00AC68E5" w:rsidRDefault="00AC68E5" w:rsidP="00AC68E5">
            <w:pPr>
              <w:pStyle w:val="ListParagraph"/>
              <w:numPr>
                <w:ilvl w:val="0"/>
                <w:numId w:val="8"/>
              </w:numPr>
              <w:rPr>
                <w:sz w:val="20"/>
                <w:szCs w:val="20"/>
              </w:rPr>
            </w:pPr>
            <w:r>
              <w:t xml:space="preserve">Holt-Winters </w:t>
            </w:r>
          </w:p>
          <w:p w14:paraId="60BE6587" w14:textId="77777777" w:rsidR="00AC68E5" w:rsidRPr="00AC68E5" w:rsidRDefault="00AC68E5" w:rsidP="00AC68E5">
            <w:pPr>
              <w:pStyle w:val="ListParagraph"/>
              <w:numPr>
                <w:ilvl w:val="0"/>
                <w:numId w:val="8"/>
              </w:numPr>
              <w:rPr>
                <w:sz w:val="20"/>
                <w:szCs w:val="20"/>
              </w:rPr>
            </w:pPr>
            <w:r>
              <w:t xml:space="preserve">Artificial Neural Network </w:t>
            </w:r>
          </w:p>
          <w:p w14:paraId="68384CC7" w14:textId="77777777" w:rsidR="00AC68E5" w:rsidRPr="00AC68E5" w:rsidRDefault="00AC68E5" w:rsidP="00AC68E5">
            <w:pPr>
              <w:pStyle w:val="ListParagraph"/>
              <w:numPr>
                <w:ilvl w:val="0"/>
                <w:numId w:val="8"/>
              </w:numPr>
              <w:rPr>
                <w:sz w:val="20"/>
                <w:szCs w:val="20"/>
              </w:rPr>
            </w:pPr>
            <w:r>
              <w:t xml:space="preserve"> Hidden Markov Model </w:t>
            </w:r>
          </w:p>
          <w:p w14:paraId="178D09F8" w14:textId="77777777" w:rsidR="00AC68E5" w:rsidRPr="00AC68E5" w:rsidRDefault="00AC68E5" w:rsidP="00AC68E5">
            <w:pPr>
              <w:pStyle w:val="ListParagraph"/>
              <w:numPr>
                <w:ilvl w:val="0"/>
                <w:numId w:val="8"/>
              </w:numPr>
              <w:rPr>
                <w:sz w:val="20"/>
                <w:szCs w:val="20"/>
              </w:rPr>
            </w:pPr>
            <w:r>
              <w:t xml:space="preserve">ARIMA Model </w:t>
            </w:r>
          </w:p>
          <w:p w14:paraId="70044B5C" w14:textId="77777777" w:rsidR="00AC68E5" w:rsidRPr="00AC68E5" w:rsidRDefault="00AC68E5" w:rsidP="00AC68E5">
            <w:pPr>
              <w:pStyle w:val="ListParagraph"/>
              <w:numPr>
                <w:ilvl w:val="0"/>
                <w:numId w:val="8"/>
              </w:numPr>
              <w:rPr>
                <w:sz w:val="20"/>
                <w:szCs w:val="20"/>
              </w:rPr>
            </w:pPr>
            <w:r>
              <w:t xml:space="preserve">Time Series Linear Model </w:t>
            </w:r>
          </w:p>
          <w:p w14:paraId="5FE6CD7F" w14:textId="2808ADE7" w:rsidR="006901B2" w:rsidRPr="00AC68E5" w:rsidRDefault="00AC68E5" w:rsidP="00AC68E5">
            <w:pPr>
              <w:pStyle w:val="ListParagraph"/>
              <w:numPr>
                <w:ilvl w:val="0"/>
                <w:numId w:val="8"/>
              </w:numPr>
              <w:rPr>
                <w:sz w:val="20"/>
                <w:szCs w:val="20"/>
              </w:rPr>
            </w:pPr>
            <w:r>
              <w:t>Recurrent Neural Networks.</w:t>
            </w:r>
          </w:p>
        </w:tc>
        <w:tc>
          <w:tcPr>
            <w:tcW w:w="2690" w:type="dxa"/>
            <w:shd w:val="clear" w:color="auto" w:fill="2E74B5" w:themeFill="accent5" w:themeFillShade="BF"/>
          </w:tcPr>
          <w:p w14:paraId="33444DBD" w14:textId="77777777" w:rsidR="00AC68E5" w:rsidRPr="00AC68E5" w:rsidRDefault="00AC68E5" w:rsidP="00AC68E5">
            <w:pPr>
              <w:jc w:val="both"/>
              <w:rPr>
                <w:sz w:val="20"/>
                <w:szCs w:val="20"/>
              </w:rPr>
            </w:pPr>
            <w:r w:rsidRPr="00AC68E5">
              <w:rPr>
                <w:sz w:val="20"/>
                <w:szCs w:val="20"/>
              </w:rPr>
              <w:t>This paper provides a review and comparative analysis of different stock market prediction parameter techniques. These techniques are used to evaluate stock market</w:t>
            </w:r>
          </w:p>
          <w:p w14:paraId="5E67147D" w14:textId="77777777" w:rsidR="00AC68E5" w:rsidRPr="00AC68E5" w:rsidRDefault="00AC68E5" w:rsidP="00AC68E5">
            <w:pPr>
              <w:jc w:val="both"/>
              <w:rPr>
                <w:sz w:val="20"/>
                <w:szCs w:val="20"/>
              </w:rPr>
            </w:pPr>
            <w:r w:rsidRPr="00AC68E5">
              <w:rPr>
                <w:sz w:val="20"/>
                <w:szCs w:val="20"/>
              </w:rPr>
              <w:t>performance and trends. The stock market forecasting system is to increase accuracy. In</w:t>
            </w:r>
          </w:p>
          <w:p w14:paraId="3389EE88" w14:textId="77777777" w:rsidR="00AC68E5" w:rsidRPr="00AC68E5" w:rsidRDefault="00AC68E5" w:rsidP="00AC68E5">
            <w:pPr>
              <w:jc w:val="both"/>
              <w:rPr>
                <w:sz w:val="20"/>
                <w:szCs w:val="20"/>
              </w:rPr>
            </w:pPr>
            <w:r w:rsidRPr="00AC68E5">
              <w:rPr>
                <w:sz w:val="20"/>
                <w:szCs w:val="20"/>
              </w:rPr>
              <w:t xml:space="preserve">this study to </w:t>
            </w:r>
            <w:proofErr w:type="spellStart"/>
            <w:r w:rsidRPr="00AC68E5">
              <w:rPr>
                <w:sz w:val="20"/>
                <w:szCs w:val="20"/>
              </w:rPr>
              <w:t>analyze</w:t>
            </w:r>
            <w:proofErr w:type="spellEnd"/>
            <w:r w:rsidRPr="00AC68E5">
              <w:rPr>
                <w:sz w:val="20"/>
                <w:szCs w:val="20"/>
              </w:rPr>
              <w:t xml:space="preserve"> a novel approach to improve the prediction of the results of stock,</w:t>
            </w:r>
          </w:p>
          <w:p w14:paraId="3466738E" w14:textId="4D909931" w:rsidR="00E953B9" w:rsidRPr="008C2E7A" w:rsidRDefault="00AC68E5" w:rsidP="00AC68E5">
            <w:pPr>
              <w:jc w:val="both"/>
              <w:rPr>
                <w:sz w:val="20"/>
                <w:szCs w:val="20"/>
              </w:rPr>
            </w:pPr>
            <w:r w:rsidRPr="00AC68E5">
              <w:rPr>
                <w:sz w:val="20"/>
                <w:szCs w:val="20"/>
              </w:rPr>
              <w:t>it means we will combine two or more methods to construct a novel approach method.</w:t>
            </w:r>
          </w:p>
        </w:tc>
      </w:tr>
      <w:tr w:rsidR="00E953B9" w:rsidRPr="008C2E7A" w14:paraId="1DDF7FC4" w14:textId="77777777" w:rsidTr="00AC68E5">
        <w:tc>
          <w:tcPr>
            <w:tcW w:w="2717" w:type="dxa"/>
            <w:shd w:val="clear" w:color="auto" w:fill="BDD6EE" w:themeFill="accent5" w:themeFillTint="66"/>
          </w:tcPr>
          <w:p w14:paraId="181A394E" w14:textId="412B3D42" w:rsidR="00E953B9" w:rsidRPr="008C2E7A" w:rsidRDefault="00AC68E5" w:rsidP="00E953B9">
            <w:pPr>
              <w:rPr>
                <w:sz w:val="20"/>
                <w:szCs w:val="20"/>
              </w:rPr>
            </w:pPr>
            <w:r w:rsidRPr="00AC68E5">
              <w:rPr>
                <w:sz w:val="20"/>
                <w:szCs w:val="20"/>
              </w:rPr>
              <w:t>Short-term stock market price trend prediction using a comprehensive deep learning system</w:t>
            </w:r>
          </w:p>
        </w:tc>
        <w:tc>
          <w:tcPr>
            <w:tcW w:w="2809" w:type="dxa"/>
            <w:shd w:val="clear" w:color="auto" w:fill="BDD6EE" w:themeFill="accent5" w:themeFillTint="66"/>
          </w:tcPr>
          <w:p w14:paraId="7A3ABD67" w14:textId="77777777" w:rsidR="006901B2" w:rsidRDefault="00AC68E5" w:rsidP="006901B2">
            <w:pPr>
              <w:pStyle w:val="ListParagraph"/>
              <w:numPr>
                <w:ilvl w:val="0"/>
                <w:numId w:val="5"/>
              </w:numPr>
              <w:rPr>
                <w:sz w:val="20"/>
                <w:szCs w:val="20"/>
              </w:rPr>
            </w:pPr>
            <w:r w:rsidRPr="00AC68E5">
              <w:rPr>
                <w:sz w:val="20"/>
                <w:szCs w:val="20"/>
              </w:rPr>
              <w:t>principal component analysis</w:t>
            </w:r>
          </w:p>
          <w:p w14:paraId="411514FE" w14:textId="3864145F" w:rsidR="00AC68E5" w:rsidRPr="006901B2" w:rsidRDefault="00AC68E5" w:rsidP="006901B2">
            <w:pPr>
              <w:pStyle w:val="ListParagraph"/>
              <w:numPr>
                <w:ilvl w:val="0"/>
                <w:numId w:val="5"/>
              </w:numPr>
              <w:rPr>
                <w:sz w:val="20"/>
                <w:szCs w:val="20"/>
              </w:rPr>
            </w:pPr>
            <w:r w:rsidRPr="00AC68E5">
              <w:rPr>
                <w:sz w:val="20"/>
                <w:szCs w:val="20"/>
              </w:rPr>
              <w:t>long short-term memory (LSTM) model</w:t>
            </w:r>
          </w:p>
        </w:tc>
        <w:tc>
          <w:tcPr>
            <w:tcW w:w="2690" w:type="dxa"/>
            <w:shd w:val="clear" w:color="auto" w:fill="BDD6EE" w:themeFill="accent5" w:themeFillTint="66"/>
          </w:tcPr>
          <w:p w14:paraId="60D31BD4" w14:textId="2DD30E0D" w:rsidR="00E953B9" w:rsidRPr="008C2E7A" w:rsidRDefault="00AC68E5" w:rsidP="008C2E7A">
            <w:pPr>
              <w:jc w:val="both"/>
              <w:rPr>
                <w:sz w:val="20"/>
                <w:szCs w:val="20"/>
              </w:rPr>
            </w:pPr>
            <w:r w:rsidRPr="00AC68E5">
              <w:rPr>
                <w:sz w:val="20"/>
                <w:szCs w:val="20"/>
              </w:rPr>
              <w:t>This work consists of three parts: data extraction and pre-processing of the Chinese stock market dataset, carrying out feature engineering, and stock price trend prediction model based on the long short-term memory (LSTM). We collected, cleaned-up, and structured 2 years of Chinese stock market data. </w:t>
            </w:r>
          </w:p>
        </w:tc>
      </w:tr>
    </w:tbl>
    <w:p w14:paraId="7B1688D5" w14:textId="77777777" w:rsidR="00E953B9" w:rsidRPr="00E953B9" w:rsidRDefault="00E953B9" w:rsidP="00E953B9">
      <w:pPr>
        <w:ind w:left="720"/>
        <w:rPr>
          <w:sz w:val="22"/>
          <w:szCs w:val="20"/>
        </w:rPr>
      </w:pPr>
    </w:p>
    <w:p w14:paraId="41064A7D" w14:textId="77777777" w:rsidR="00E953B9" w:rsidRPr="00E953B9" w:rsidRDefault="00E953B9" w:rsidP="00E953B9">
      <w:pPr>
        <w:rPr>
          <w:b/>
          <w:bCs/>
          <w:sz w:val="22"/>
          <w:szCs w:val="20"/>
        </w:rPr>
      </w:pPr>
    </w:p>
    <w:p w14:paraId="35C211A4" w14:textId="3C9F2975" w:rsidR="00E953B9" w:rsidRPr="00E953B9" w:rsidRDefault="00E953B9" w:rsidP="00E953B9">
      <w:pPr>
        <w:rPr>
          <w:b/>
          <w:bCs/>
          <w:sz w:val="22"/>
          <w:szCs w:val="20"/>
        </w:rPr>
      </w:pPr>
      <w:r w:rsidRPr="00E953B9">
        <w:rPr>
          <w:b/>
          <w:bCs/>
          <w:sz w:val="22"/>
          <w:szCs w:val="20"/>
        </w:rPr>
        <w:t>REFERENCES:</w:t>
      </w:r>
    </w:p>
    <w:p w14:paraId="517098DA" w14:textId="3E034A99" w:rsidR="00E953B9" w:rsidRDefault="00911F5F" w:rsidP="00911F5F">
      <w:pPr>
        <w:pStyle w:val="ListParagraph"/>
        <w:numPr>
          <w:ilvl w:val="0"/>
          <w:numId w:val="7"/>
        </w:numPr>
        <w:rPr>
          <w:sz w:val="22"/>
          <w:szCs w:val="20"/>
        </w:rPr>
      </w:pPr>
      <w:r w:rsidRPr="00911F5F">
        <w:rPr>
          <w:sz w:val="22"/>
          <w:szCs w:val="20"/>
        </w:rPr>
        <w:t xml:space="preserve">Stock Market Prediction Using Machine </w:t>
      </w:r>
      <w:proofErr w:type="spellStart"/>
      <w:proofErr w:type="gramStart"/>
      <w:r w:rsidRPr="00911F5F">
        <w:rPr>
          <w:sz w:val="22"/>
          <w:szCs w:val="20"/>
        </w:rPr>
        <w:t>Learning,panelAbdulhamit</w:t>
      </w:r>
      <w:proofErr w:type="spellEnd"/>
      <w:proofErr w:type="gramEnd"/>
      <w:r w:rsidRPr="00911F5F">
        <w:rPr>
          <w:sz w:val="22"/>
          <w:szCs w:val="20"/>
        </w:rPr>
        <w:t xml:space="preserve"> Subasi, </w:t>
      </w:r>
      <w:proofErr w:type="spellStart"/>
      <w:r w:rsidRPr="00911F5F">
        <w:rPr>
          <w:sz w:val="22"/>
          <w:szCs w:val="20"/>
        </w:rPr>
        <w:t>Faria</w:t>
      </w:r>
      <w:proofErr w:type="spellEnd"/>
      <w:r w:rsidRPr="00911F5F">
        <w:rPr>
          <w:sz w:val="22"/>
          <w:szCs w:val="20"/>
        </w:rPr>
        <w:t xml:space="preserve"> Amir, </w:t>
      </w:r>
      <w:proofErr w:type="spellStart"/>
      <w:r w:rsidRPr="00911F5F">
        <w:rPr>
          <w:sz w:val="22"/>
          <w:szCs w:val="20"/>
        </w:rPr>
        <w:t>Kholoud</w:t>
      </w:r>
      <w:proofErr w:type="spellEnd"/>
      <w:r w:rsidRPr="00911F5F">
        <w:rPr>
          <w:sz w:val="22"/>
          <w:szCs w:val="20"/>
        </w:rPr>
        <w:t xml:space="preserve"> </w:t>
      </w:r>
      <w:proofErr w:type="spellStart"/>
      <w:r w:rsidRPr="00911F5F">
        <w:rPr>
          <w:sz w:val="22"/>
          <w:szCs w:val="20"/>
        </w:rPr>
        <w:t>Bagedo</w:t>
      </w:r>
      <w:proofErr w:type="spellEnd"/>
      <w:r w:rsidRPr="00911F5F">
        <w:rPr>
          <w:sz w:val="22"/>
          <w:szCs w:val="20"/>
        </w:rPr>
        <w:t xml:space="preserve">, </w:t>
      </w:r>
      <w:proofErr w:type="spellStart"/>
      <w:r w:rsidRPr="00911F5F">
        <w:rPr>
          <w:sz w:val="22"/>
          <w:szCs w:val="20"/>
        </w:rPr>
        <w:t>Asmaa</w:t>
      </w:r>
      <w:proofErr w:type="spellEnd"/>
      <w:r w:rsidRPr="00911F5F">
        <w:rPr>
          <w:sz w:val="22"/>
          <w:szCs w:val="20"/>
        </w:rPr>
        <w:t xml:space="preserve"> Shams, </w:t>
      </w:r>
      <w:proofErr w:type="spellStart"/>
      <w:r w:rsidRPr="00911F5F">
        <w:rPr>
          <w:sz w:val="22"/>
          <w:szCs w:val="20"/>
        </w:rPr>
        <w:t>Akila</w:t>
      </w:r>
      <w:proofErr w:type="spellEnd"/>
      <w:r w:rsidRPr="00911F5F">
        <w:rPr>
          <w:sz w:val="22"/>
          <w:szCs w:val="20"/>
        </w:rPr>
        <w:t xml:space="preserve"> </w:t>
      </w:r>
      <w:proofErr w:type="spellStart"/>
      <w:r w:rsidRPr="00911F5F">
        <w:rPr>
          <w:sz w:val="22"/>
          <w:szCs w:val="20"/>
        </w:rPr>
        <w:t>Sarirete</w:t>
      </w:r>
      <w:proofErr w:type="spellEnd"/>
      <w:r w:rsidRPr="00911F5F">
        <w:rPr>
          <w:sz w:val="22"/>
          <w:szCs w:val="20"/>
        </w:rPr>
        <w:t xml:space="preserve"> </w:t>
      </w:r>
      <w:hyperlink r:id="rId5" w:history="1">
        <w:r w:rsidRPr="00911F5F">
          <w:rPr>
            <w:rStyle w:val="Hyperlink"/>
            <w:sz w:val="22"/>
            <w:szCs w:val="20"/>
          </w:rPr>
          <w:t>https://www.sciencedirect.com/science/article/pii/S1877050921021128</w:t>
        </w:r>
      </w:hyperlink>
      <w:r w:rsidRPr="00911F5F">
        <w:rPr>
          <w:sz w:val="22"/>
          <w:szCs w:val="20"/>
        </w:rPr>
        <w:t xml:space="preserve"> </w:t>
      </w:r>
    </w:p>
    <w:p w14:paraId="3CB5673E" w14:textId="0AC843DD" w:rsidR="00911F5F" w:rsidRPr="00AC68E5" w:rsidRDefault="00AC68E5" w:rsidP="00911F5F">
      <w:pPr>
        <w:pStyle w:val="ListParagraph"/>
        <w:numPr>
          <w:ilvl w:val="0"/>
          <w:numId w:val="7"/>
        </w:numPr>
        <w:rPr>
          <w:sz w:val="22"/>
          <w:szCs w:val="20"/>
        </w:rPr>
      </w:pPr>
      <w:r>
        <w:t xml:space="preserve">A Survey on Stock Market Prediction Using Machine Learning Techniques </w:t>
      </w:r>
      <w:proofErr w:type="spellStart"/>
      <w:r>
        <w:t>Polamuri</w:t>
      </w:r>
      <w:proofErr w:type="spellEnd"/>
      <w:r>
        <w:t xml:space="preserve"> </w:t>
      </w:r>
      <w:proofErr w:type="spellStart"/>
      <w:r>
        <w:t>Subba</w:t>
      </w:r>
      <w:proofErr w:type="spellEnd"/>
      <w:r>
        <w:t xml:space="preserve"> Rao1(&amp;</w:t>
      </w:r>
      <w:proofErr w:type="gramStart"/>
      <w:r>
        <w:t>) ,</w:t>
      </w:r>
      <w:proofErr w:type="gramEnd"/>
      <w:r>
        <w:t xml:space="preserve"> K. Srinivas2 , and A. Krishna Mohan3 1 Department of CSE, KIET, Korangi, India psr.subbu546@gmail.com 2 Department of CSE, VR Siddhartha Engineering College, Vijayawada, AP, India vrdrks@gmail.com 3 Department of CSE, UCEK, JNTUK, Kakinada, AP, India </w:t>
      </w:r>
      <w:hyperlink r:id="rId6" w:history="1">
        <w:r w:rsidRPr="003D2523">
          <w:rPr>
            <w:rStyle w:val="Hyperlink"/>
          </w:rPr>
          <w:t>krishna.ankala@gmail.com</w:t>
        </w:r>
      </w:hyperlink>
    </w:p>
    <w:p w14:paraId="55A07985" w14:textId="34052448" w:rsidR="00AC68E5" w:rsidRDefault="006F5AD5" w:rsidP="00AC68E5">
      <w:pPr>
        <w:pStyle w:val="ListParagraph"/>
        <w:rPr>
          <w:sz w:val="22"/>
          <w:szCs w:val="20"/>
        </w:rPr>
      </w:pPr>
      <w:hyperlink r:id="rId7" w:history="1">
        <w:r w:rsidR="00AC68E5" w:rsidRPr="003D2523">
          <w:rPr>
            <w:rStyle w:val="Hyperlink"/>
            <w:sz w:val="22"/>
            <w:szCs w:val="20"/>
          </w:rPr>
          <w:t>https://www.researchgate.net/publication/341482418_A_Survey_on_Stock_Market_Prediction_Using_Machine_Learning_Techniques/link/5ff3fc01299bf140887028e4</w:t>
        </w:r>
      </w:hyperlink>
    </w:p>
    <w:p w14:paraId="2BE71324" w14:textId="77777777" w:rsidR="00AC68E5" w:rsidRDefault="00AC68E5" w:rsidP="00AC68E5">
      <w:pPr>
        <w:pStyle w:val="ListParagraph"/>
        <w:rPr>
          <w:sz w:val="22"/>
          <w:szCs w:val="20"/>
        </w:rPr>
      </w:pPr>
    </w:p>
    <w:p w14:paraId="5964A907" w14:textId="1AC3C07A" w:rsidR="00AC68E5" w:rsidRPr="00AC68E5" w:rsidRDefault="00AC68E5" w:rsidP="00AC68E5">
      <w:pPr>
        <w:pStyle w:val="ListParagraph"/>
        <w:numPr>
          <w:ilvl w:val="0"/>
          <w:numId w:val="7"/>
        </w:numPr>
        <w:rPr>
          <w:sz w:val="22"/>
          <w:szCs w:val="20"/>
        </w:rPr>
      </w:pPr>
      <w:r w:rsidRPr="00AC68E5">
        <w:rPr>
          <w:sz w:val="22"/>
          <w:szCs w:val="20"/>
        </w:rPr>
        <w:t>Short-term stock market price trend prediction using a comprehensive deep learning system</w:t>
      </w:r>
    </w:p>
    <w:p w14:paraId="6196BB47" w14:textId="37A38C67" w:rsidR="00AC68E5" w:rsidRDefault="00AC68E5" w:rsidP="00AC68E5">
      <w:pPr>
        <w:pStyle w:val="ListParagraph"/>
        <w:rPr>
          <w:sz w:val="22"/>
          <w:szCs w:val="20"/>
        </w:rPr>
      </w:pPr>
      <w:r w:rsidRPr="00AC68E5">
        <w:rPr>
          <w:sz w:val="22"/>
          <w:szCs w:val="20"/>
        </w:rPr>
        <w:t>Jingyi Shen &amp; M. Omair Shafiq Journal of Big Data</w:t>
      </w:r>
      <w:r w:rsidR="00A12A2D">
        <w:rPr>
          <w:sz w:val="22"/>
          <w:szCs w:val="20"/>
        </w:rPr>
        <w:t xml:space="preserve"> </w:t>
      </w:r>
      <w:hyperlink r:id="rId8" w:history="1">
        <w:r w:rsidR="00A12A2D" w:rsidRPr="00801ADE">
          <w:rPr>
            <w:rStyle w:val="Hyperlink"/>
            <w:sz w:val="22"/>
            <w:szCs w:val="20"/>
          </w:rPr>
          <w:t>https://journalofbigdata.springeropen.com/articles/10.1186/s40537-020-00333-6</w:t>
        </w:r>
      </w:hyperlink>
    </w:p>
    <w:p w14:paraId="538732F8" w14:textId="77777777" w:rsidR="00A12A2D" w:rsidRDefault="00A12A2D" w:rsidP="00AC68E5">
      <w:pPr>
        <w:pStyle w:val="ListParagraph"/>
        <w:rPr>
          <w:sz w:val="22"/>
          <w:szCs w:val="20"/>
        </w:rPr>
      </w:pPr>
    </w:p>
    <w:p w14:paraId="06CBFEDC" w14:textId="77777777" w:rsidR="00AC68E5" w:rsidRDefault="00AC68E5" w:rsidP="00AC68E5">
      <w:pPr>
        <w:pStyle w:val="ListParagraph"/>
        <w:rPr>
          <w:sz w:val="22"/>
          <w:szCs w:val="20"/>
        </w:rPr>
      </w:pPr>
    </w:p>
    <w:p w14:paraId="09C5C909" w14:textId="77777777" w:rsidR="00AC68E5" w:rsidRPr="00911F5F" w:rsidRDefault="00AC68E5" w:rsidP="00AC68E5">
      <w:pPr>
        <w:pStyle w:val="ListParagraph"/>
        <w:rPr>
          <w:sz w:val="22"/>
          <w:szCs w:val="20"/>
        </w:rPr>
      </w:pPr>
    </w:p>
    <w:sectPr w:rsidR="00AC68E5" w:rsidRPr="00911F5F"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0C583B"/>
    <w:multiLevelType w:val="hybridMultilevel"/>
    <w:tmpl w:val="1C320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197C62"/>
    <w:multiLevelType w:val="hybridMultilevel"/>
    <w:tmpl w:val="EB42E36E"/>
    <w:lvl w:ilvl="0" w:tplc="54161F8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D1"/>
    <w:rsid w:val="00067825"/>
    <w:rsid w:val="001718B1"/>
    <w:rsid w:val="00185328"/>
    <w:rsid w:val="00541304"/>
    <w:rsid w:val="00610F71"/>
    <w:rsid w:val="00616F44"/>
    <w:rsid w:val="006901B2"/>
    <w:rsid w:val="00697579"/>
    <w:rsid w:val="006A5EAD"/>
    <w:rsid w:val="006F5AD5"/>
    <w:rsid w:val="008C2E7A"/>
    <w:rsid w:val="00911F5F"/>
    <w:rsid w:val="00914C2A"/>
    <w:rsid w:val="00982E2F"/>
    <w:rsid w:val="00A12A2D"/>
    <w:rsid w:val="00AC68E5"/>
    <w:rsid w:val="00CB02D1"/>
    <w:rsid w:val="00D514A4"/>
    <w:rsid w:val="00DB61F3"/>
    <w:rsid w:val="00DE75E9"/>
    <w:rsid w:val="00E953B9"/>
    <w:rsid w:val="00EA4C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15:chartTrackingRefBased/>
  <w15:docId w15:val="{4CDCBA15-2236-4E98-8668-176459C3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AD5"/>
    <w:pPr>
      <w:spacing w:before="100" w:beforeAutospacing="1" w:after="100" w:afterAutospacing="1" w:line="240" w:lineRule="auto"/>
      <w:outlineLvl w:val="1"/>
    </w:pPr>
    <w:rPr>
      <w:rFonts w:eastAsia="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E7A"/>
    <w:pPr>
      <w:ind w:left="720"/>
      <w:contextualSpacing/>
    </w:pPr>
  </w:style>
  <w:style w:type="paragraph" w:styleId="NoSpacing">
    <w:name w:val="No Spacing"/>
    <w:uiPriority w:val="1"/>
    <w:qFormat/>
    <w:rsid w:val="00067825"/>
    <w:pPr>
      <w:spacing w:after="0" w:line="240" w:lineRule="auto"/>
    </w:pPr>
  </w:style>
  <w:style w:type="character" w:customStyle="1" w:styleId="anchor-text">
    <w:name w:val="anchor-text"/>
    <w:basedOn w:val="DefaultParagraphFont"/>
    <w:rsid w:val="006F5AD5"/>
  </w:style>
  <w:style w:type="character" w:customStyle="1" w:styleId="Heading2Char">
    <w:name w:val="Heading 2 Char"/>
    <w:basedOn w:val="DefaultParagraphFont"/>
    <w:link w:val="Heading2"/>
    <w:uiPriority w:val="9"/>
    <w:rsid w:val="006F5AD5"/>
    <w:rPr>
      <w:rFonts w:eastAsia="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5561">
      <w:bodyDiv w:val="1"/>
      <w:marLeft w:val="0"/>
      <w:marRight w:val="0"/>
      <w:marTop w:val="0"/>
      <w:marBottom w:val="0"/>
      <w:divBdr>
        <w:top w:val="none" w:sz="0" w:space="0" w:color="auto"/>
        <w:left w:val="none" w:sz="0" w:space="0" w:color="auto"/>
        <w:bottom w:val="none" w:sz="0" w:space="0" w:color="auto"/>
        <w:right w:val="none" w:sz="0" w:space="0" w:color="auto"/>
      </w:divBdr>
    </w:div>
    <w:div w:id="148060555">
      <w:bodyDiv w:val="1"/>
      <w:marLeft w:val="0"/>
      <w:marRight w:val="0"/>
      <w:marTop w:val="0"/>
      <w:marBottom w:val="0"/>
      <w:divBdr>
        <w:top w:val="none" w:sz="0" w:space="0" w:color="auto"/>
        <w:left w:val="none" w:sz="0" w:space="0" w:color="auto"/>
        <w:bottom w:val="none" w:sz="0" w:space="0" w:color="auto"/>
        <w:right w:val="none" w:sz="0" w:space="0" w:color="auto"/>
      </w:divBdr>
    </w:div>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241331161">
      <w:bodyDiv w:val="1"/>
      <w:marLeft w:val="0"/>
      <w:marRight w:val="0"/>
      <w:marTop w:val="0"/>
      <w:marBottom w:val="0"/>
      <w:divBdr>
        <w:top w:val="none" w:sz="0" w:space="0" w:color="auto"/>
        <w:left w:val="none" w:sz="0" w:space="0" w:color="auto"/>
        <w:bottom w:val="none" w:sz="0" w:space="0" w:color="auto"/>
        <w:right w:val="none" w:sz="0" w:space="0" w:color="auto"/>
      </w:divBdr>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477498932">
      <w:bodyDiv w:val="1"/>
      <w:marLeft w:val="0"/>
      <w:marRight w:val="0"/>
      <w:marTop w:val="0"/>
      <w:marBottom w:val="0"/>
      <w:divBdr>
        <w:top w:val="none" w:sz="0" w:space="0" w:color="auto"/>
        <w:left w:val="none" w:sz="0" w:space="0" w:color="auto"/>
        <w:bottom w:val="none" w:sz="0" w:space="0" w:color="auto"/>
        <w:right w:val="none" w:sz="0" w:space="0" w:color="auto"/>
      </w:divBdr>
    </w:div>
    <w:div w:id="801921326">
      <w:bodyDiv w:val="1"/>
      <w:marLeft w:val="0"/>
      <w:marRight w:val="0"/>
      <w:marTop w:val="0"/>
      <w:marBottom w:val="0"/>
      <w:divBdr>
        <w:top w:val="none" w:sz="0" w:space="0" w:color="auto"/>
        <w:left w:val="none" w:sz="0" w:space="0" w:color="auto"/>
        <w:bottom w:val="none" w:sz="0" w:space="0" w:color="auto"/>
        <w:right w:val="none" w:sz="0" w:space="0" w:color="auto"/>
      </w:divBdr>
    </w:div>
    <w:div w:id="990331437">
      <w:bodyDiv w:val="1"/>
      <w:marLeft w:val="0"/>
      <w:marRight w:val="0"/>
      <w:marTop w:val="0"/>
      <w:marBottom w:val="0"/>
      <w:divBdr>
        <w:top w:val="none" w:sz="0" w:space="0" w:color="auto"/>
        <w:left w:val="none" w:sz="0" w:space="0" w:color="auto"/>
        <w:bottom w:val="none" w:sz="0" w:space="0" w:color="auto"/>
        <w:right w:val="none" w:sz="0" w:space="0" w:color="auto"/>
      </w:divBdr>
      <w:divsChild>
        <w:div w:id="1273322314">
          <w:marLeft w:val="0"/>
          <w:marRight w:val="0"/>
          <w:marTop w:val="0"/>
          <w:marBottom w:val="120"/>
          <w:divBdr>
            <w:top w:val="none" w:sz="0" w:space="0" w:color="auto"/>
            <w:left w:val="none" w:sz="0" w:space="0" w:color="auto"/>
            <w:bottom w:val="none" w:sz="0" w:space="0" w:color="auto"/>
            <w:right w:val="none" w:sz="0" w:space="0" w:color="auto"/>
          </w:divBdr>
          <w:divsChild>
            <w:div w:id="1501002596">
              <w:marLeft w:val="0"/>
              <w:marRight w:val="0"/>
              <w:marTop w:val="0"/>
              <w:marBottom w:val="0"/>
              <w:divBdr>
                <w:top w:val="none" w:sz="0" w:space="0" w:color="auto"/>
                <w:left w:val="none" w:sz="0" w:space="0" w:color="auto"/>
                <w:bottom w:val="none" w:sz="0" w:space="0" w:color="auto"/>
                <w:right w:val="none" w:sz="0" w:space="0" w:color="auto"/>
              </w:divBdr>
              <w:divsChild>
                <w:div w:id="370032580">
                  <w:marLeft w:val="0"/>
                  <w:marRight w:val="0"/>
                  <w:marTop w:val="0"/>
                  <w:marBottom w:val="0"/>
                  <w:divBdr>
                    <w:top w:val="none" w:sz="0" w:space="0" w:color="auto"/>
                    <w:left w:val="none" w:sz="0" w:space="0" w:color="auto"/>
                    <w:bottom w:val="none" w:sz="0" w:space="0" w:color="auto"/>
                    <w:right w:val="none" w:sz="0" w:space="0" w:color="auto"/>
                  </w:divBdr>
                  <w:divsChild>
                    <w:div w:id="19061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7116">
      <w:bodyDiv w:val="1"/>
      <w:marLeft w:val="0"/>
      <w:marRight w:val="0"/>
      <w:marTop w:val="0"/>
      <w:marBottom w:val="0"/>
      <w:divBdr>
        <w:top w:val="none" w:sz="0" w:space="0" w:color="auto"/>
        <w:left w:val="none" w:sz="0" w:space="0" w:color="auto"/>
        <w:bottom w:val="none" w:sz="0" w:space="0" w:color="auto"/>
        <w:right w:val="none" w:sz="0" w:space="0" w:color="auto"/>
      </w:divBdr>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1604920546">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0-00333-6" TargetMode="External"/><Relationship Id="rId3" Type="http://schemas.openxmlformats.org/officeDocument/2006/relationships/settings" Target="settings.xml"/><Relationship Id="rId7" Type="http://schemas.openxmlformats.org/officeDocument/2006/relationships/hyperlink" Target="https://www.researchgate.net/publication/341482418_A_Survey_on_Stock_Market_Prediction_Using_Machine_Learning_Techniques/link/5ff3fc01299bf140887028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hna.ankala@gmail.com" TargetMode="External"/><Relationship Id="rId5" Type="http://schemas.openxmlformats.org/officeDocument/2006/relationships/hyperlink" Target="https://www.sciencedirect.com/science/article/pii/S18770509210211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krushnaa rengarajan</cp:lastModifiedBy>
  <cp:revision>3</cp:revision>
  <cp:lastPrinted>2023-09-26T13:08:00Z</cp:lastPrinted>
  <dcterms:created xsi:type="dcterms:W3CDTF">2023-09-27T09:48:00Z</dcterms:created>
  <dcterms:modified xsi:type="dcterms:W3CDTF">2023-09-27T10:12:00Z</dcterms:modified>
</cp:coreProperties>
</file>