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  <w:t xml:space="preserve">Maven was used with Spring 3.1.2, and Java 17. Usually I would do testing with Spock/groovy, however I did not have a great time trying to get that to work with H2/JPA so went back to just using JUnit.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was my first time using H2 and in-memory DB with JPA so it took a while to get myself up and running. Most of my experience has been with DAOs and hand writing all my queries.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Probably could have had the availability in a separate table, but with there being only one copy of each book I decided to make it simpler for myself and just have available bool and borrower_id be on the book table.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Comments are left throughout the code with what the SQL queries would have been if not using JPA.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You can find table creation queries and the Inserts I used for data initialisation within the project, under the misc folder in the project directory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59080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book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Book_id Identity PK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Title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available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borrower_id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FK student student_id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book_author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book_id PK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FK book book_id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author_id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hd w:fill="ffffff" w:val="clear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FK author author_id PK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author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Author_id identity PK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name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student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student_id identity PK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Today was my first time screwing around with H2, so it took a bit longer than I expected. Was going to use the Intellij DB Diagram tool to create the ER Diagram, but the Intellij I have installed at home is Community Edition, which doesn’t have the DB tools apparently. So instead of a nice IntelliJ diagram, you get a handcrafted diagram from yours truly. Last time I had to make one of these was in Uni, so apologies if i got the ‘one to many’ back to front.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