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744"/>
          <w:sz w:val="22"/>
        </w:rPr>
        <w:t>PHISHIELD CYBER RISK SCANNER</w:t>
      </w:r>
    </w:p>
    <w:p>
      <w:pPr>
        <w:jc w:val="center"/>
      </w:pPr>
      <w:r>
        <w:rPr>
          <w:b/>
          <w:color w:val="0F2744"/>
          <w:sz w:val="38"/>
        </w:rPr>
        <w:t>Card Back-Test Findings</w:t>
      </w:r>
    </w:p>
    <w:p>
      <w:pPr>
        <w:jc w:val="center"/>
      </w:pPr>
      <w:r>
        <w:rPr>
          <w:i/>
          <w:color w:val="64748B"/>
          <w:sz w:val="19"/>
        </w:rPr>
        <w:t>Accuracy audit of 34 output cards - 2026-06-02</w:t>
      </w:r>
    </w:p>
    <w:p/>
    <w:p>
      <w:pPr>
        <w:spacing w:before="360" w:after="160"/>
      </w:pPr>
      <w:r>
        <w:rPr>
          <w:b/>
          <w:color w:val="0F2744"/>
          <w:sz w:val="40"/>
        </w:rPr>
        <w:t>Card Back-Test — Executive Summary</w:t>
      </w:r>
    </w:p>
    <w:p>
      <w:r>
        <w:rPr>
          <w:b/>
        </w:rPr>
        <w:t>Date:</w:t>
      </w:r>
      <w:r>
        <w:t xml:space="preserve"> 2026-06-02 (overnight autonomous run) </w:t>
      </w:r>
      <w:r>
        <w:rPr>
          <w:b/>
        </w:rPr>
        <w:t>Method:</w:t>
      </w:r>
      <w:r>
        <w:t xml:space="preserve"> Card Verification Protocol, credit-free — 7 parallel research agents, each auditing a card cluster against cached real scan data (phishield.com, takealot.com) plus free ground-truth (openssl, curl, dig, crt.sh, Shodan InternetDB). No paid APIs, no live scans, no source code edited. </w:t>
      </w:r>
      <w:r>
        <w:rPr>
          <w:b/>
        </w:rPr>
        <w:t>Coverage:</w:t>
      </w:r>
      <w:r>
        <w:t xml:space="preserve"> 34 cards across 7 clusters. </w:t>
      </w:r>
      <w:r>
        <w:rPr>
          <w:b/>
        </w:rPr>
        <w:t>Result: 17 bugs, 7 gaps, 10 pass.</w:t>
      </w:r>
    </w:p>
    <w:p>
      <w:pPr>
        <w:jc w:val="center"/>
      </w:pPr>
      <w:r>
        <w:rPr>
          <w:color w:val="64748B"/>
          <w:sz w:val="18"/>
        </w:rPr>
        <w:t>— — —</w:t>
      </w:r>
    </w:p>
    <w:p>
      <w:pPr>
        <w:spacing w:before="280" w:after="80"/>
      </w:pPr>
      <w:r>
        <w:rPr>
          <w:b/>
          <w:color w:val="0F2744"/>
          <w:sz w:val="28"/>
        </w:rPr>
        <w:t>The headline: most bugs share five root causes</w:t>
      </w:r>
    </w:p>
    <w:p>
      <w:r>
        <w:t xml:space="preserve">The individual findings are listed below, but the value is in the </w:t>
      </w:r>
      <w:r>
        <w:rPr>
          <w:b/>
        </w:rPr>
        <w:t>patterns</w:t>
      </w:r>
      <w:r>
        <w:t xml:space="preserve"> — fixing the root cause clears several cards at once, and most fixes are free.</w:t>
      </w:r>
    </w:p>
    <w:p>
      <w:pPr>
        <w:spacing w:before="200" w:after="40"/>
      </w:pPr>
      <w:r>
        <w:rPr>
          <w:b/>
          <w:color w:val="0F2744"/>
          <w:sz w:val="22"/>
        </w:rPr>
        <w:t>Theme 1 — WAF/CDN responses scored as findings (the single biggest issue)</w:t>
      </w:r>
    </w:p>
    <w:p>
      <w:r>
        <w:t xml:space="preserve">A Cloudflare/F5 edge returns </w:t>
      </w:r>
      <w:r>
        <w:rPr>
          <w:b/>
        </w:rPr>
        <w:t>403 (blanket deny)</w:t>
      </w:r>
      <w:r>
        <w:t xml:space="preserve"> to anything sensitive and </w:t>
      </w:r>
      <w:r>
        <w:rPr>
          <w:b/>
        </w:rPr>
        <w:t>200 (catch-all)</w:t>
      </w:r>
      <w:r>
        <w:t xml:space="preserve"> to anything else. Three checkers read those generic edge responses as positive findings:</w:t>
      </w:r>
    </w:p>
    <w:p>
      <w:pPr>
        <w:pStyle w:val="ListBullet"/>
      </w:pPr>
      <w:r>
        <w:rPr>
          <w:b/>
        </w:rPr>
        <w:t>Exposed Admin</w:t>
      </w:r>
      <w:r>
        <w:t xml:space="preserve"> treats a 403 on </w:t>
      </w:r>
      <w:r>
        <w:rPr>
          <w:rFonts w:ascii="Consolas" w:hAnsi="Consolas"/>
          <w:sz w:val="18"/>
        </w:rPr>
        <w:t>/.env</w:t>
      </w:r>
      <w:r>
        <w:t xml:space="preserve">, </w:t>
      </w:r>
      <w:r>
        <w:rPr>
          <w:rFonts w:ascii="Consolas" w:hAnsi="Consolas"/>
          <w:sz w:val="18"/>
        </w:rPr>
        <w:t>/.git</w:t>
      </w:r>
      <w:r>
        <w:t xml:space="preserve">, </w:t>
      </w:r>
      <w:r>
        <w:rPr>
          <w:rFonts w:ascii="Consolas" w:hAnsi="Consolas"/>
          <w:sz w:val="18"/>
        </w:rPr>
        <w:t>wp-config.php</w:t>
      </w:r>
      <w:r>
        <w:t xml:space="preserve"> as a </w:t>
      </w:r>
      <w:r>
        <w:rPr>
          <w:i/>
        </w:rPr>
        <w:t>critical exposure</w:t>
      </w:r>
      <w:r>
        <w:t xml:space="preserve"> — the logic is </w:t>
      </w:r>
      <w:r>
        <w:rPr>
          <w:b/>
        </w:rPr>
        <w:t>inverted</w:t>
      </w:r>
      <w:r>
        <w:t>: a 403 means the path is protected. Well-defended orgs are penalised hardest (backwards for underwriting).</w:t>
      </w:r>
    </w:p>
    <w:p>
      <w:pPr>
        <w:pStyle w:val="ListBullet"/>
      </w:pPr>
      <w:r>
        <w:rPr>
          <w:b/>
        </w:rPr>
        <w:t>CMS Plugin Surface</w:t>
      </w:r>
      <w:r>
        <w:t xml:space="preserve"> reads the 200 catch-all as plugin "presence" — flags takealot (not even WordPress) as WordPress with 25 plugins.</w:t>
      </w:r>
    </w:p>
    <w:p>
      <w:pPr>
        <w:pStyle w:val="ListBullet"/>
      </w:pPr>
      <w:r>
        <w:rPr>
          <w:b/>
        </w:rPr>
        <w:t>Subdomains</w:t>
      </w:r>
      <w:r>
        <w:t xml:space="preserve"> brute-forces against wildcard DNS (</w:t>
      </w:r>
      <w:r>
        <w:rPr>
          <w:rFonts w:ascii="Consolas" w:hAnsi="Consolas"/>
          <w:sz w:val="18"/>
        </w:rPr>
        <w:t>*.takealot.com</w:t>
      </w:r>
      <w:r>
        <w:t xml:space="preserve"> resolves) and fabricates "risky" subdomains.</w:t>
      </w:r>
    </w:p>
    <w:p>
      <w:r>
        <w:rPr>
          <w:b/>
        </w:rPr>
        <w:t>The fix template already exists in-repo:</w:t>
      </w:r>
      <w:r>
        <w:t xml:space="preserve"> the S-3 dependency-manifest probe (</w:t>
      </w:r>
      <w:r>
        <w:rPr>
          <w:rFonts w:ascii="Consolas" w:hAnsi="Consolas"/>
          <w:sz w:val="18"/>
        </w:rPr>
        <w:t>checkers_supply_chain.py</w:t>
      </w:r>
      <w:r>
        <w:t xml:space="preserve"> </w:t>
      </w:r>
      <w:r>
        <w:rPr>
          <w:rFonts w:ascii="Consolas" w:hAnsi="Consolas"/>
          <w:sz w:val="18"/>
        </w:rPr>
        <w:t>_probe</w:t>
      </w:r>
      <w:r>
        <w:t>, 200-only + body-sanity) is the correct WAF-robust pattern. Adopt it across Exposed Admin, CMS Plugins, and Subdomains. Free.</w:t>
      </w:r>
    </w:p>
    <w:p>
      <w:pPr>
        <w:spacing w:before="200" w:after="40"/>
      </w:pPr>
      <w:r>
        <w:rPr>
          <w:b/>
          <w:color w:val="0F2744"/>
          <w:sz w:val="22"/>
        </w:rPr>
        <w:t>Theme 2 — a generic/standard response read as a positive signal</w:t>
      </w:r>
    </w:p>
    <w:p>
      <w:pPr>
        <w:pStyle w:val="ListBullet"/>
      </w:pPr>
      <w:r>
        <w:rPr>
          <w:b/>
        </w:rPr>
        <w:t>DNSBL</w:t>
      </w:r>
      <w:r>
        <w:t xml:space="preserve"> counts </w:t>
      </w:r>
      <w:r>
        <w:rPr>
          <w:i/>
        </w:rPr>
        <w:t>any</w:t>
      </w:r>
      <w:r>
        <w:t xml:space="preserve"> A-record answer as a blacklisting; Spamhaus's "open resolver / query blocked" reply (</w:t>
      </w:r>
      <w:r>
        <w:rPr>
          <w:rFonts w:ascii="Consolas" w:hAnsi="Consolas"/>
          <w:sz w:val="18"/>
        </w:rPr>
        <w:t>127.255.255.254</w:t>
      </w:r>
      <w:r>
        <w:t>) and URIBL's refusal (</w:t>
      </w:r>
      <w:r>
        <w:rPr>
          <w:rFonts w:ascii="Consolas" w:hAnsi="Consolas"/>
          <w:sz w:val="18"/>
        </w:rPr>
        <w:t>127.0.0.1</w:t>
      </w:r>
      <w:r>
        <w:t xml:space="preserve">) are misread → </w:t>
      </w:r>
      <w:r>
        <w:rPr>
          <w:b/>
        </w:rPr>
        <w:t>every</w:t>
      </w:r>
      <w:r>
        <w:t xml:space="preserve"> scan returns </w:t>
      </w:r>
      <w:r>
        <w:rPr>
          <w:rFonts w:ascii="Consolas" w:hAnsi="Consolas"/>
          <w:sz w:val="18"/>
        </w:rPr>
        <w:t>blacklisted:True</w:t>
      </w:r>
      <w:r>
        <w:t>. Validate the documented return-code ranges. Free.</w:t>
      </w:r>
    </w:p>
    <w:p>
      <w:pPr>
        <w:pStyle w:val="ListBullet"/>
      </w:pPr>
      <w:r>
        <w:rPr>
          <w:b/>
        </w:rPr>
        <w:t>DKIM</w:t>
      </w:r>
      <w:r>
        <w:t xml:space="preserve"> counts any resolving </w:t>
      </w:r>
      <w:r>
        <w:rPr>
          <w:rFonts w:ascii="Consolas" w:hAnsi="Consolas"/>
          <w:sz w:val="18"/>
        </w:rPr>
        <w:t>selector._domainkey</w:t>
      </w:r>
      <w:r>
        <w:t xml:space="preserve"> as a hit without checking </w:t>
      </w:r>
      <w:r>
        <w:rPr>
          <w:rFonts w:ascii="Consolas" w:hAnsi="Consolas"/>
          <w:sz w:val="18"/>
        </w:rPr>
        <w:t>v=DKIM1</w:t>
      </w:r>
      <w:r>
        <w:t xml:space="preserve"> → a wildcard </w:t>
      </w:r>
      <w:r>
        <w:rPr>
          <w:rFonts w:ascii="Consolas" w:hAnsi="Consolas"/>
          <w:sz w:val="18"/>
        </w:rPr>
        <w:t>*._domainkey</w:t>
      </w:r>
      <w:r>
        <w:t xml:space="preserve"> reports 41/41 selectors "found". Require </w:t>
      </w:r>
      <w:r>
        <w:rPr>
          <w:rFonts w:ascii="Consolas" w:hAnsi="Consolas"/>
          <w:sz w:val="18"/>
        </w:rPr>
        <w:t>v=DKIM1</w:t>
      </w:r>
      <w:r>
        <w:t>/</w:t>
      </w:r>
      <w:r>
        <w:rPr>
          <w:rFonts w:ascii="Consolas" w:hAnsi="Consolas"/>
          <w:sz w:val="18"/>
        </w:rPr>
        <w:t>p=</w:t>
      </w:r>
      <w:r>
        <w:t>. Free.</w:t>
      </w:r>
    </w:p>
    <w:p>
      <w:pPr>
        <w:pStyle w:val="ListBullet"/>
      </w:pPr>
      <w:r>
        <w:rPr>
          <w:b/>
        </w:rPr>
        <w:t>WAF (F5 BIG-IP)</w:t>
      </w:r>
      <w:r>
        <w:t xml:space="preserve"> fingerprints off </w:t>
      </w:r>
      <w:r>
        <w:rPr>
          <w:rFonts w:ascii="Consolas" w:hAnsi="Consolas"/>
          <w:sz w:val="18"/>
        </w:rPr>
        <w:t>x-frame-options</w:t>
      </w:r>
      <w:r>
        <w:t>, a ubiquitous standard header → false F5 detection + phantom WAF credit. Tighten the signature. Free.</w:t>
      </w:r>
    </w:p>
    <w:p>
      <w:pPr>
        <w:pStyle w:val="ListBullet"/>
      </w:pPr>
      <w:r>
        <w:rPr>
          <w:b/>
        </w:rPr>
        <w:t>VPN / RDS Web</w:t>
      </w:r>
      <w:r>
        <w:t xml:space="preserve"> flags a Cloudflare SPA as a Microsoft RDS gateway off a weak substring. Free.</w:t>
      </w:r>
    </w:p>
    <w:p>
      <w:pPr>
        <w:spacing w:before="200" w:after="40"/>
      </w:pPr>
      <w:r>
        <w:rPr>
          <w:b/>
          <w:color w:val="0F2744"/>
          <w:sz w:val="22"/>
        </w:rPr>
        <w:t>Theme 3 — a boolean rendered as a count (the bug fixed this session, not propagated)</w:t>
      </w:r>
    </w:p>
    <w:p>
      <w:r>
        <w:t xml:space="preserve">The "13 with passwords" overstatement fixed in the Credential Exposure Correlation card this session </w:t>
      </w:r>
      <w:r>
        <w:rPr>
          <w:b/>
        </w:rPr>
        <w:t>lives on in its siblings</w:t>
      </w:r>
      <w:r>
        <w:t>:</w:t>
      </w:r>
    </w:p>
    <w:p>
      <w:pPr>
        <w:pStyle w:val="ListBullet"/>
      </w:pPr>
      <w:r>
        <w:rPr>
          <w:b/>
        </w:rPr>
        <w:t>Credential Risk Assessment</w:t>
      </w:r>
      <w:r>
        <w:t xml:space="preserve"> states "passwords for 4 emails across 13 records" when only </w:t>
      </w:r>
      <w:r>
        <w:rPr>
          <w:b/>
        </w:rPr>
        <w:t>2 records / 1 mailbox</w:t>
      </w:r>
      <w:r>
        <w:t xml:space="preserve"> carry a password — and this one feeds the RSI score (HIGH → +0.15).</w:t>
      </w:r>
    </w:p>
    <w:p>
      <w:pPr>
        <w:pStyle w:val="ListBullet"/>
      </w:pPr>
      <w:r>
        <w:rPr>
          <w:b/>
        </w:rPr>
        <w:t>Dehashed</w:t>
      </w:r>
      <w:r>
        <w:t xml:space="preserve"> counts </w:t>
      </w:r>
      <w:r>
        <w:rPr>
          <w:rFonts w:ascii="Consolas" w:hAnsi="Consolas"/>
          <w:sz w:val="18"/>
        </w:rPr>
        <w:t>Rudolph@</w:t>
      </w:r>
      <w:r>
        <w:t xml:space="preserve"> and </w:t>
      </w:r>
      <w:r>
        <w:rPr>
          <w:rFonts w:ascii="Consolas" w:hAnsi="Consolas"/>
          <w:sz w:val="18"/>
        </w:rPr>
        <w:t>rudolph@</w:t>
      </w:r>
      <w:r>
        <w:t xml:space="preserve"> as two mailboxes (</w:t>
      </w:r>
      <w:r>
        <w:rPr>
          <w:rFonts w:ascii="Consolas" w:hAnsi="Consolas"/>
          <w:sz w:val="18"/>
        </w:rPr>
        <w:t>unique_emails</w:t>
      </w:r>
      <w:r>
        <w:t xml:space="preserve"> not lower-cased) → inflated counts.</w:t>
      </w:r>
    </w:p>
    <w:p>
      <w:r>
        <w:t>Both are the same free fix already proven this session: count password-bearing records; normalise case.</w:t>
      </w:r>
    </w:p>
    <w:p>
      <w:pPr>
        <w:spacing w:before="200" w:after="40"/>
      </w:pPr>
      <w:r>
        <w:rPr>
          <w:b/>
          <w:color w:val="0F2744"/>
          <w:sz w:val="22"/>
        </w:rPr>
        <w:t>Theme 4 — scoring decoupled from posture (wiring)</w:t>
      </w:r>
    </w:p>
    <w:p>
      <w:pPr>
        <w:pStyle w:val="ListBullet"/>
      </w:pPr>
      <w:r>
        <w:rPr>
          <w:b/>
        </w:rPr>
        <w:t>Financial Impact:</w:t>
      </w:r>
      <w:r>
        <w:t xml:space="preserve"> </w:t>
      </w:r>
      <w:r>
        <w:rPr>
          <w:rFonts w:ascii="Consolas" w:hAnsi="Consolas"/>
          <w:sz w:val="18"/>
        </w:rPr>
        <w:t>vulnerability</w:t>
      </w:r>
      <w:r>
        <w:t xml:space="preserve"> is </w:t>
      </w:r>
      <w:r>
        <w:rPr>
          <w:b/>
        </w:rPr>
        <w:t>pinned at 0.5 in production</w:t>
      </w:r>
      <w:r>
        <w:t xml:space="preserve"> because </w:t>
      </w:r>
      <w:r>
        <w:rPr>
          <w:rFonts w:ascii="Consolas" w:hAnsi="Consolas"/>
          <w:sz w:val="18"/>
        </w:rPr>
        <w:t>cat_results["_overall_score"]</w:t>
      </w:r>
      <w:r>
        <w:t xml:space="preserve"> is never set before the financial calculator runs — so </w:t>
      </w:r>
      <w:r>
        <w:rPr>
          <w:rFonts w:ascii="Consolas" w:hAnsi="Consolas"/>
          <w:sz w:val="18"/>
        </w:rPr>
        <w:t>p_breach</w:t>
      </w:r>
      <w:r>
        <w:t xml:space="preserve">, incident probabilities, expected loss and every Monte-Carlo return-period tail are </w:t>
      </w:r>
      <w:r>
        <w:rPr>
          <w:b/>
        </w:rPr>
        <w:t>decoupled from the actual risk score</w:t>
      </w:r>
      <w:r>
        <w:t xml:space="preserve">. (This is the </w:t>
      </w:r>
      <w:r>
        <w:rPr>
          <w:rFonts w:ascii="Consolas" w:hAnsi="Consolas"/>
          <w:sz w:val="18"/>
        </w:rPr>
        <w:t>_overall_score not propagated</w:t>
      </w:r>
      <w:r>
        <w:t xml:space="preserve"> WARN visible in the smoke test.) The regen/verifier paths inject the score, which masked it. One-line fix. </w:t>
      </w:r>
      <w:r>
        <w:rPr>
          <w:b/>
        </w:rPr>
        <w:t>High priority — it undermines the headline financial numbers.</w:t>
      </w:r>
    </w:p>
    <w:p>
      <w:pPr>
        <w:pStyle w:val="ListBullet"/>
      </w:pPr>
      <w:r>
        <w:rPr>
          <w:b/>
        </w:rPr>
        <w:t>CVE card</w:t>
      </w:r>
      <w:r>
        <w:t xml:space="preserve"> fabricates "1 ASN / 1 Country / org Unknown" on the free InternetDB path (which carries no geo/ASN). Free fix: ip-api.com (45/min, no key) or Team Cymru DNS-ASN.</w:t>
      </w:r>
    </w:p>
    <w:p>
      <w:pPr>
        <w:spacing w:before="200" w:after="40"/>
      </w:pPr>
      <w:r>
        <w:rPr>
          <w:b/>
          <w:color w:val="0F2744"/>
          <w:sz w:val="22"/>
        </w:rPr>
        <w:t>Theme 5 — ghosts, dead code, and stale tables</w:t>
      </w:r>
    </w:p>
    <w:p>
      <w:r>
        <w:t>DNS records (AAAA/TXT/DNSSEC) computed but never rendered while a DNSSEC remediation still fires; two dead-ghost PDF renderers (</w:t>
      </w:r>
      <w:r>
        <w:rPr>
          <w:rFonts w:ascii="Consolas" w:hAnsi="Consolas"/>
          <w:sz w:val="18"/>
        </w:rPr>
        <w:t>cat_ransomware_risk</w:t>
      </w:r>
      <w:r>
        <w:t xml:space="preserve">, </w:t>
      </w:r>
      <w:r>
        <w:rPr>
          <w:rFonts w:ascii="Consolas" w:hAnsi="Consolas"/>
          <w:sz w:val="18"/>
        </w:rPr>
        <w:t>cat_data_breach_index</w:t>
      </w:r>
      <w:r>
        <w:t xml:space="preserve">); two divergent remediation cards rendered consecutively (R2.01M vs R2.70M); S-1 contributes nothing autonomously; </w:t>
      </w:r>
      <w:r>
        <w:rPr>
          <w:rFonts w:ascii="Consolas" w:hAnsi="Consolas"/>
          <w:sz w:val="18"/>
        </w:rPr>
        <w:t>vendor_breaches.json</w:t>
      </w:r>
      <w:r>
        <w:t xml:space="preserve"> carries permanently-expired rows; hardcoded EOL table (use endoflife.date).</w:t>
      </w:r>
    </w:p>
    <w:p>
      <w:pPr>
        <w:jc w:val="center"/>
      </w:pPr>
      <w:r>
        <w:rPr>
          <w:color w:val="64748B"/>
          <w:sz w:val="18"/>
        </w:rPr>
        <w:t>— — —</w:t>
      </w:r>
    </w:p>
    <w:p>
      <w:pPr>
        <w:spacing w:before="280" w:after="80"/>
      </w:pPr>
      <w:r>
        <w:rPr>
          <w:b/>
          <w:color w:val="0F2744"/>
          <w:sz w:val="28"/>
        </w:rPr>
        <w:t>Master findings table (severity-ranked)</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color="auto" w:fill="0F2744"/>
          </w:tcPr>
          <w:p>
            <w:r>
              <w:rPr>
                <w:b/>
                <w:color w:val="FFFFFF"/>
                <w:sz w:val="19"/>
              </w:rPr>
            </w:r>
            <w:r>
              <w:rPr>
                <w:b/>
                <w:color w:val="FFFFFF"/>
                <w:sz w:val="19"/>
              </w:rPr>
              <w:t>#</w:t>
            </w:r>
          </w:p>
        </w:tc>
        <w:tc>
          <w:tcPr>
            <w:tcW w:type="dxa" w:w="1662"/>
            <w:shd w:val="clear" w:color="auto" w:fill="0F2744"/>
          </w:tcPr>
          <w:p>
            <w:r>
              <w:rPr>
                <w:b/>
                <w:color w:val="FFFFFF"/>
                <w:sz w:val="19"/>
              </w:rPr>
            </w:r>
            <w:r>
              <w:rPr>
                <w:b/>
                <w:color w:val="FFFFFF"/>
                <w:sz w:val="19"/>
              </w:rPr>
              <w:t>Card</w:t>
            </w:r>
          </w:p>
        </w:tc>
        <w:tc>
          <w:tcPr>
            <w:tcW w:type="dxa" w:w="1662"/>
            <w:shd w:val="clear" w:color="auto" w:fill="0F2744"/>
          </w:tcPr>
          <w:p>
            <w:r>
              <w:rPr>
                <w:b/>
                <w:color w:val="FFFFFF"/>
                <w:sz w:val="19"/>
              </w:rPr>
            </w:r>
            <w:r>
              <w:rPr>
                <w:b/>
                <w:color w:val="FFFFFF"/>
                <w:sz w:val="19"/>
              </w:rPr>
              <w:t>Verdict</w:t>
            </w:r>
          </w:p>
        </w:tc>
        <w:tc>
          <w:tcPr>
            <w:tcW w:type="dxa" w:w="1662"/>
            <w:shd w:val="clear" w:color="auto" w:fill="0F2744"/>
          </w:tcPr>
          <w:p>
            <w:r>
              <w:rPr>
                <w:b/>
                <w:color w:val="FFFFFF"/>
                <w:sz w:val="19"/>
              </w:rPr>
            </w:r>
            <w:r>
              <w:rPr>
                <w:b/>
                <w:color w:val="FFFFFF"/>
                <w:sz w:val="19"/>
              </w:rPr>
              <w:t>Severity</w:t>
            </w:r>
          </w:p>
        </w:tc>
        <w:tc>
          <w:tcPr>
            <w:tcW w:type="dxa" w:w="1662"/>
            <w:shd w:val="clear" w:color="auto" w:fill="0F2744"/>
          </w:tcPr>
          <w:p>
            <w:r>
              <w:rPr>
                <w:b/>
                <w:color w:val="FFFFFF"/>
                <w:sz w:val="19"/>
              </w:rPr>
            </w:r>
            <w:r>
              <w:rPr>
                <w:b/>
                <w:color w:val="FFFFFF"/>
                <w:sz w:val="19"/>
              </w:rPr>
              <w:t>One-line finding</w:t>
            </w:r>
          </w:p>
        </w:tc>
        <w:tc>
          <w:tcPr>
            <w:tcW w:type="dxa" w:w="1662"/>
            <w:shd w:val="clear" w:color="auto" w:fill="0F2744"/>
          </w:tcPr>
          <w:p>
            <w:r>
              <w:rPr>
                <w:b/>
                <w:color w:val="FFFFFF"/>
                <w:sz w:val="19"/>
              </w:rPr>
            </w:r>
            <w:r>
              <w:rPr>
                <w:b/>
                <w:color w:val="FFFFFF"/>
                <w:sz w:val="19"/>
              </w:rPr>
              <w:t>Fix cost</w:t>
            </w:r>
          </w:p>
        </w:tc>
      </w:tr>
      <w:tr>
        <w:tc>
          <w:tcPr>
            <w:tcW w:type="dxa" w:w="1662"/>
          </w:tcPr>
          <w:p>
            <w:r>
              <w:rPr>
                <w:sz w:val="19"/>
              </w:rPr>
            </w:r>
            <w:r>
              <w:rPr>
                <w:sz w:val="19"/>
              </w:rPr>
              <w:t>1</w:t>
            </w:r>
          </w:p>
        </w:tc>
        <w:tc>
          <w:tcPr>
            <w:tcW w:type="dxa" w:w="1662"/>
          </w:tcPr>
          <w:p>
            <w:r>
              <w:rPr>
                <w:sz w:val="19"/>
              </w:rPr>
            </w:r>
            <w:r>
              <w:rPr>
                <w:sz w:val="19"/>
              </w:rPr>
              <w:t>SSL/TLS</w:t>
            </w:r>
          </w:p>
        </w:tc>
        <w:tc>
          <w:tcPr>
            <w:tcW w:type="dxa" w:w="1662"/>
          </w:tcPr>
          <w:p>
            <w:r>
              <w:rPr>
                <w:sz w:val="19"/>
              </w:rPr>
            </w:r>
            <w:r>
              <w:rPr>
                <w:sz w:val="19"/>
              </w:rPr>
              <w:t>BUG</w:t>
            </w:r>
          </w:p>
        </w:tc>
        <w:tc>
          <w:tcPr>
            <w:tcW w:type="dxa" w:w="1662"/>
          </w:tcPr>
          <w:p>
            <w:r>
              <w:rPr>
                <w:sz w:val="19"/>
              </w:rPr>
            </w:r>
            <w:r>
              <w:rPr>
                <w:b/>
                <w:sz w:val="19"/>
              </w:rPr>
              <w:t>critical</w:t>
            </w:r>
          </w:p>
        </w:tc>
        <w:tc>
          <w:tcPr>
            <w:tcW w:type="dxa" w:w="1662"/>
          </w:tcPr>
          <w:p>
            <w:r>
              <w:rPr>
                <w:sz w:val="19"/>
              </w:rPr>
            </w:r>
            <w:r>
              <w:rPr>
                <w:sz w:val="19"/>
              </w:rPr>
              <w:t xml:space="preserve">sslyze 6.x API mismatch swallowed by </w:t>
            </w:r>
            <w:r>
              <w:rPr>
                <w:rFonts w:ascii="Consolas" w:hAnsi="Consolas"/>
                <w:sz w:val="19"/>
              </w:rPr>
              <w:t>except: pass</w:t>
            </w:r>
            <w:r>
              <w:rPr>
                <w:sz w:val="19"/>
              </w:rPr>
              <w:t xml:space="preserve"> → every cert graded "Invalid" (−40) on 100% of scans</w:t>
            </w:r>
          </w:p>
        </w:tc>
        <w:tc>
          <w:tcPr>
            <w:tcW w:type="dxa" w:w="1662"/>
          </w:tcPr>
          <w:p>
            <w:r>
              <w:rPr>
                <w:sz w:val="19"/>
              </w:rPr>
            </w:r>
            <w:r>
              <w:rPr>
                <w:sz w:val="19"/>
              </w:rPr>
              <w:t>Free</w:t>
            </w:r>
          </w:p>
        </w:tc>
      </w:tr>
      <w:tr>
        <w:tc>
          <w:tcPr>
            <w:tcW w:type="dxa" w:w="1662"/>
            <w:shd w:val="clear" w:color="auto" w:fill="F2F7FA"/>
          </w:tcPr>
          <w:p>
            <w:r>
              <w:rPr>
                <w:sz w:val="19"/>
              </w:rPr>
            </w:r>
            <w:r>
              <w:rPr>
                <w:sz w:val="19"/>
              </w:rPr>
              <w:t>2</w:t>
            </w:r>
          </w:p>
        </w:tc>
        <w:tc>
          <w:tcPr>
            <w:tcW w:type="dxa" w:w="1662"/>
            <w:shd w:val="clear" w:color="auto" w:fill="F2F7FA"/>
          </w:tcPr>
          <w:p>
            <w:r>
              <w:rPr>
                <w:sz w:val="19"/>
              </w:rPr>
            </w:r>
            <w:r>
              <w:rPr>
                <w:sz w:val="19"/>
              </w:rPr>
              <w:t>IP/Domain Reputation (DNSBL)</w:t>
            </w:r>
          </w:p>
        </w:tc>
        <w:tc>
          <w:tcPr>
            <w:tcW w:type="dxa" w:w="1662"/>
            <w:shd w:val="clear" w:color="auto" w:fill="F2F7FA"/>
          </w:tcPr>
          <w:p>
            <w:r>
              <w:rPr>
                <w:sz w:val="19"/>
              </w:rPr>
            </w:r>
            <w:r>
              <w:rPr>
                <w:sz w:val="19"/>
              </w:rPr>
              <w:t>BUG</w:t>
            </w:r>
          </w:p>
        </w:tc>
        <w:tc>
          <w:tcPr>
            <w:tcW w:type="dxa" w:w="1662"/>
            <w:shd w:val="clear" w:color="auto" w:fill="F2F7FA"/>
          </w:tcPr>
          <w:p>
            <w:r>
              <w:rPr>
                <w:sz w:val="19"/>
              </w:rPr>
            </w:r>
            <w:r>
              <w:rPr>
                <w:b/>
                <w:sz w:val="19"/>
              </w:rPr>
              <w:t>critical</w:t>
            </w:r>
          </w:p>
        </w:tc>
        <w:tc>
          <w:tcPr>
            <w:tcW w:type="dxa" w:w="1662"/>
            <w:shd w:val="clear" w:color="auto" w:fill="F2F7FA"/>
          </w:tcPr>
          <w:p>
            <w:r>
              <w:rPr>
                <w:sz w:val="19"/>
              </w:rPr>
            </w:r>
            <w:r>
              <w:rPr>
                <w:sz w:val="19"/>
              </w:rPr>
              <w:t xml:space="preserve">any A-record = "listed"; Spamhaus open-resolver reply misread → every scan </w:t>
            </w:r>
            <w:r>
              <w:rPr>
                <w:rFonts w:ascii="Consolas" w:hAnsi="Consolas"/>
                <w:sz w:val="19"/>
              </w:rPr>
              <w:t>blacklisted:True</w:t>
            </w:r>
          </w:p>
        </w:tc>
        <w:tc>
          <w:tcPr>
            <w:tcW w:type="dxa" w:w="1662"/>
            <w:shd w:val="clear" w:color="auto" w:fill="F2F7FA"/>
          </w:tcPr>
          <w:p>
            <w:r>
              <w:rPr>
                <w:sz w:val="19"/>
              </w:rPr>
            </w:r>
            <w:r>
              <w:rPr>
                <w:sz w:val="19"/>
              </w:rPr>
              <w:t>Free</w:t>
            </w:r>
          </w:p>
        </w:tc>
      </w:tr>
      <w:tr>
        <w:tc>
          <w:tcPr>
            <w:tcW w:type="dxa" w:w="1662"/>
          </w:tcPr>
          <w:p>
            <w:r>
              <w:rPr>
                <w:sz w:val="19"/>
              </w:rPr>
            </w:r>
            <w:r>
              <w:rPr>
                <w:sz w:val="19"/>
              </w:rPr>
              <w:t>3</w:t>
            </w:r>
          </w:p>
        </w:tc>
        <w:tc>
          <w:tcPr>
            <w:tcW w:type="dxa" w:w="1662"/>
          </w:tcPr>
          <w:p>
            <w:r>
              <w:rPr>
                <w:sz w:val="19"/>
              </w:rPr>
            </w:r>
            <w:r>
              <w:rPr>
                <w:sz w:val="19"/>
              </w:rPr>
              <w:t>Exposed Admin &amp; Paths</w:t>
            </w:r>
          </w:p>
        </w:tc>
        <w:tc>
          <w:tcPr>
            <w:tcW w:type="dxa" w:w="1662"/>
          </w:tcPr>
          <w:p>
            <w:r>
              <w:rPr>
                <w:sz w:val="19"/>
              </w:rPr>
            </w:r>
            <w:r>
              <w:rPr>
                <w:sz w:val="19"/>
              </w:rPr>
              <w:t>BUG</w:t>
            </w:r>
          </w:p>
        </w:tc>
        <w:tc>
          <w:tcPr>
            <w:tcW w:type="dxa" w:w="1662"/>
          </w:tcPr>
          <w:p>
            <w:r>
              <w:rPr>
                <w:sz w:val="19"/>
              </w:rPr>
            </w:r>
            <w:r>
              <w:rPr>
                <w:b/>
                <w:sz w:val="19"/>
              </w:rPr>
              <w:t>critical</w:t>
            </w:r>
          </w:p>
        </w:tc>
        <w:tc>
          <w:tcPr>
            <w:tcW w:type="dxa" w:w="1662"/>
          </w:tcPr>
          <w:p>
            <w:r>
              <w:rPr>
                <w:sz w:val="19"/>
              </w:rPr>
            </w:r>
            <w:r>
              <w:rPr>
                <w:sz w:val="19"/>
              </w:rPr>
              <w:t>403 (protected) counted as critical exposure — inverted; penalises well-defended orgs</w:t>
            </w:r>
          </w:p>
        </w:tc>
        <w:tc>
          <w:tcPr>
            <w:tcW w:type="dxa" w:w="1662"/>
          </w:tcPr>
          <w:p>
            <w:r>
              <w:rPr>
                <w:sz w:val="19"/>
              </w:rPr>
            </w:r>
            <w:r>
              <w:rPr>
                <w:sz w:val="19"/>
              </w:rPr>
              <w:t>Free</w:t>
            </w:r>
          </w:p>
        </w:tc>
      </w:tr>
      <w:tr>
        <w:tc>
          <w:tcPr>
            <w:tcW w:type="dxa" w:w="1662"/>
            <w:shd w:val="clear" w:color="auto" w:fill="F2F7FA"/>
          </w:tcPr>
          <w:p>
            <w:r>
              <w:rPr>
                <w:sz w:val="19"/>
              </w:rPr>
            </w:r>
            <w:r>
              <w:rPr>
                <w:sz w:val="19"/>
              </w:rPr>
              <w:t>4</w:t>
            </w:r>
          </w:p>
        </w:tc>
        <w:tc>
          <w:tcPr>
            <w:tcW w:type="dxa" w:w="1662"/>
            <w:shd w:val="clear" w:color="auto" w:fill="F2F7FA"/>
          </w:tcPr>
          <w:p>
            <w:r>
              <w:rPr>
                <w:sz w:val="19"/>
              </w:rPr>
            </w:r>
            <w:r>
              <w:rPr>
                <w:sz w:val="19"/>
              </w:rPr>
              <w:t>Financial Impact</w:t>
            </w:r>
          </w:p>
        </w:tc>
        <w:tc>
          <w:tcPr>
            <w:tcW w:type="dxa" w:w="1662"/>
            <w:shd w:val="clear" w:color="auto" w:fill="F2F7FA"/>
          </w:tcPr>
          <w:p>
            <w:r>
              <w:rPr>
                <w:sz w:val="19"/>
              </w:rPr>
            </w:r>
            <w:r>
              <w:rPr>
                <w:sz w:val="19"/>
              </w:rPr>
              <w:t>BUG</w:t>
            </w:r>
          </w:p>
        </w:tc>
        <w:tc>
          <w:tcPr>
            <w:tcW w:type="dxa" w:w="1662"/>
            <w:shd w:val="clear" w:color="auto" w:fill="F2F7FA"/>
          </w:tcPr>
          <w:p>
            <w:r>
              <w:rPr>
                <w:sz w:val="19"/>
              </w:rPr>
            </w:r>
            <w:r>
              <w:rPr>
                <w:b/>
                <w:sz w:val="19"/>
              </w:rPr>
              <w:t>high</w:t>
            </w:r>
          </w:p>
        </w:tc>
        <w:tc>
          <w:tcPr>
            <w:tcW w:type="dxa" w:w="1662"/>
            <w:shd w:val="clear" w:color="auto" w:fill="F2F7FA"/>
          </w:tcPr>
          <w:p>
            <w:r>
              <w:rPr>
                <w:sz w:val="19"/>
              </w:rPr>
            </w:r>
            <w:r>
              <w:rPr>
                <w:rFonts w:ascii="Consolas" w:hAnsi="Consolas"/>
                <w:sz w:val="19"/>
              </w:rPr>
              <w:t>_overall_score</w:t>
            </w:r>
            <w:r>
              <w:rPr>
                <w:sz w:val="19"/>
              </w:rPr>
              <w:t xml:space="preserve"> never set in prod → </w:t>
            </w:r>
            <w:r>
              <w:rPr>
                <w:rFonts w:ascii="Consolas" w:hAnsi="Consolas"/>
                <w:sz w:val="19"/>
              </w:rPr>
              <w:t>vulnerability</w:t>
            </w:r>
            <w:r>
              <w:rPr>
                <w:sz w:val="19"/>
              </w:rPr>
              <w:t xml:space="preserve"> pinned 0.5 → p_breach + all MC tails decoupled from posture</w:t>
            </w:r>
          </w:p>
        </w:tc>
        <w:tc>
          <w:tcPr>
            <w:tcW w:type="dxa" w:w="1662"/>
            <w:shd w:val="clear" w:color="auto" w:fill="F2F7FA"/>
          </w:tcPr>
          <w:p>
            <w:r>
              <w:rPr>
                <w:sz w:val="19"/>
              </w:rPr>
            </w:r>
            <w:r>
              <w:rPr>
                <w:sz w:val="19"/>
              </w:rPr>
              <w:t>Free (1 line)</w:t>
            </w:r>
          </w:p>
        </w:tc>
      </w:tr>
      <w:tr>
        <w:tc>
          <w:tcPr>
            <w:tcW w:type="dxa" w:w="1662"/>
          </w:tcPr>
          <w:p>
            <w:r>
              <w:rPr>
                <w:sz w:val="19"/>
              </w:rPr>
            </w:r>
            <w:r>
              <w:rPr>
                <w:sz w:val="19"/>
              </w:rPr>
              <w:t>5</w:t>
            </w:r>
          </w:p>
        </w:tc>
        <w:tc>
          <w:tcPr>
            <w:tcW w:type="dxa" w:w="1662"/>
          </w:tcPr>
          <w:p>
            <w:r>
              <w:rPr>
                <w:sz w:val="19"/>
              </w:rPr>
            </w:r>
            <w:r>
              <w:rPr>
                <w:sz w:val="19"/>
              </w:rPr>
              <w:t>WAF</w:t>
            </w:r>
          </w:p>
        </w:tc>
        <w:tc>
          <w:tcPr>
            <w:tcW w:type="dxa" w:w="1662"/>
          </w:tcPr>
          <w:p>
            <w:r>
              <w:rPr>
                <w:sz w:val="19"/>
              </w:rPr>
            </w:r>
            <w:r>
              <w:rPr>
                <w:sz w:val="19"/>
              </w:rPr>
              <w:t>BUG</w:t>
            </w:r>
          </w:p>
        </w:tc>
        <w:tc>
          <w:tcPr>
            <w:tcW w:type="dxa" w:w="1662"/>
          </w:tcPr>
          <w:p>
            <w:r>
              <w:rPr>
                <w:sz w:val="19"/>
              </w:rPr>
            </w:r>
            <w:r>
              <w:rPr>
                <w:sz w:val="19"/>
              </w:rPr>
              <w:t>high</w:t>
            </w:r>
          </w:p>
        </w:tc>
        <w:tc>
          <w:tcPr>
            <w:tcW w:type="dxa" w:w="1662"/>
          </w:tcPr>
          <w:p>
            <w:r>
              <w:rPr>
                <w:sz w:val="19"/>
              </w:rPr>
            </w:r>
            <w:r>
              <w:rPr>
                <w:sz w:val="19"/>
              </w:rPr>
              <w:t xml:space="preserve">F5 signature keys off </w:t>
            </w:r>
            <w:r>
              <w:rPr>
                <w:rFonts w:ascii="Consolas" w:hAnsi="Consolas"/>
                <w:sz w:val="19"/>
              </w:rPr>
              <w:t>x-frame-options</w:t>
            </w:r>
            <w:r>
              <w:rPr>
                <w:sz w:val="19"/>
              </w:rPr>
              <w:t xml:space="preserve"> → false F5 + phantom WAF credit</w:t>
            </w:r>
          </w:p>
        </w:tc>
        <w:tc>
          <w:tcPr>
            <w:tcW w:type="dxa" w:w="1662"/>
          </w:tcPr>
          <w:p>
            <w:r>
              <w:rPr>
                <w:sz w:val="19"/>
              </w:rPr>
            </w:r>
            <w:r>
              <w:rPr>
                <w:sz w:val="19"/>
              </w:rPr>
              <w:t>Free</w:t>
            </w:r>
          </w:p>
        </w:tc>
      </w:tr>
      <w:tr>
        <w:tc>
          <w:tcPr>
            <w:tcW w:type="dxa" w:w="1662"/>
            <w:shd w:val="clear" w:color="auto" w:fill="F2F7FA"/>
          </w:tcPr>
          <w:p>
            <w:r>
              <w:rPr>
                <w:sz w:val="19"/>
              </w:rPr>
            </w:r>
            <w:r>
              <w:rPr>
                <w:sz w:val="19"/>
              </w:rPr>
              <w:t>6</w:t>
            </w:r>
          </w:p>
        </w:tc>
        <w:tc>
          <w:tcPr>
            <w:tcW w:type="dxa" w:w="1662"/>
            <w:shd w:val="clear" w:color="auto" w:fill="F2F7FA"/>
          </w:tcPr>
          <w:p>
            <w:r>
              <w:rPr>
                <w:sz w:val="19"/>
              </w:rPr>
            </w:r>
            <w:r>
              <w:rPr>
                <w:sz w:val="19"/>
              </w:rPr>
              <w:t>CMS Plugin Surface</w:t>
            </w:r>
          </w:p>
        </w:tc>
        <w:tc>
          <w:tcPr>
            <w:tcW w:type="dxa" w:w="1662"/>
            <w:shd w:val="clear" w:color="auto" w:fill="F2F7FA"/>
          </w:tcPr>
          <w:p>
            <w:r>
              <w:rPr>
                <w:sz w:val="19"/>
              </w:rPr>
            </w:r>
            <w:r>
              <w:rPr>
                <w:sz w:val="19"/>
              </w:rPr>
              <w:t>BUG</w:t>
            </w:r>
          </w:p>
        </w:tc>
        <w:tc>
          <w:tcPr>
            <w:tcW w:type="dxa" w:w="1662"/>
            <w:shd w:val="clear" w:color="auto" w:fill="F2F7FA"/>
          </w:tcPr>
          <w:p>
            <w:r>
              <w:rPr>
                <w:sz w:val="19"/>
              </w:rPr>
            </w:r>
            <w:r>
              <w:rPr>
                <w:sz w:val="19"/>
              </w:rPr>
              <w:t>high</w:t>
            </w:r>
          </w:p>
        </w:tc>
        <w:tc>
          <w:tcPr>
            <w:tcW w:type="dxa" w:w="1662"/>
            <w:shd w:val="clear" w:color="auto" w:fill="F2F7FA"/>
          </w:tcPr>
          <w:p>
            <w:r>
              <w:rPr>
                <w:sz w:val="19"/>
              </w:rPr>
            </w:r>
            <w:r>
              <w:rPr>
                <w:sz w:val="19"/>
              </w:rPr>
              <w:t>CDN 200 catch-all → non-WordPress site reported WordPress + 25 plugins</w:t>
            </w:r>
          </w:p>
        </w:tc>
        <w:tc>
          <w:tcPr>
            <w:tcW w:type="dxa" w:w="1662"/>
            <w:shd w:val="clear" w:color="auto" w:fill="F2F7FA"/>
          </w:tcPr>
          <w:p>
            <w:r>
              <w:rPr>
                <w:sz w:val="19"/>
              </w:rPr>
            </w:r>
            <w:r>
              <w:rPr>
                <w:sz w:val="19"/>
              </w:rPr>
              <w:t>Free</w:t>
            </w:r>
          </w:p>
        </w:tc>
      </w:tr>
      <w:tr>
        <w:tc>
          <w:tcPr>
            <w:tcW w:type="dxa" w:w="1662"/>
          </w:tcPr>
          <w:p>
            <w:r>
              <w:rPr>
                <w:sz w:val="19"/>
              </w:rPr>
            </w:r>
            <w:r>
              <w:rPr>
                <w:sz w:val="19"/>
              </w:rPr>
              <w:t>7</w:t>
            </w:r>
          </w:p>
        </w:tc>
        <w:tc>
          <w:tcPr>
            <w:tcW w:type="dxa" w:w="1662"/>
          </w:tcPr>
          <w:p>
            <w:r>
              <w:rPr>
                <w:sz w:val="19"/>
              </w:rPr>
            </w:r>
            <w:r>
              <w:rPr>
                <w:sz w:val="19"/>
              </w:rPr>
              <w:t>Subdomains</w:t>
            </w:r>
          </w:p>
        </w:tc>
        <w:tc>
          <w:tcPr>
            <w:tcW w:type="dxa" w:w="1662"/>
          </w:tcPr>
          <w:p>
            <w:r>
              <w:rPr>
                <w:sz w:val="19"/>
              </w:rPr>
            </w:r>
            <w:r>
              <w:rPr>
                <w:sz w:val="19"/>
              </w:rPr>
              <w:t>BUG</w:t>
            </w:r>
          </w:p>
        </w:tc>
        <w:tc>
          <w:tcPr>
            <w:tcW w:type="dxa" w:w="1662"/>
          </w:tcPr>
          <w:p>
            <w:r>
              <w:rPr>
                <w:sz w:val="19"/>
              </w:rPr>
            </w:r>
            <w:r>
              <w:rPr>
                <w:sz w:val="19"/>
              </w:rPr>
              <w:t>high</w:t>
            </w:r>
          </w:p>
        </w:tc>
        <w:tc>
          <w:tcPr>
            <w:tcW w:type="dxa" w:w="1662"/>
          </w:tcPr>
          <w:p>
            <w:r>
              <w:rPr>
                <w:sz w:val="19"/>
              </w:rPr>
            </w:r>
            <w:r>
              <w:rPr>
                <w:sz w:val="19"/>
              </w:rPr>
              <w:t>no wildcard-DNS guard fabricates subs; crt.sh shows 77 real vs 16 captured; PDF still claims "via CT"</w:t>
            </w:r>
          </w:p>
        </w:tc>
        <w:tc>
          <w:tcPr>
            <w:tcW w:type="dxa" w:w="1662"/>
          </w:tcPr>
          <w:p>
            <w:r>
              <w:rPr>
                <w:sz w:val="19"/>
              </w:rPr>
            </w:r>
            <w:r>
              <w:rPr>
                <w:sz w:val="19"/>
              </w:rPr>
              <w:t>Free</w:t>
            </w:r>
          </w:p>
        </w:tc>
      </w:tr>
      <w:tr>
        <w:tc>
          <w:tcPr>
            <w:tcW w:type="dxa" w:w="1662"/>
            <w:shd w:val="clear" w:color="auto" w:fill="F2F7FA"/>
          </w:tcPr>
          <w:p>
            <w:r>
              <w:rPr>
                <w:sz w:val="19"/>
              </w:rPr>
            </w:r>
            <w:r>
              <w:rPr>
                <w:sz w:val="19"/>
              </w:rPr>
              <w:t>8</w:t>
            </w:r>
          </w:p>
        </w:tc>
        <w:tc>
          <w:tcPr>
            <w:tcW w:type="dxa" w:w="1662"/>
            <w:shd w:val="clear" w:color="auto" w:fill="F2F7FA"/>
          </w:tcPr>
          <w:p>
            <w:r>
              <w:rPr>
                <w:sz w:val="19"/>
              </w:rPr>
            </w:r>
            <w:r>
              <w:rPr>
                <w:sz w:val="19"/>
              </w:rPr>
              <w:t>Credential Risk Assessment</w:t>
            </w:r>
          </w:p>
        </w:tc>
        <w:tc>
          <w:tcPr>
            <w:tcW w:type="dxa" w:w="1662"/>
            <w:shd w:val="clear" w:color="auto" w:fill="F2F7FA"/>
          </w:tcPr>
          <w:p>
            <w:r>
              <w:rPr>
                <w:sz w:val="19"/>
              </w:rPr>
            </w:r>
            <w:r>
              <w:rPr>
                <w:sz w:val="19"/>
              </w:rPr>
              <w:t>BUG</w:t>
            </w:r>
          </w:p>
        </w:tc>
        <w:tc>
          <w:tcPr>
            <w:tcW w:type="dxa" w:w="1662"/>
            <w:shd w:val="clear" w:color="auto" w:fill="F2F7FA"/>
          </w:tcPr>
          <w:p>
            <w:r>
              <w:rPr>
                <w:sz w:val="19"/>
              </w:rPr>
            </w:r>
            <w:r>
              <w:rPr>
                <w:sz w:val="19"/>
              </w:rPr>
              <w:t>medium</w:t>
            </w:r>
          </w:p>
        </w:tc>
        <w:tc>
          <w:tcPr>
            <w:tcW w:type="dxa" w:w="1662"/>
            <w:shd w:val="clear" w:color="auto" w:fill="F2F7FA"/>
          </w:tcPr>
          <w:p>
            <w:r>
              <w:rPr>
                <w:sz w:val="19"/>
              </w:rPr>
            </w:r>
            <w:r>
              <w:rPr>
                <w:sz w:val="19"/>
              </w:rPr>
              <w:t xml:space="preserve">boolean </w:t>
            </w:r>
            <w:r>
              <w:rPr>
                <w:rFonts w:ascii="Consolas" w:hAnsi="Consolas"/>
                <w:sz w:val="19"/>
              </w:rPr>
              <w:t>has_passwords</w:t>
            </w:r>
            <w:r>
              <w:rPr>
                <w:sz w:val="19"/>
              </w:rPr>
              <w:t xml:space="preserve"> rendered as count ("4 emails / 13 records") — feeds RSI</w:t>
            </w:r>
          </w:p>
        </w:tc>
        <w:tc>
          <w:tcPr>
            <w:tcW w:type="dxa" w:w="1662"/>
            <w:shd w:val="clear" w:color="auto" w:fill="F2F7FA"/>
          </w:tcPr>
          <w:p>
            <w:r>
              <w:rPr>
                <w:sz w:val="19"/>
              </w:rPr>
            </w:r>
            <w:r>
              <w:rPr>
                <w:sz w:val="19"/>
              </w:rPr>
              <w:t>Free</w:t>
            </w:r>
          </w:p>
        </w:tc>
      </w:tr>
      <w:tr>
        <w:tc>
          <w:tcPr>
            <w:tcW w:type="dxa" w:w="1662"/>
          </w:tcPr>
          <w:p>
            <w:r>
              <w:rPr>
                <w:sz w:val="19"/>
              </w:rPr>
            </w:r>
            <w:r>
              <w:rPr>
                <w:sz w:val="19"/>
              </w:rPr>
              <w:t>9</w:t>
            </w:r>
          </w:p>
        </w:tc>
        <w:tc>
          <w:tcPr>
            <w:tcW w:type="dxa" w:w="1662"/>
          </w:tcPr>
          <w:p>
            <w:r>
              <w:rPr>
                <w:sz w:val="19"/>
              </w:rPr>
            </w:r>
            <w:r>
              <w:rPr>
                <w:sz w:val="19"/>
              </w:rPr>
              <w:t>Email-Vendor Surface (S-4)</w:t>
            </w:r>
          </w:p>
        </w:tc>
        <w:tc>
          <w:tcPr>
            <w:tcW w:type="dxa" w:w="1662"/>
          </w:tcPr>
          <w:p>
            <w:r>
              <w:rPr>
                <w:sz w:val="19"/>
              </w:rPr>
            </w:r>
            <w:r>
              <w:rPr>
                <w:sz w:val="19"/>
              </w:rPr>
              <w:t>BUG</w:t>
            </w:r>
          </w:p>
        </w:tc>
        <w:tc>
          <w:tcPr>
            <w:tcW w:type="dxa" w:w="1662"/>
          </w:tcPr>
          <w:p>
            <w:r>
              <w:rPr>
                <w:sz w:val="19"/>
              </w:rPr>
            </w:r>
            <w:r>
              <w:rPr>
                <w:sz w:val="19"/>
              </w:rPr>
              <w:t>medium</w:t>
            </w:r>
          </w:p>
        </w:tc>
        <w:tc>
          <w:tcPr>
            <w:tcW w:type="dxa" w:w="1662"/>
          </w:tcPr>
          <w:p>
            <w:r>
              <w:rPr>
                <w:sz w:val="19"/>
              </w:rPr>
            </w:r>
            <w:r>
              <w:rPr>
                <w:sz w:val="19"/>
              </w:rPr>
              <w:t>Mandrill/Zoho SPF mis-classified "unknown" → suppresses a real HIGH Mailchimp breach match downstream</w:t>
            </w:r>
          </w:p>
        </w:tc>
        <w:tc>
          <w:tcPr>
            <w:tcW w:type="dxa" w:w="1662"/>
          </w:tcPr>
          <w:p>
            <w:r>
              <w:rPr>
                <w:sz w:val="19"/>
              </w:rPr>
            </w:r>
            <w:r>
              <w:rPr>
                <w:sz w:val="19"/>
              </w:rPr>
              <w:t>Free</w:t>
            </w:r>
          </w:p>
        </w:tc>
      </w:tr>
      <w:tr>
        <w:tc>
          <w:tcPr>
            <w:tcW w:type="dxa" w:w="1662"/>
            <w:shd w:val="clear" w:color="auto" w:fill="F2F7FA"/>
          </w:tcPr>
          <w:p>
            <w:r>
              <w:rPr>
                <w:sz w:val="19"/>
              </w:rPr>
            </w:r>
            <w:r>
              <w:rPr>
                <w:sz w:val="19"/>
              </w:rPr>
              <w:t>10</w:t>
            </w:r>
          </w:p>
        </w:tc>
        <w:tc>
          <w:tcPr>
            <w:tcW w:type="dxa" w:w="1662"/>
            <w:shd w:val="clear" w:color="auto" w:fill="F2F7FA"/>
          </w:tcPr>
          <w:p>
            <w:r>
              <w:rPr>
                <w:sz w:val="19"/>
              </w:rPr>
            </w:r>
            <w:r>
              <w:rPr>
                <w:sz w:val="19"/>
              </w:rPr>
              <w:t>Third-Party Cross-Correlation</w:t>
            </w:r>
          </w:p>
        </w:tc>
        <w:tc>
          <w:tcPr>
            <w:tcW w:type="dxa" w:w="1662"/>
            <w:shd w:val="clear" w:color="auto" w:fill="F2F7FA"/>
          </w:tcPr>
          <w:p>
            <w:r>
              <w:rPr>
                <w:sz w:val="19"/>
              </w:rPr>
            </w:r>
            <w:r>
              <w:rPr>
                <w:sz w:val="19"/>
              </w:rPr>
              <w:t>BUG</w:t>
            </w:r>
          </w:p>
        </w:tc>
        <w:tc>
          <w:tcPr>
            <w:tcW w:type="dxa" w:w="1662"/>
            <w:shd w:val="clear" w:color="auto" w:fill="F2F7FA"/>
          </w:tcPr>
          <w:p>
            <w:r>
              <w:rPr>
                <w:sz w:val="19"/>
              </w:rPr>
            </w:r>
            <w:r>
              <w:rPr>
                <w:sz w:val="19"/>
              </w:rPr>
              <w:t>medium</w:t>
            </w:r>
          </w:p>
        </w:tc>
        <w:tc>
          <w:tcPr>
            <w:tcW w:type="dxa" w:w="1662"/>
            <w:shd w:val="clear" w:color="auto" w:fill="F2F7FA"/>
          </w:tcPr>
          <w:p>
            <w:r>
              <w:rPr>
                <w:sz w:val="19"/>
              </w:rPr>
            </w:r>
            <w:r>
              <w:rPr>
                <w:sz w:val="19"/>
              </w:rPr>
              <w:t>severity hard-set CRITICAL on any vendor overlap regardless of underlying breach severity; stale docstring</w:t>
            </w:r>
          </w:p>
        </w:tc>
        <w:tc>
          <w:tcPr>
            <w:tcW w:type="dxa" w:w="1662"/>
            <w:shd w:val="clear" w:color="auto" w:fill="F2F7FA"/>
          </w:tcPr>
          <w:p>
            <w:r>
              <w:rPr>
                <w:sz w:val="19"/>
              </w:rPr>
            </w:r>
            <w:r>
              <w:rPr>
                <w:sz w:val="19"/>
              </w:rPr>
              <w:t>Free</w:t>
            </w:r>
          </w:p>
        </w:tc>
      </w:tr>
      <w:tr>
        <w:tc>
          <w:tcPr>
            <w:tcW w:type="dxa" w:w="1662"/>
          </w:tcPr>
          <w:p>
            <w:r>
              <w:rPr>
                <w:sz w:val="19"/>
              </w:rPr>
            </w:r>
            <w:r>
              <w:rPr>
                <w:sz w:val="19"/>
              </w:rPr>
              <w:t>11</w:t>
            </w:r>
          </w:p>
        </w:tc>
        <w:tc>
          <w:tcPr>
            <w:tcW w:type="dxa" w:w="1662"/>
          </w:tcPr>
          <w:p>
            <w:r>
              <w:rPr>
                <w:sz w:val="19"/>
              </w:rPr>
            </w:r>
            <w:r>
              <w:rPr>
                <w:sz w:val="19"/>
              </w:rPr>
              <w:t>CVE / Known Vulns</w:t>
            </w:r>
          </w:p>
        </w:tc>
        <w:tc>
          <w:tcPr>
            <w:tcW w:type="dxa" w:w="1662"/>
          </w:tcPr>
          <w:p>
            <w:r>
              <w:rPr>
                <w:sz w:val="19"/>
              </w:rPr>
            </w:r>
            <w:r>
              <w:rPr>
                <w:sz w:val="19"/>
              </w:rPr>
              <w:t>BUG</w:t>
            </w:r>
          </w:p>
        </w:tc>
        <w:tc>
          <w:tcPr>
            <w:tcW w:type="dxa" w:w="1662"/>
          </w:tcPr>
          <w:p>
            <w:r>
              <w:rPr>
                <w:sz w:val="19"/>
              </w:rPr>
            </w:r>
            <w:r>
              <w:rPr>
                <w:sz w:val="19"/>
              </w:rPr>
              <w:t>medium</w:t>
            </w:r>
          </w:p>
        </w:tc>
        <w:tc>
          <w:tcPr>
            <w:tcW w:type="dxa" w:w="1662"/>
          </w:tcPr>
          <w:p>
            <w:r>
              <w:rPr>
                <w:sz w:val="19"/>
              </w:rPr>
            </w:r>
            <w:r>
              <w:rPr>
                <w:sz w:val="19"/>
              </w:rPr>
              <w:t>fabricated "1 ASN / 1 Country / Unknown org" on free path</w:t>
            </w:r>
          </w:p>
        </w:tc>
        <w:tc>
          <w:tcPr>
            <w:tcW w:type="dxa" w:w="1662"/>
          </w:tcPr>
          <w:p>
            <w:r>
              <w:rPr>
                <w:sz w:val="19"/>
              </w:rPr>
            </w:r>
            <w:r>
              <w:rPr>
                <w:sz w:val="19"/>
              </w:rPr>
              <w:t>Free (ip-api)</w:t>
            </w:r>
          </w:p>
        </w:tc>
      </w:tr>
      <w:tr>
        <w:tc>
          <w:tcPr>
            <w:tcW w:type="dxa" w:w="1662"/>
            <w:shd w:val="clear" w:color="auto" w:fill="F2F7FA"/>
          </w:tcPr>
          <w:p>
            <w:r>
              <w:rPr>
                <w:sz w:val="19"/>
              </w:rPr>
            </w:r>
            <w:r>
              <w:rPr>
                <w:sz w:val="19"/>
              </w:rPr>
              <w:t>12</w:t>
            </w:r>
          </w:p>
        </w:tc>
        <w:tc>
          <w:tcPr>
            <w:tcW w:type="dxa" w:w="1662"/>
            <w:shd w:val="clear" w:color="auto" w:fill="F2F7FA"/>
          </w:tcPr>
          <w:p>
            <w:r>
              <w:rPr>
                <w:sz w:val="19"/>
              </w:rPr>
            </w:r>
            <w:r>
              <w:rPr>
                <w:sz w:val="19"/>
              </w:rPr>
              <w:t>Dehashed</w:t>
            </w:r>
          </w:p>
        </w:tc>
        <w:tc>
          <w:tcPr>
            <w:tcW w:type="dxa" w:w="1662"/>
            <w:shd w:val="clear" w:color="auto" w:fill="F2F7FA"/>
          </w:tcPr>
          <w:p>
            <w:r>
              <w:rPr>
                <w:sz w:val="19"/>
              </w:rPr>
            </w:r>
            <w:r>
              <w:rPr>
                <w:sz w:val="19"/>
              </w:rPr>
              <w:t>BUG</w:t>
            </w:r>
          </w:p>
        </w:tc>
        <w:tc>
          <w:tcPr>
            <w:tcW w:type="dxa" w:w="1662"/>
            <w:shd w:val="clear" w:color="auto" w:fill="F2F7FA"/>
          </w:tcPr>
          <w:p>
            <w:r>
              <w:rPr>
                <w:sz w:val="19"/>
              </w:rPr>
            </w:r>
            <w:r>
              <w:rPr>
                <w:sz w:val="19"/>
              </w:rPr>
              <w:t>medium</w:t>
            </w:r>
          </w:p>
        </w:tc>
        <w:tc>
          <w:tcPr>
            <w:tcW w:type="dxa" w:w="1662"/>
            <w:shd w:val="clear" w:color="auto" w:fill="F2F7FA"/>
          </w:tcPr>
          <w:p>
            <w:r>
              <w:rPr>
                <w:sz w:val="19"/>
              </w:rPr>
            </w:r>
            <w:r>
              <w:rPr>
                <w:rFonts w:ascii="Consolas" w:hAnsi="Consolas"/>
                <w:sz w:val="19"/>
              </w:rPr>
              <w:t>unique_emails</w:t>
            </w:r>
            <w:r>
              <w:rPr>
                <w:sz w:val="19"/>
              </w:rPr>
              <w:t xml:space="preserve"> case-sensitive → double-counts mailboxes</w:t>
            </w:r>
          </w:p>
        </w:tc>
        <w:tc>
          <w:tcPr>
            <w:tcW w:type="dxa" w:w="1662"/>
            <w:shd w:val="clear" w:color="auto" w:fill="F2F7FA"/>
          </w:tcPr>
          <w:p>
            <w:r>
              <w:rPr>
                <w:sz w:val="19"/>
              </w:rPr>
            </w:r>
            <w:r>
              <w:rPr>
                <w:sz w:val="19"/>
              </w:rPr>
              <w:t>Free (1 line)</w:t>
            </w:r>
          </w:p>
        </w:tc>
      </w:tr>
      <w:tr>
        <w:tc>
          <w:tcPr>
            <w:tcW w:type="dxa" w:w="1662"/>
          </w:tcPr>
          <w:p>
            <w:r>
              <w:rPr>
                <w:sz w:val="19"/>
              </w:rPr>
            </w:r>
            <w:r>
              <w:rPr>
                <w:sz w:val="19"/>
              </w:rPr>
              <w:t>13</w:t>
            </w:r>
          </w:p>
        </w:tc>
        <w:tc>
          <w:tcPr>
            <w:tcW w:type="dxa" w:w="1662"/>
          </w:tcPr>
          <w:p>
            <w:r>
              <w:rPr>
                <w:sz w:val="19"/>
              </w:rPr>
            </w:r>
            <w:r>
              <w:rPr>
                <w:sz w:val="19"/>
              </w:rPr>
              <w:t>Open Ports / Protocols</w:t>
            </w:r>
          </w:p>
        </w:tc>
        <w:tc>
          <w:tcPr>
            <w:tcW w:type="dxa" w:w="1662"/>
          </w:tcPr>
          <w:p>
            <w:r>
              <w:rPr>
                <w:sz w:val="19"/>
              </w:rPr>
            </w:r>
            <w:r>
              <w:rPr>
                <w:sz w:val="19"/>
              </w:rPr>
              <w:t>GAP</w:t>
            </w:r>
          </w:p>
        </w:tc>
        <w:tc>
          <w:tcPr>
            <w:tcW w:type="dxa" w:w="1662"/>
          </w:tcPr>
          <w:p>
            <w:r>
              <w:rPr>
                <w:sz w:val="19"/>
              </w:rPr>
            </w:r>
            <w:r>
              <w:rPr>
                <w:sz w:val="19"/>
              </w:rPr>
              <w:t>medium</w:t>
            </w:r>
          </w:p>
        </w:tc>
        <w:tc>
          <w:tcPr>
            <w:tcW w:type="dxa" w:w="1662"/>
          </w:tcPr>
          <w:p>
            <w:r>
              <w:rPr>
                <w:sz w:val="19"/>
              </w:rPr>
            </w:r>
            <w:r>
              <w:rPr>
                <w:sz w:val="19"/>
              </w:rPr>
              <w:t>per-IP attribution lost on CDN targets (real FTP shown under Cloudflare apex)</w:t>
            </w:r>
          </w:p>
        </w:tc>
        <w:tc>
          <w:tcPr>
            <w:tcW w:type="dxa" w:w="1662"/>
          </w:tcPr>
          <w:p>
            <w:r>
              <w:rPr>
                <w:sz w:val="19"/>
              </w:rPr>
            </w:r>
            <w:r>
              <w:rPr>
                <w:sz w:val="19"/>
              </w:rPr>
              <w:t>Free (render)</w:t>
            </w:r>
          </w:p>
        </w:tc>
      </w:tr>
      <w:tr>
        <w:tc>
          <w:tcPr>
            <w:tcW w:type="dxa" w:w="1662"/>
            <w:shd w:val="clear" w:color="auto" w:fill="F2F7FA"/>
          </w:tcPr>
          <w:p>
            <w:r>
              <w:rPr>
                <w:sz w:val="19"/>
              </w:rPr>
            </w:r>
            <w:r>
              <w:rPr>
                <w:sz w:val="19"/>
              </w:rPr>
              <w:t>14</w:t>
            </w:r>
          </w:p>
        </w:tc>
        <w:tc>
          <w:tcPr>
            <w:tcW w:type="dxa" w:w="1662"/>
            <w:shd w:val="clear" w:color="auto" w:fill="F2F7FA"/>
          </w:tcPr>
          <w:p>
            <w:r>
              <w:rPr>
                <w:sz w:val="19"/>
              </w:rPr>
            </w:r>
            <w:r>
              <w:rPr>
                <w:sz w:val="19"/>
              </w:rPr>
              <w:t>VPN &amp; Remote Access</w:t>
            </w:r>
          </w:p>
        </w:tc>
        <w:tc>
          <w:tcPr>
            <w:tcW w:type="dxa" w:w="1662"/>
            <w:shd w:val="clear" w:color="auto" w:fill="F2F7FA"/>
          </w:tcPr>
          <w:p>
            <w:r>
              <w:rPr>
                <w:sz w:val="19"/>
              </w:rPr>
            </w:r>
            <w:r>
              <w:rPr>
                <w:sz w:val="19"/>
              </w:rPr>
              <w:t>BUG</w:t>
            </w:r>
          </w:p>
        </w:tc>
        <w:tc>
          <w:tcPr>
            <w:tcW w:type="dxa" w:w="1662"/>
            <w:shd w:val="clear" w:color="auto" w:fill="F2F7FA"/>
          </w:tcPr>
          <w:p>
            <w:r>
              <w:rPr>
                <w:sz w:val="19"/>
              </w:rPr>
            </w:r>
            <w:r>
              <w:rPr>
                <w:sz w:val="19"/>
              </w:rPr>
              <w:t>medium</w:t>
            </w:r>
          </w:p>
        </w:tc>
        <w:tc>
          <w:tcPr>
            <w:tcW w:type="dxa" w:w="1662"/>
            <w:shd w:val="clear" w:color="auto" w:fill="F2F7FA"/>
          </w:tcPr>
          <w:p>
            <w:r>
              <w:rPr>
                <w:sz w:val="19"/>
              </w:rPr>
            </w:r>
            <w:r>
              <w:rPr>
                <w:sz w:val="19"/>
              </w:rPr>
              <w:t>weak substring flags Cloudflare SPA as Microsoft RDS Web</w:t>
            </w:r>
          </w:p>
        </w:tc>
        <w:tc>
          <w:tcPr>
            <w:tcW w:type="dxa" w:w="1662"/>
            <w:shd w:val="clear" w:color="auto" w:fill="F2F7FA"/>
          </w:tcPr>
          <w:p>
            <w:r>
              <w:rPr>
                <w:sz w:val="19"/>
              </w:rPr>
            </w:r>
            <w:r>
              <w:rPr>
                <w:sz w:val="19"/>
              </w:rPr>
              <w:t>Free</w:t>
            </w:r>
          </w:p>
        </w:tc>
      </w:tr>
      <w:tr>
        <w:tc>
          <w:tcPr>
            <w:tcW w:type="dxa" w:w="1662"/>
          </w:tcPr>
          <w:p>
            <w:r>
              <w:rPr>
                <w:sz w:val="19"/>
              </w:rPr>
            </w:r>
            <w:r>
              <w:rPr>
                <w:sz w:val="19"/>
              </w:rPr>
              <w:t>15</w:t>
            </w:r>
          </w:p>
        </w:tc>
        <w:tc>
          <w:tcPr>
            <w:tcW w:type="dxa" w:w="1662"/>
          </w:tcPr>
          <w:p>
            <w:r>
              <w:rPr>
                <w:sz w:val="19"/>
              </w:rPr>
            </w:r>
            <w:r>
              <w:rPr>
                <w:sz w:val="19"/>
              </w:rPr>
              <w:t>Email Security (DKIM)</w:t>
            </w:r>
          </w:p>
        </w:tc>
        <w:tc>
          <w:tcPr>
            <w:tcW w:type="dxa" w:w="1662"/>
          </w:tcPr>
          <w:p>
            <w:r>
              <w:rPr>
                <w:sz w:val="19"/>
              </w:rPr>
            </w:r>
            <w:r>
              <w:rPr>
                <w:sz w:val="19"/>
              </w:rPr>
              <w:t>BUG</w:t>
            </w:r>
          </w:p>
        </w:tc>
        <w:tc>
          <w:tcPr>
            <w:tcW w:type="dxa" w:w="1662"/>
          </w:tcPr>
          <w:p>
            <w:r>
              <w:rPr>
                <w:sz w:val="19"/>
              </w:rPr>
            </w:r>
            <w:r>
              <w:rPr>
                <w:sz w:val="19"/>
              </w:rPr>
              <w:t>medium</w:t>
            </w:r>
          </w:p>
        </w:tc>
        <w:tc>
          <w:tcPr>
            <w:tcW w:type="dxa" w:w="1662"/>
          </w:tcPr>
          <w:p>
            <w:r>
              <w:rPr>
                <w:sz w:val="19"/>
              </w:rPr>
            </w:r>
            <w:r>
              <w:rPr>
                <w:sz w:val="19"/>
              </w:rPr>
              <w:t xml:space="preserve">wildcard </w:t>
            </w:r>
            <w:r>
              <w:rPr>
                <w:rFonts w:ascii="Consolas" w:hAnsi="Consolas"/>
                <w:sz w:val="19"/>
              </w:rPr>
              <w:t>*._domainkey</w:t>
            </w:r>
            <w:r>
              <w:rPr>
                <w:sz w:val="19"/>
              </w:rPr>
              <w:t xml:space="preserve"> → 41/41 selectors "found" without </w:t>
            </w:r>
            <w:r>
              <w:rPr>
                <w:rFonts w:ascii="Consolas" w:hAnsi="Consolas"/>
                <w:sz w:val="19"/>
              </w:rPr>
              <w:t>v=DKIM1</w:t>
            </w:r>
          </w:p>
        </w:tc>
        <w:tc>
          <w:tcPr>
            <w:tcW w:type="dxa" w:w="1662"/>
          </w:tcPr>
          <w:p>
            <w:r>
              <w:rPr>
                <w:sz w:val="19"/>
              </w:rPr>
            </w:r>
            <w:r>
              <w:rPr>
                <w:sz w:val="19"/>
              </w:rPr>
              <w:t>Free</w:t>
            </w:r>
          </w:p>
        </w:tc>
      </w:tr>
      <w:tr>
        <w:tc>
          <w:tcPr>
            <w:tcW w:type="dxa" w:w="1662"/>
            <w:shd w:val="clear" w:color="auto" w:fill="F2F7FA"/>
          </w:tcPr>
          <w:p>
            <w:r>
              <w:rPr>
                <w:sz w:val="19"/>
              </w:rPr>
            </w:r>
            <w:r>
              <w:rPr>
                <w:sz w:val="19"/>
              </w:rPr>
              <w:t>16</w:t>
            </w:r>
          </w:p>
        </w:tc>
        <w:tc>
          <w:tcPr>
            <w:tcW w:type="dxa" w:w="1662"/>
            <w:shd w:val="clear" w:color="auto" w:fill="F2F7FA"/>
          </w:tcPr>
          <w:p>
            <w:r>
              <w:rPr>
                <w:sz w:val="19"/>
              </w:rPr>
            </w:r>
            <w:r>
              <w:rPr>
                <w:sz w:val="19"/>
              </w:rPr>
              <w:t>Remediation Roadmap</w:t>
            </w:r>
          </w:p>
        </w:tc>
        <w:tc>
          <w:tcPr>
            <w:tcW w:type="dxa" w:w="1662"/>
            <w:shd w:val="clear" w:color="auto" w:fill="F2F7FA"/>
          </w:tcPr>
          <w:p>
            <w:r>
              <w:rPr>
                <w:sz w:val="19"/>
              </w:rPr>
            </w:r>
            <w:r>
              <w:rPr>
                <w:sz w:val="19"/>
              </w:rPr>
              <w:t>BUG</w:t>
            </w:r>
          </w:p>
        </w:tc>
        <w:tc>
          <w:tcPr>
            <w:tcW w:type="dxa" w:w="1662"/>
            <w:shd w:val="clear" w:color="auto" w:fill="F2F7FA"/>
          </w:tcPr>
          <w:p>
            <w:r>
              <w:rPr>
                <w:sz w:val="19"/>
              </w:rPr>
            </w:r>
            <w:r>
              <w:rPr>
                <w:sz w:val="19"/>
              </w:rPr>
              <w:t>medium</w:t>
            </w:r>
          </w:p>
        </w:tc>
        <w:tc>
          <w:tcPr>
            <w:tcW w:type="dxa" w:w="1662"/>
            <w:shd w:val="clear" w:color="auto" w:fill="F2F7FA"/>
          </w:tcPr>
          <w:p>
            <w:r>
              <w:rPr>
                <w:sz w:val="19"/>
              </w:rPr>
            </w:r>
            <w:r>
              <w:rPr>
                <w:sz w:val="19"/>
              </w:rPr>
              <w:t>two divergent remediation cards (R2.01M vs R2.70M) render consecutively; unbounded rsi_reduction sum</w:t>
            </w:r>
          </w:p>
        </w:tc>
        <w:tc>
          <w:tcPr>
            <w:tcW w:type="dxa" w:w="1662"/>
            <w:shd w:val="clear" w:color="auto" w:fill="F2F7FA"/>
          </w:tcPr>
          <w:p>
            <w:r>
              <w:rPr>
                <w:sz w:val="19"/>
              </w:rPr>
            </w:r>
            <w:r>
              <w:rPr>
                <w:sz w:val="19"/>
              </w:rPr>
              <w:t>Free</w:t>
            </w:r>
          </w:p>
        </w:tc>
      </w:tr>
      <w:tr>
        <w:tc>
          <w:tcPr>
            <w:tcW w:type="dxa" w:w="1662"/>
          </w:tcPr>
          <w:p>
            <w:r>
              <w:rPr>
                <w:sz w:val="19"/>
              </w:rPr>
            </w:r>
            <w:r>
              <w:rPr>
                <w:sz w:val="19"/>
              </w:rPr>
              <w:t>17</w:t>
            </w:r>
          </w:p>
        </w:tc>
        <w:tc>
          <w:tcPr>
            <w:tcW w:type="dxa" w:w="1662"/>
          </w:tcPr>
          <w:p>
            <w:r>
              <w:rPr>
                <w:sz w:val="19"/>
              </w:rPr>
            </w:r>
            <w:r>
              <w:rPr>
                <w:sz w:val="19"/>
              </w:rPr>
              <w:t>Supply-Chain S-1</w:t>
            </w:r>
          </w:p>
        </w:tc>
        <w:tc>
          <w:tcPr>
            <w:tcW w:type="dxa" w:w="1662"/>
          </w:tcPr>
          <w:p>
            <w:r>
              <w:rPr>
                <w:sz w:val="19"/>
              </w:rPr>
            </w:r>
            <w:r>
              <w:rPr>
                <w:sz w:val="19"/>
              </w:rPr>
              <w:t>GAP</w:t>
            </w:r>
          </w:p>
        </w:tc>
        <w:tc>
          <w:tcPr>
            <w:tcW w:type="dxa" w:w="1662"/>
          </w:tcPr>
          <w:p>
            <w:r>
              <w:rPr>
                <w:sz w:val="19"/>
              </w:rPr>
            </w:r>
            <w:r>
              <w:rPr>
                <w:sz w:val="19"/>
              </w:rPr>
              <w:t>medium</w:t>
            </w:r>
          </w:p>
        </w:tc>
        <w:tc>
          <w:tcPr>
            <w:tcW w:type="dxa" w:w="1662"/>
          </w:tcPr>
          <w:p>
            <w:r>
              <w:rPr>
                <w:sz w:val="19"/>
              </w:rPr>
            </w:r>
            <w:r>
              <w:rPr>
                <w:sz w:val="19"/>
              </w:rPr>
              <w:t xml:space="preserve">inert (broker-declared only; auto-discovery deferred); 2 expired </w:t>
            </w:r>
            <w:r>
              <w:rPr>
                <w:rFonts w:ascii="Consolas" w:hAnsi="Consolas"/>
                <w:sz w:val="19"/>
              </w:rPr>
              <w:t>vendor_breaches.json</w:t>
            </w:r>
            <w:r>
              <w:rPr>
                <w:sz w:val="19"/>
              </w:rPr>
              <w:t xml:space="preserve"> rows</w:t>
            </w:r>
          </w:p>
        </w:tc>
        <w:tc>
          <w:tcPr>
            <w:tcW w:type="dxa" w:w="1662"/>
          </w:tcPr>
          <w:p>
            <w:r>
              <w:rPr>
                <w:sz w:val="19"/>
              </w:rPr>
            </w:r>
            <w:r>
              <w:rPr>
                <w:sz w:val="19"/>
              </w:rPr>
              <w:t>Free</w:t>
            </w:r>
          </w:p>
        </w:tc>
      </w:tr>
      <w:tr>
        <w:tc>
          <w:tcPr>
            <w:tcW w:type="dxa" w:w="1662"/>
            <w:shd w:val="clear" w:color="auto" w:fill="F2F7FA"/>
          </w:tcPr>
          <w:p>
            <w:r>
              <w:rPr>
                <w:sz w:val="19"/>
              </w:rPr>
            </w:r>
            <w:r>
              <w:rPr>
                <w:sz w:val="19"/>
              </w:rPr>
              <w:t>18</w:t>
            </w:r>
          </w:p>
        </w:tc>
        <w:tc>
          <w:tcPr>
            <w:tcW w:type="dxa" w:w="1662"/>
            <w:shd w:val="clear" w:color="auto" w:fill="F2F7FA"/>
          </w:tcPr>
          <w:p>
            <w:r>
              <w:rPr>
                <w:sz w:val="19"/>
              </w:rPr>
            </w:r>
            <w:r>
              <w:rPr>
                <w:sz w:val="19"/>
              </w:rPr>
              <w:t>DNS Intelligence</w:t>
            </w:r>
          </w:p>
        </w:tc>
        <w:tc>
          <w:tcPr>
            <w:tcW w:type="dxa" w:w="1662"/>
            <w:shd w:val="clear" w:color="auto" w:fill="F2F7FA"/>
          </w:tcPr>
          <w:p>
            <w:r>
              <w:rPr>
                <w:sz w:val="19"/>
              </w:rPr>
            </w:r>
            <w:r>
              <w:rPr>
                <w:sz w:val="19"/>
              </w:rPr>
              <w:t>GAP</w:t>
            </w:r>
          </w:p>
        </w:tc>
        <w:tc>
          <w:tcPr>
            <w:tcW w:type="dxa" w:w="1662"/>
            <w:shd w:val="clear" w:color="auto" w:fill="F2F7FA"/>
          </w:tcPr>
          <w:p>
            <w:r>
              <w:rPr>
                <w:sz w:val="19"/>
              </w:rPr>
            </w:r>
            <w:r>
              <w:rPr>
                <w:sz w:val="19"/>
              </w:rPr>
              <w:t>low</w:t>
            </w:r>
          </w:p>
        </w:tc>
        <w:tc>
          <w:tcPr>
            <w:tcW w:type="dxa" w:w="1662"/>
            <w:shd w:val="clear" w:color="auto" w:fill="F2F7FA"/>
          </w:tcPr>
          <w:p>
            <w:r>
              <w:rPr>
                <w:sz w:val="19"/>
              </w:rPr>
            </w:r>
            <w:r>
              <w:rPr>
                <w:sz w:val="19"/>
              </w:rPr>
              <w:t>AAAA/TXT/DNSSEC computed but never rendered; DNSSEC remediation still fires</w:t>
            </w:r>
          </w:p>
        </w:tc>
        <w:tc>
          <w:tcPr>
            <w:tcW w:type="dxa" w:w="1662"/>
            <w:shd w:val="clear" w:color="auto" w:fill="F2F7FA"/>
          </w:tcPr>
          <w:p>
            <w:r>
              <w:rPr>
                <w:sz w:val="19"/>
              </w:rPr>
            </w:r>
            <w:r>
              <w:rPr>
                <w:sz w:val="19"/>
              </w:rPr>
              <w:t>Free</w:t>
            </w:r>
          </w:p>
        </w:tc>
      </w:tr>
      <w:tr>
        <w:tc>
          <w:tcPr>
            <w:tcW w:type="dxa" w:w="1662"/>
          </w:tcPr>
          <w:p>
            <w:r>
              <w:rPr>
                <w:sz w:val="19"/>
              </w:rPr>
            </w:r>
            <w:r>
              <w:rPr>
                <w:sz w:val="19"/>
              </w:rPr>
              <w:t>19</w:t>
            </w:r>
          </w:p>
        </w:tc>
        <w:tc>
          <w:tcPr>
            <w:tcW w:type="dxa" w:w="1662"/>
          </w:tcPr>
          <w:p>
            <w:r>
              <w:rPr>
                <w:sz w:val="19"/>
              </w:rPr>
            </w:r>
            <w:r>
              <w:rPr>
                <w:sz w:val="19"/>
              </w:rPr>
              <w:t>Technology Stack &amp; EOL</w:t>
            </w:r>
          </w:p>
        </w:tc>
        <w:tc>
          <w:tcPr>
            <w:tcW w:type="dxa" w:w="1662"/>
          </w:tcPr>
          <w:p>
            <w:r>
              <w:rPr>
                <w:sz w:val="19"/>
              </w:rPr>
            </w:r>
            <w:r>
              <w:rPr>
                <w:sz w:val="19"/>
              </w:rPr>
              <w:t>GAP</w:t>
            </w:r>
          </w:p>
        </w:tc>
        <w:tc>
          <w:tcPr>
            <w:tcW w:type="dxa" w:w="1662"/>
          </w:tcPr>
          <w:p>
            <w:r>
              <w:rPr>
                <w:sz w:val="19"/>
              </w:rPr>
            </w:r>
            <w:r>
              <w:rPr>
                <w:sz w:val="19"/>
              </w:rPr>
              <w:t>low</w:t>
            </w:r>
          </w:p>
        </w:tc>
        <w:tc>
          <w:tcPr>
            <w:tcW w:type="dxa" w:w="1662"/>
          </w:tcPr>
          <w:p>
            <w:r>
              <w:rPr>
                <w:sz w:val="19"/>
              </w:rPr>
            </w:r>
            <w:r>
              <w:rPr>
                <w:sz w:val="19"/>
              </w:rPr>
              <w:t>hardcoded stale EOL table</w:t>
            </w:r>
          </w:p>
        </w:tc>
        <w:tc>
          <w:tcPr>
            <w:tcW w:type="dxa" w:w="1662"/>
          </w:tcPr>
          <w:p>
            <w:r>
              <w:rPr>
                <w:sz w:val="19"/>
              </w:rPr>
            </w:r>
            <w:r>
              <w:rPr>
                <w:sz w:val="19"/>
              </w:rPr>
              <w:t>Free (endoflife.date)</w:t>
            </w:r>
          </w:p>
        </w:tc>
      </w:tr>
      <w:tr>
        <w:tc>
          <w:tcPr>
            <w:tcW w:type="dxa" w:w="1662"/>
            <w:shd w:val="clear" w:color="auto" w:fill="F2F7FA"/>
          </w:tcPr>
          <w:p>
            <w:r>
              <w:rPr>
                <w:sz w:val="19"/>
              </w:rPr>
            </w:r>
            <w:r>
              <w:rPr>
                <w:sz w:val="19"/>
              </w:rPr>
              <w:t>20</w:t>
            </w:r>
          </w:p>
        </w:tc>
        <w:tc>
          <w:tcPr>
            <w:tcW w:type="dxa" w:w="1662"/>
            <w:shd w:val="clear" w:color="auto" w:fill="F2F7FA"/>
          </w:tcPr>
          <w:p>
            <w:r>
              <w:rPr>
                <w:sz w:val="19"/>
              </w:rPr>
            </w:r>
            <w:r>
              <w:rPr>
                <w:sz w:val="19"/>
              </w:rPr>
              <w:t>Fraudulent Domains (Typosquat)</w:t>
            </w:r>
          </w:p>
        </w:tc>
        <w:tc>
          <w:tcPr>
            <w:tcW w:type="dxa" w:w="1662"/>
            <w:shd w:val="clear" w:color="auto" w:fill="F2F7FA"/>
          </w:tcPr>
          <w:p>
            <w:r>
              <w:rPr>
                <w:sz w:val="19"/>
              </w:rPr>
            </w:r>
            <w:r>
              <w:rPr>
                <w:sz w:val="19"/>
              </w:rPr>
              <w:t>GAP</w:t>
            </w:r>
          </w:p>
        </w:tc>
        <w:tc>
          <w:tcPr>
            <w:tcW w:type="dxa" w:w="1662"/>
            <w:shd w:val="clear" w:color="auto" w:fill="F2F7FA"/>
          </w:tcPr>
          <w:p>
            <w:r>
              <w:rPr>
                <w:sz w:val="19"/>
              </w:rPr>
            </w:r>
            <w:r>
              <w:rPr>
                <w:sz w:val="19"/>
              </w:rPr>
              <w:t>low</w:t>
            </w:r>
          </w:p>
        </w:tc>
        <w:tc>
          <w:tcPr>
            <w:tcW w:type="dxa" w:w="1662"/>
            <w:shd w:val="clear" w:color="auto" w:fill="F2F7FA"/>
          </w:tcPr>
          <w:p>
            <w:r>
              <w:rPr>
                <w:sz w:val="19"/>
              </w:rPr>
            </w:r>
            <w:r>
              <w:rPr>
                <w:sz w:val="19"/>
              </w:rPr>
              <w:t>ASCII-only homoglyphs miss IDN/Unicode confusables (dominant real vector)</w:t>
            </w:r>
          </w:p>
        </w:tc>
        <w:tc>
          <w:tcPr>
            <w:tcW w:type="dxa" w:w="1662"/>
            <w:shd w:val="clear" w:color="auto" w:fill="F2F7FA"/>
          </w:tcPr>
          <w:p>
            <w:r>
              <w:rPr>
                <w:sz w:val="19"/>
              </w:rPr>
            </w:r>
            <w:r>
              <w:rPr>
                <w:sz w:val="19"/>
              </w:rPr>
              <w:t>Free</w:t>
            </w:r>
          </w:p>
        </w:tc>
      </w:tr>
      <w:tr>
        <w:tc>
          <w:tcPr>
            <w:tcW w:type="dxa" w:w="1662"/>
          </w:tcPr>
          <w:p>
            <w:r>
              <w:rPr>
                <w:sz w:val="19"/>
              </w:rPr>
            </w:r>
            <w:r>
              <w:rPr>
                <w:sz w:val="19"/>
              </w:rPr>
              <w:t>21</w:t>
            </w:r>
          </w:p>
        </w:tc>
        <w:tc>
          <w:tcPr>
            <w:tcW w:type="dxa" w:w="1662"/>
          </w:tcPr>
          <w:p>
            <w:r>
              <w:rPr>
                <w:sz w:val="19"/>
              </w:rPr>
            </w:r>
            <w:r>
              <w:rPr>
                <w:sz w:val="19"/>
              </w:rPr>
              <w:t>IntelX Dark-Web</w:t>
            </w:r>
          </w:p>
        </w:tc>
        <w:tc>
          <w:tcPr>
            <w:tcW w:type="dxa" w:w="1662"/>
          </w:tcPr>
          <w:p>
            <w:r>
              <w:rPr>
                <w:sz w:val="19"/>
              </w:rPr>
            </w:r>
            <w:r>
              <w:rPr>
                <w:sz w:val="19"/>
              </w:rPr>
              <w:t>BUG</w:t>
            </w:r>
          </w:p>
        </w:tc>
        <w:tc>
          <w:tcPr>
            <w:tcW w:type="dxa" w:w="1662"/>
          </w:tcPr>
          <w:p>
            <w:r>
              <w:rPr>
                <w:sz w:val="19"/>
              </w:rPr>
            </w:r>
            <w:r>
              <w:rPr>
                <w:sz w:val="19"/>
              </w:rPr>
              <w:t>low</w:t>
            </w:r>
          </w:p>
        </w:tc>
        <w:tc>
          <w:tcPr>
            <w:tcW w:type="dxa" w:w="1662"/>
          </w:tcPr>
          <w:p>
            <w:r>
              <w:rPr>
                <w:sz w:val="19"/>
              </w:rPr>
            </w:r>
            <w:r>
              <w:rPr>
                <w:sz w:val="19"/>
              </w:rPr>
              <w:t xml:space="preserve">non-reproducible count (asks 40, shows 60); infostealer text dumps all fall in </w:t>
            </w:r>
            <w:r>
              <w:rPr>
                <w:rFonts w:ascii="Consolas" w:hAnsi="Consolas"/>
                <w:sz w:val="19"/>
              </w:rPr>
              <w:t>leak_count</w:t>
            </w:r>
            <w:r>
              <w:rPr>
                <w:sz w:val="19"/>
              </w:rPr>
              <w:t xml:space="preserve"> → </w:t>
            </w:r>
            <w:r>
              <w:rPr>
                <w:rFonts w:ascii="Consolas" w:hAnsi="Consolas"/>
                <w:sz w:val="19"/>
              </w:rPr>
              <w:t>darkweb_count</w:t>
            </w:r>
            <w:r>
              <w:rPr>
                <w:sz w:val="19"/>
              </w:rPr>
              <w:t xml:space="preserve"> ~always 0</w:t>
            </w:r>
          </w:p>
        </w:tc>
        <w:tc>
          <w:tcPr>
            <w:tcW w:type="dxa" w:w="1662"/>
          </w:tcPr>
          <w:p>
            <w:r>
              <w:rPr>
                <w:sz w:val="19"/>
              </w:rPr>
            </w:r>
            <w:r>
              <w:rPr>
                <w:sz w:val="19"/>
              </w:rPr>
              <w:t>Free</w:t>
            </w:r>
          </w:p>
        </w:tc>
      </w:tr>
      <w:tr>
        <w:tc>
          <w:tcPr>
            <w:tcW w:type="dxa" w:w="1662"/>
            <w:shd w:val="clear" w:color="auto" w:fill="F2F7FA"/>
          </w:tcPr>
          <w:p>
            <w:r>
              <w:rPr>
                <w:sz w:val="19"/>
              </w:rPr>
            </w:r>
            <w:r>
              <w:rPr>
                <w:sz w:val="19"/>
              </w:rPr>
              <w:t>22</w:t>
            </w:r>
          </w:p>
        </w:tc>
        <w:tc>
          <w:tcPr>
            <w:tcW w:type="dxa" w:w="1662"/>
            <w:shd w:val="clear" w:color="auto" w:fill="F2F7FA"/>
          </w:tcPr>
          <w:p>
            <w:r>
              <w:rPr>
                <w:sz w:val="19"/>
              </w:rPr>
            </w:r>
            <w:r>
              <w:rPr>
                <w:sz w:val="19"/>
              </w:rPr>
              <w:t>PDF dead-ghost renderers</w:t>
            </w:r>
          </w:p>
        </w:tc>
        <w:tc>
          <w:tcPr>
            <w:tcW w:type="dxa" w:w="1662"/>
            <w:shd w:val="clear" w:color="auto" w:fill="F2F7FA"/>
          </w:tcPr>
          <w:p>
            <w:r>
              <w:rPr>
                <w:sz w:val="19"/>
              </w:rPr>
            </w:r>
            <w:r>
              <w:rPr>
                <w:sz w:val="19"/>
              </w:rPr>
              <w:t>BUG</w:t>
            </w:r>
          </w:p>
        </w:tc>
        <w:tc>
          <w:tcPr>
            <w:tcW w:type="dxa" w:w="1662"/>
            <w:shd w:val="clear" w:color="auto" w:fill="F2F7FA"/>
          </w:tcPr>
          <w:p>
            <w:r>
              <w:rPr>
                <w:sz w:val="19"/>
              </w:rPr>
            </w:r>
            <w:r>
              <w:rPr>
                <w:sz w:val="19"/>
              </w:rPr>
              <w:t>low</w:t>
            </w:r>
          </w:p>
        </w:tc>
        <w:tc>
          <w:tcPr>
            <w:tcW w:type="dxa" w:w="1662"/>
            <w:shd w:val="clear" w:color="auto" w:fill="F2F7FA"/>
          </w:tcPr>
          <w:p>
            <w:r>
              <w:rPr>
                <w:sz w:val="19"/>
              </w:rPr>
            </w:r>
            <w:r>
              <w:rPr>
                <w:rFonts w:ascii="Consolas" w:hAnsi="Consolas"/>
                <w:sz w:val="19"/>
              </w:rPr>
              <w:t>cat_ransomware_risk</w:t>
            </w:r>
            <w:r>
              <w:rPr>
                <w:sz w:val="19"/>
              </w:rPr>
              <w:t xml:space="preserve"> / </w:t>
            </w:r>
            <w:r>
              <w:rPr>
                <w:rFonts w:ascii="Consolas" w:hAnsi="Consolas"/>
                <w:sz w:val="19"/>
              </w:rPr>
              <w:t>cat_data_breach_index</w:t>
            </w:r>
            <w:r>
              <w:rPr>
                <w:sz w:val="19"/>
              </w:rPr>
              <w:t xml:space="preserve"> read stale shapes; never wired</w:t>
            </w:r>
          </w:p>
        </w:tc>
        <w:tc>
          <w:tcPr>
            <w:tcW w:type="dxa" w:w="1662"/>
            <w:shd w:val="clear" w:color="auto" w:fill="F2F7FA"/>
          </w:tcPr>
          <w:p>
            <w:r>
              <w:rPr>
                <w:sz w:val="19"/>
              </w:rPr>
            </w:r>
            <w:r>
              <w:rPr>
                <w:sz w:val="19"/>
              </w:rPr>
              <w:t>Free (delete)</w:t>
            </w:r>
          </w:p>
        </w:tc>
      </w:tr>
    </w:tbl>
    <w:p/>
    <w:p>
      <w:r>
        <w:rPr>
          <w:b/>
        </w:rPr>
        <w:t>PASS (verified accurate):</w:t>
      </w:r>
      <w:r>
        <w:t xml:space="preserve"> HTTP Security Headers, VirusTotal, HIBP Brand Breach, Hudson Rock, Third-Party JavaScript (S-2), Exposed Dependency Manifests (S-3), RDP/Remote (recently-fixed — held), Origin IP Discovery (recently-fixed — held), RSI (reconciles), DBI (reconciles).</w:t>
      </w:r>
    </w:p>
    <w:p>
      <w:pPr>
        <w:jc w:val="center"/>
      </w:pPr>
      <w:r>
        <w:rPr>
          <w:color w:val="64748B"/>
          <w:sz w:val="18"/>
        </w:rPr>
        <w:t>— — —</w:t>
      </w:r>
    </w:p>
    <w:p>
      <w:pPr>
        <w:spacing w:before="280" w:after="80"/>
      </w:pPr>
      <w:r>
        <w:rPr>
          <w:b/>
          <w:color w:val="0F2744"/>
          <w:sz w:val="28"/>
        </w:rPr>
        <w:t>Recommended remediation order (all fixes free unless noted)</w:t>
      </w:r>
    </w:p>
    <w:p>
      <w:r>
        <w:rPr>
          <w:b/>
        </w:rPr>
        <w:t>Wave 1 — correctness bugs that distort every report (do first):</w:t>
      </w:r>
    </w:p>
    <w:p>
      <w:pPr>
        <w:pStyle w:val="ListBullet"/>
      </w:pPr>
      <w:r>
        <w:t>SSL sslyze 6.x API fix (#1) — un-breaks cert grading on 100% of scans.</w:t>
      </w:r>
    </w:p>
    <w:p>
      <w:pPr>
        <w:pStyle w:val="ListBullet"/>
      </w:pPr>
      <w:r>
        <w:rPr>
          <w:rFonts w:ascii="Consolas" w:hAnsi="Consolas"/>
          <w:sz w:val="18"/>
        </w:rPr>
        <w:t>_overall_score</w:t>
      </w:r>
      <w:r>
        <w:t xml:space="preserve"> wiring (#4) — re-couples the entire financial model to posture.</w:t>
      </w:r>
    </w:p>
    <w:p>
      <w:pPr>
        <w:pStyle w:val="ListBullet"/>
      </w:pPr>
      <w:r>
        <w:t>DNSBL return-code validation (#2) — stops universal false "blacklisted".</w:t>
      </w:r>
    </w:p>
    <w:p>
      <w:pPr>
        <w:pStyle w:val="ListBullet"/>
      </w:pPr>
      <w:r>
        <w:t>Exposed Admin 403-inversion (#3) — stop penalising defended orgs.</w:t>
      </w:r>
    </w:p>
    <w:p>
      <w:r>
        <w:rPr>
          <w:b/>
        </w:rPr>
        <w:t>Wave 2 — the WAF/CDN response-handling family (shared template):</w:t>
      </w:r>
    </w:p>
    <w:p>
      <w:pPr>
        <w:pStyle w:val="ListBullet"/>
      </w:pPr>
      <w:r>
        <w:t xml:space="preserve">Adopt the S-3 </w:t>
      </w:r>
      <w:r>
        <w:rPr>
          <w:rFonts w:ascii="Consolas" w:hAnsi="Consolas"/>
          <w:sz w:val="18"/>
        </w:rPr>
        <w:t>_probe</w:t>
      </w:r>
      <w:r>
        <w:t xml:space="preserve"> pattern (200-only + body-sanity + wildcard-DNS guard) across Exposed Admin (#3), CMS Plugins (#6), Subdomains (#7); switch Subdomains' primary source to crt.sh.</w:t>
      </w:r>
    </w:p>
    <w:p>
      <w:r>
        <w:rPr>
          <w:b/>
        </w:rPr>
        <w:t>Wave 3 — count/attribution accuracy:</w:t>
      </w:r>
    </w:p>
    <w:p>
      <w:pPr>
        <w:pStyle w:val="ListBullet"/>
      </w:pPr>
      <w:r>
        <w:t>Boolean-as-count + case-normalisation (Credential Risk #8, Dehashed #12); S-4 vendor patterns (#9, unlocks the Mailchimp breach match); cross-correlation severity propagation (#10); CVE ASN/geo via ip-api (#11); per-IP port attribution (#13); WAF/RDS/DKIM signature tightening (#5, #14, #15).</w:t>
      </w:r>
    </w:p>
    <w:p>
      <w:r>
        <w:rPr>
          <w:b/>
        </w:rPr>
        <w:t>Wave 4 — ghosts &amp; hygiene:</w:t>
      </w:r>
    </w:p>
    <w:p>
      <w:pPr>
        <w:pStyle w:val="ListBullet"/>
      </w:pPr>
      <w:r>
        <w:t>Render or remove DNS-records/DNSSEC (#18); reconcile the two remediation cards (#16); delete dead PDF renderers (#22); prune expired vendor rows + plan S-1 auto-discovery (#17); endoflife.date EOL (#19); IDN typosquat (#20); IntelX count/darkweb classification (#21).</w:t>
      </w:r>
    </w:p>
    <w:p>
      <w:r>
        <w:rPr>
          <w:b/>
        </w:rPr>
        <w:t>Architecture / budget notes:</w:t>
      </w:r>
      <w:r>
        <w:t xml:space="preserve"> every fix above is free and respects the low-footprint posture — three use free keyless services already trusted by the design (crt.sh, Shodan InternetDB, ip-api.com / endoflife.date at 45/min no-key). None require live credit spend, aggressive probing, or new paid tiers. Calibration-class questions (factor magnitudes) were explicitly </w:t>
      </w:r>
      <w:r>
        <w:rPr>
          <w:b/>
        </w:rPr>
        <w:t>deferred to FIN-9</w:t>
      </w:r>
      <w:r>
        <w:t>; everything above is correctness, not calibration.</w:t>
      </w:r>
    </w:p>
    <w:p>
      <w:pPr>
        <w:jc w:val="center"/>
      </w:pPr>
      <w:r>
        <w:rPr>
          <w:color w:val="64748B"/>
          <w:sz w:val="18"/>
        </w:rPr>
        <w:t>— — —</w:t>
      </w:r>
    </w:p>
    <w:p>
      <w:r>
        <w:rPr>
          <w:i/>
        </w:rPr>
        <w:t>Per-cluster detail follows.</w:t>
      </w:r>
    </w:p>
    <w:p>
      <w:pPr>
        <w:jc w:val="center"/>
      </w:pPr>
      <w:r>
        <w:rPr>
          <w:color w:val="64748B"/>
          <w:sz w:val="18"/>
        </w:rPr>
        <w:t>— — —</w:t>
      </w:r>
    </w:p>
    <w:p>
      <w:pPr>
        <w:spacing w:before="360" w:after="160"/>
      </w:pPr>
      <w:r>
        <w:rPr>
          <w:b/>
          <w:color w:val="0F2744"/>
          <w:sz w:val="40"/>
        </w:rPr>
        <w:t>Core Web Security — Card Back-Test Findings</w:t>
      </w:r>
    </w:p>
    <w:p>
      <w:r>
        <w:t xml:space="preserve">Back-tested against two cached REAL scans: </w:t>
      </w:r>
      <w:r>
        <w:rPr>
          <w:rFonts w:ascii="Consolas" w:hAnsi="Consolas"/>
          <w:sz w:val="18"/>
        </w:rPr>
        <w:t>test_fixtures/phishield_live.json</w:t>
      </w:r>
      <w:r>
        <w:t xml:space="preserve"> and </w:t>
      </w:r>
      <w:r>
        <w:rPr>
          <w:rFonts w:ascii="Consolas" w:hAnsi="Consolas"/>
          <w:sz w:val="18"/>
        </w:rPr>
        <w:t>charming-ishizaka-3b0bf1/.../test_fixtures/regen_outputs/takealot_live2.json</w:t>
      </w:r>
      <w:r>
        <w:t xml:space="preserve">. Free ground-truth: </w:t>
      </w:r>
      <w:r>
        <w:rPr>
          <w:rFonts w:ascii="Consolas" w:hAnsi="Consolas"/>
          <w:sz w:val="18"/>
        </w:rPr>
        <w:t>openssl s_client</w:t>
      </w:r>
      <w:r>
        <w:t xml:space="preserve">, </w:t>
      </w:r>
      <w:r>
        <w:rPr>
          <w:rFonts w:ascii="Consolas" w:hAnsi="Consolas"/>
          <w:sz w:val="18"/>
        </w:rPr>
        <w:t>curl -sI</w:t>
      </w:r>
      <w:r>
        <w:t xml:space="preserve">, </w:t>
      </w:r>
      <w:r>
        <w:rPr>
          <w:rFonts w:ascii="Consolas" w:hAnsi="Consolas"/>
          <w:sz w:val="18"/>
        </w:rPr>
        <w:t>nslookup</w:t>
      </w:r>
      <w:r>
        <w:t xml:space="preserve"> (dig unavailable on Win), plus live </w:t>
      </w:r>
      <w:r>
        <w:rPr>
          <w:rFonts w:ascii="Consolas" w:hAnsi="Consolas"/>
          <w:sz w:val="18"/>
        </w:rPr>
        <w:t>sslyze</w:t>
      </w:r>
      <w:r>
        <w:t xml:space="preserve"> 6.3.1 dataclass introspection. No paid/metered APIs used.</w:t>
      </w:r>
    </w:p>
    <w:p>
      <w:pPr>
        <w:spacing w:before="280" w:after="80"/>
      </w:pPr>
      <w:r>
        <w:rPr>
          <w:b/>
          <w:color w:val="0F2744"/>
          <w:sz w:val="28"/>
        </w:rPr>
        <w:t>SSL / TLS</w:t>
      </w:r>
    </w:p>
    <w:p>
      <w:pPr>
        <w:pStyle w:val="ListBullet"/>
      </w:pPr>
      <w:r>
        <w:rPr>
          <w:b/>
        </w:rPr>
        <w:t>Source/provider:</w:t>
      </w:r>
      <w:r>
        <w:t xml:space="preserve"> </w:t>
      </w:r>
      <w:r>
        <w:rPr>
          <w:rFonts w:ascii="Consolas" w:hAnsi="Consolas"/>
          <w:sz w:val="18"/>
        </w:rPr>
        <w:t>SSLChecker</w:t>
      </w:r>
      <w:r>
        <w:t xml:space="preserve"> (sslyze 6.3.1) → </w:t>
      </w:r>
      <w:r>
        <w:rPr>
          <w:rFonts w:ascii="Consolas" w:hAnsi="Consolas"/>
          <w:sz w:val="18"/>
        </w:rPr>
        <w:t>categories.ssl</w:t>
      </w:r>
      <w:r>
        <w:t xml:space="preserve">. Renderers: HTML </w:t>
      </w:r>
      <w:r>
        <w:rPr>
          <w:rFonts w:ascii="Consolas" w:hAnsi="Consolas"/>
          <w:sz w:val="18"/>
        </w:rPr>
        <w:t>templates/results.html:1044-1080</w:t>
      </w:r>
      <w:r>
        <w:t xml:space="preserve">, PDF </w:t>
      </w:r>
      <w:r>
        <w:rPr>
          <w:rFonts w:ascii="Consolas" w:hAnsi="Consolas"/>
          <w:sz w:val="18"/>
        </w:rPr>
        <w:t>pdf_report.py:cat_ssl</w:t>
      </w:r>
      <w:r>
        <w:t xml:space="preserve"> (503-570).</w:t>
      </w:r>
    </w:p>
    <w:p>
      <w:pPr>
        <w:pStyle w:val="ListBullet"/>
      </w:pPr>
      <w:r>
        <w:rPr>
          <w:b/>
        </w:rPr>
        <w:t>Ground-truth:</w:t>
      </w:r>
      <w:r>
        <w:t xml:space="preserve"> </w:t>
      </w:r>
      <w:r>
        <w:rPr>
          <w:rFonts w:ascii="Consolas" w:hAnsi="Consolas"/>
          <w:sz w:val="18"/>
        </w:rPr>
        <w:t>openssl s_client</w:t>
      </w:r>
      <w:r>
        <w:t xml:space="preserve"> shows BOTH certs are </w:t>
      </w:r>
      <w:r>
        <w:rPr>
          <w:b/>
        </w:rPr>
        <w:t>valid and in-date</w:t>
      </w:r>
      <w:r>
        <w:t xml:space="preserve"> — takealot </w:t>
      </w:r>
      <w:r>
        <w:rPr>
          <w:rFonts w:ascii="Consolas" w:hAnsi="Consolas"/>
          <w:sz w:val="18"/>
        </w:rPr>
        <w:t>*.takealot.com</w:t>
      </w:r>
      <w:r>
        <w:t xml:space="preserve"> (GoDaddy G2, notAfter Dec 2026), phishield </w:t>
      </w:r>
      <w:r>
        <w:rPr>
          <w:rFonts w:ascii="Consolas" w:hAnsi="Consolas"/>
          <w:sz w:val="18"/>
        </w:rPr>
        <w:t>phishield.com</w:t>
      </w:r>
      <w:r>
        <w:t xml:space="preserve"> (DigiCert Encryption Everywhere DV, notAfter Oct 2026). CAA absent on both (legitimate −5). phishield HSTS absent on apex (legitimate −10).</w:t>
      </w:r>
    </w:p>
    <w:p>
      <w:pPr>
        <w:pStyle w:val="ListBullet"/>
      </w:pPr>
      <w:r>
        <w:rPr>
          <w:b/>
        </w:rPr>
        <w:t>Code trace:</w:t>
      </w:r>
      <w:r>
        <w:t xml:space="preserve"> </w:t>
      </w:r>
      <w:r>
        <w:rPr>
          <w:rFonts w:ascii="Consolas" w:hAnsi="Consolas"/>
          <w:sz w:val="18"/>
        </w:rPr>
        <w:t>checkers_core.py:55-103</w:t>
      </w:r>
      <w:r>
        <w:t xml:space="preserve"> </w:t>
      </w:r>
      <w:r>
        <w:rPr>
          <w:rFonts w:ascii="Consolas" w:hAnsi="Consolas"/>
          <w:sz w:val="18"/>
        </w:rPr>
        <w:t>_check_with_sslyze</w:t>
      </w:r>
      <w:r>
        <w:t xml:space="preserve"> populates </w:t>
      </w:r>
      <w:r>
        <w:rPr>
          <w:rFonts w:ascii="Consolas" w:hAnsi="Consolas"/>
          <w:sz w:val="18"/>
        </w:rPr>
        <w:t>result["certificate"]</w:t>
      </w:r>
      <w:r>
        <w:t xml:space="preserve"> ONLY inside a </w:t>
      </w:r>
      <w:r>
        <w:rPr>
          <w:rFonts w:ascii="Consolas" w:hAnsi="Consolas"/>
          <w:sz w:val="18"/>
        </w:rPr>
        <w:t>try/except Exception: pass</w:t>
      </w:r>
      <w:r>
        <w:t xml:space="preserve"> (102-103). Line 87 reads </w:t>
      </w:r>
      <w:r>
        <w:rPr>
          <w:rFonts w:ascii="Consolas" w:hAnsi="Consolas"/>
          <w:sz w:val="18"/>
        </w:rPr>
        <w:t>dep.leaf_certificate_subject_matches_hostname</w:t>
      </w:r>
      <w:r>
        <w:t xml:space="preserve"> and lines 97/99 read </w:t>
      </w:r>
      <w:r>
        <w:rPr>
          <w:rFonts w:ascii="Consolas" w:hAnsi="Consolas"/>
          <w:sz w:val="18"/>
        </w:rPr>
        <w:t>dep.verified_certificate_chain</w:t>
      </w:r>
      <w:r>
        <w:t xml:space="preserve"> — </w:t>
      </w:r>
      <w:r>
        <w:rPr>
          <w:b/>
        </w:rPr>
        <w:t>neither attribute exists in sslyze 6.x</w:t>
      </w:r>
      <w:r>
        <w:t xml:space="preserve"> (verified via </w:t>
      </w:r>
      <w:r>
        <w:rPr>
          <w:rFonts w:ascii="Consolas" w:hAnsi="Consolas"/>
          <w:sz w:val="18"/>
        </w:rPr>
        <w:t>dataclasses.fields(CertificateDeploymentAnalysisResult)</w:t>
      </w:r>
      <w:r>
        <w:t xml:space="preserve">: hostname-match field is gone; </w:t>
      </w:r>
      <w:r>
        <w:rPr>
          <w:rFonts w:ascii="Consolas" w:hAnsi="Consolas"/>
          <w:sz w:val="18"/>
        </w:rPr>
        <w:t>verified_certificate_chain</w:t>
      </w:r>
      <w:r>
        <w:t xml:space="preserve"> moved into </w:t>
      </w:r>
      <w:r>
        <w:rPr>
          <w:rFonts w:ascii="Consolas" w:hAnsi="Consolas"/>
          <w:sz w:val="18"/>
        </w:rPr>
        <w:t>path_validation_results[i]</w:t>
      </w:r>
      <w:r>
        <w:t xml:space="preserve">). So the access raises </w:t>
      </w:r>
      <w:r>
        <w:rPr>
          <w:rFonts w:ascii="Consolas" w:hAnsi="Consolas"/>
          <w:sz w:val="18"/>
        </w:rPr>
        <w:t>AttributeError</w:t>
      </w:r>
      <w:r>
        <w:t xml:space="preserve">, is swallowed, and </w:t>
      </w:r>
      <w:r>
        <w:rPr>
          <w:rFonts w:ascii="Consolas" w:hAnsi="Consolas"/>
          <w:sz w:val="18"/>
        </w:rPr>
        <w:t>certificate</w:t>
      </w:r>
      <w:r>
        <w:t xml:space="preserve"> stays </w:t>
      </w:r>
      <w:r>
        <w:rPr>
          <w:rFonts w:ascii="Consolas" w:hAnsi="Consolas"/>
          <w:sz w:val="18"/>
        </w:rPr>
        <w:t>{}</w:t>
      </w:r>
      <w:r>
        <w:t xml:space="preserve">. Grade calc </w:t>
      </w:r>
      <w:r>
        <w:rPr>
          <w:rFonts w:ascii="Consolas" w:hAnsi="Consolas"/>
          <w:sz w:val="18"/>
        </w:rPr>
        <w:t>_calculate_grade:265</w:t>
      </w:r>
      <w:r>
        <w:t xml:space="preserve"> then sees </w:t>
      </w:r>
      <w:r>
        <w:rPr>
          <w:rFonts w:ascii="Consolas" w:hAnsi="Consolas"/>
          <w:sz w:val="18"/>
        </w:rPr>
        <w:t>cert.get("valid")</w:t>
      </w:r>
      <w:r>
        <w:t xml:space="preserve"> falsy → </w:t>
      </w:r>
      <w:r>
        <w:rPr>
          <w:rFonts w:ascii="Consolas" w:hAnsi="Consolas"/>
          <w:sz w:val="18"/>
        </w:rPr>
        <w:t>−40 + "Invalid or unverifiable SSL certificate"</w:t>
      </w:r>
      <w:r>
        <w:t xml:space="preserve">. Confirmed in BOTH fixtures: </w:t>
      </w:r>
      <w:r>
        <w:rPr>
          <w:rFonts w:ascii="Consolas" w:hAnsi="Consolas"/>
          <w:sz w:val="18"/>
        </w:rPr>
        <w:t>data_source:"sslyze"</w:t>
      </w:r>
      <w:r>
        <w:t xml:space="preserve"> yet </w:t>
      </w:r>
      <w:r>
        <w:rPr>
          <w:rFonts w:ascii="Consolas" w:hAnsi="Consolas"/>
          <w:sz w:val="18"/>
        </w:rPr>
        <w:t>certificate:{}</w:t>
      </w:r>
      <w:r>
        <w:t xml:space="preserve">, </w:t>
      </w:r>
      <w:r>
        <w:rPr>
          <w:rFonts w:ascii="Consolas" w:hAnsi="Consolas"/>
          <w:sz w:val="18"/>
        </w:rPr>
        <w:t>cert_chain_valid:null</w:t>
      </w:r>
      <w:r>
        <w:t xml:space="preserve">, </w:t>
      </w:r>
      <w:r>
        <w:rPr>
          <w:rFonts w:ascii="Consolas" w:hAnsi="Consolas"/>
          <w:sz w:val="18"/>
        </w:rPr>
        <w:t>key_size:null</w:t>
      </w:r>
      <w:r>
        <w:t>.</w:t>
      </w:r>
    </w:p>
    <w:p>
      <w:pPr>
        <w:pStyle w:val="ListBullet"/>
      </w:pPr>
      <w:r>
        <w:rPr>
          <w:b/>
        </w:rPr>
        <w:t>Verdict:</w:t>
      </w:r>
      <w:r>
        <w:t xml:space="preserve"> BUG</w:t>
      </w:r>
    </w:p>
    <w:p>
      <w:pPr>
        <w:pStyle w:val="ListBullet"/>
      </w:pPr>
      <w:r>
        <w:rPr>
          <w:b/>
        </w:rPr>
        <w:t>Severity:</w:t>
      </w:r>
      <w:r>
        <w:t xml:space="preserve"> critical</w:t>
      </w:r>
    </w:p>
    <w:p>
      <w:pPr>
        <w:pStyle w:val="ListBullet"/>
      </w:pPr>
      <w:r>
        <w:rPr>
          <w:b/>
        </w:rPr>
        <w:t>Finding:</w:t>
      </w:r>
      <w:r>
        <w:t xml:space="preserve"> A stale sslyze-5.x API call breaks cert parsing on the installed sslyze 6.3.1 for EVERY scan. Result: every domain is falsely graded "Invalid certificate" (−40), so phishield shows D/45 (should be ~A/85) and takealot C/55 (should be ~A+/95). Cert Subject/Issuer/Expiry rows render blank/"—" in both HTML (guarded by </w:t>
      </w:r>
      <w:r>
        <w:rPr>
          <w:rFonts w:ascii="Consolas" w:hAnsi="Consolas"/>
          <w:sz w:val="18"/>
        </w:rPr>
        <w:t>{% if ssl.certificate %}</w:t>
      </w:r>
      <w:r>
        <w:t xml:space="preserve">) and PDF, and the C/D narrative wrongly blames "legacy protocols / weak ciphers" when TLS 1.0/1.1 are actually disabled. Scoring blast radius: inflates </w:t>
      </w:r>
      <w:r>
        <w:rPr>
          <w:rFonts w:ascii="Consolas" w:hAnsi="Consolas"/>
          <w:sz w:val="18"/>
        </w:rPr>
        <w:t>ssl_risk=inv(score)</w:t>
      </w:r>
      <w:r>
        <w:t xml:space="preserve"> ×weight 0.09 (</w:t>
      </w:r>
      <w:r>
        <w:rPr>
          <w:rFonts w:ascii="Consolas" w:hAnsi="Consolas"/>
          <w:sz w:val="18"/>
        </w:rPr>
        <w:t>scoring_analytics.py:615,747</w:t>
      </w:r>
      <w:r>
        <w:t>); fires the "Weak SSL grade D" +0.05 probability factor (1087-1090); triggers phantom "Upgrade SSL/TLS R0–R3,600" remediation (3341-3342) and a 0.05 probability_reduction (3070). Mis-grades risk score AND premium on 100% of scans.</w:t>
      </w:r>
    </w:p>
    <w:p>
      <w:pPr>
        <w:pStyle w:val="ListBullet"/>
      </w:pPr>
      <w:r>
        <w:rPr>
          <w:b/>
        </w:rPr>
        <w:t>Solution(s):</w:t>
      </w:r>
      <w:r>
        <w:t xml:space="preserve"> (1) Port the cert block to the sslyze 6.x API: replace </w:t>
      </w:r>
      <w:r>
        <w:rPr>
          <w:rFonts w:ascii="Consolas" w:hAnsi="Consolas"/>
          <w:sz w:val="18"/>
        </w:rPr>
        <w:t>leaf_certificate_subject_matches_hostname</w:t>
      </w:r>
      <w:r>
        <w:t xml:space="preserve"> with a hostname check against the leaf SANs, and read chain validity from </w:t>
      </w:r>
      <w:r>
        <w:rPr>
          <w:rFonts w:ascii="Consolas" w:hAnsi="Consolas"/>
          <w:sz w:val="18"/>
        </w:rPr>
        <w:t>dep.path_validation_results</w:t>
      </w:r>
      <w:r>
        <w:t xml:space="preserve"> (</w:t>
      </w:r>
      <w:r>
        <w:rPr>
          <w:rFonts w:ascii="Consolas" w:hAnsi="Consolas"/>
          <w:sz w:val="18"/>
        </w:rPr>
        <w:t>any(r.verified_certificate_chain for r in ...)</w:t>
      </w:r>
      <w:r>
        <w:t xml:space="preserve">). Cost: free, ~1hr. (2) Defensive guard: if </w:t>
      </w:r>
      <w:r>
        <w:rPr>
          <w:rFonts w:ascii="Consolas" w:hAnsi="Consolas"/>
          <w:sz w:val="18"/>
        </w:rPr>
        <w:t>data_source=="sslyze"</w:t>
      </w:r>
      <w:r>
        <w:t xml:space="preserve"> but </w:t>
      </w:r>
      <w:r>
        <w:rPr>
          <w:rFonts w:ascii="Consolas" w:hAnsi="Consolas"/>
          <w:sz w:val="18"/>
        </w:rPr>
        <w:t>certificate=={}</w:t>
      </w:r>
      <w:r>
        <w:t xml:space="preserve">, fall through to </w:t>
      </w:r>
      <w:r>
        <w:rPr>
          <w:rFonts w:ascii="Consolas" w:hAnsi="Consolas"/>
          <w:sz w:val="18"/>
        </w:rPr>
        <w:t>_check_with_stdlib</w:t>
      </w:r>
      <w:r>
        <w:t xml:space="preserve"> (which already parses cert validity correctly) instead of grading as invalid — prevents silent-swallow false-positives on any future API drift. (3) Add a CI assertion in the smoke verifier that a known-good host (e.g. the scanner's own domain) never returns </w:t>
      </w:r>
      <w:r>
        <w:rPr>
          <w:rFonts w:ascii="Consolas" w:hAnsi="Consolas"/>
          <w:sz w:val="18"/>
        </w:rPr>
        <w:t>certificate=={}</w:t>
      </w:r>
      <w:r>
        <w:t xml:space="preserve"> with </w:t>
      </w:r>
      <w:r>
        <w:rPr>
          <w:rFonts w:ascii="Consolas" w:hAnsi="Consolas"/>
          <w:sz w:val="18"/>
        </w:rPr>
        <w:t>data_source=="sslyze"</w:t>
      </w:r>
      <w:r>
        <w:t>.</w:t>
      </w:r>
    </w:p>
    <w:p>
      <w:pPr>
        <w:spacing w:before="280" w:after="80"/>
      </w:pPr>
      <w:r>
        <w:rPr>
          <w:b/>
          <w:color w:val="0F2744"/>
          <w:sz w:val="28"/>
        </w:rPr>
        <w:t>HTTP Security Headers</w:t>
      </w:r>
    </w:p>
    <w:p>
      <w:pPr>
        <w:pStyle w:val="ListBullet"/>
      </w:pPr>
      <w:r>
        <w:rPr>
          <w:b/>
        </w:rPr>
        <w:t>Source/provider:</w:t>
      </w:r>
      <w:r>
        <w:t xml:space="preserve"> </w:t>
      </w:r>
      <w:r>
        <w:rPr>
          <w:rFonts w:ascii="Consolas" w:hAnsi="Consolas"/>
          <w:sz w:val="18"/>
        </w:rPr>
        <w:t>HTTPHeaderChecker</w:t>
      </w:r>
      <w:r>
        <w:t xml:space="preserve"> (</w:t>
      </w:r>
      <w:r>
        <w:rPr>
          <w:rFonts w:ascii="Consolas" w:hAnsi="Consolas"/>
          <w:sz w:val="18"/>
        </w:rPr>
        <w:t>checkers_core.py:627-753</w:t>
      </w:r>
      <w:r>
        <w:t xml:space="preserve">, </w:t>
      </w:r>
      <w:r>
        <w:rPr>
          <w:rFonts w:ascii="Consolas" w:hAnsi="Consolas"/>
          <w:sz w:val="18"/>
        </w:rPr>
        <w:t>requests.get</w:t>
      </w:r>
      <w:r>
        <w:t xml:space="preserve"> with </w:t>
      </w:r>
      <w:r>
        <w:rPr>
          <w:rFonts w:ascii="Consolas" w:hAnsi="Consolas"/>
          <w:sz w:val="18"/>
        </w:rPr>
        <w:t>allow_redirects=True</w:t>
      </w:r>
      <w:r>
        <w:t xml:space="preserve">) → </w:t>
      </w:r>
      <w:r>
        <w:rPr>
          <w:rFonts w:ascii="Consolas" w:hAnsi="Consolas"/>
          <w:sz w:val="18"/>
        </w:rPr>
        <w:t>categories.http_headers</w:t>
      </w:r>
      <w:r>
        <w:t xml:space="preserve">. Renderers: HTML </w:t>
      </w:r>
      <w:r>
        <w:rPr>
          <w:rFonts w:ascii="Consolas" w:hAnsi="Consolas"/>
          <w:sz w:val="18"/>
        </w:rPr>
        <w:t>results.html:1083-1108</w:t>
      </w:r>
      <w:r>
        <w:t xml:space="preserve">, PDF </w:t>
      </w:r>
      <w:r>
        <w:rPr>
          <w:rFonts w:ascii="Consolas" w:hAnsi="Consolas"/>
          <w:sz w:val="18"/>
        </w:rPr>
        <w:t>cat_http_headers</w:t>
      </w:r>
      <w:r>
        <w:t>.</w:t>
      </w:r>
    </w:p>
    <w:p>
      <w:pPr>
        <w:pStyle w:val="ListBullet"/>
      </w:pPr>
      <w:r>
        <w:rPr>
          <w:b/>
        </w:rPr>
        <w:t>Ground-truth:</w:t>
      </w:r>
      <w:r>
        <w:t xml:space="preserve"> </w:t>
      </w:r>
      <w:r>
        <w:rPr>
          <w:rFonts w:ascii="Consolas" w:hAnsi="Consolas"/>
          <w:sz w:val="18"/>
        </w:rPr>
        <w:t>curl -sIL</w:t>
      </w:r>
      <w:r>
        <w:t xml:space="preserve">: takealot www returns CSP </w:t>
      </w:r>
      <w:r>
        <w:rPr>
          <w:rFonts w:ascii="Consolas" w:hAnsi="Consolas"/>
          <w:sz w:val="18"/>
        </w:rPr>
        <w:t>frame-ancestors 'self'</w:t>
      </w:r>
      <w:r>
        <w:t xml:space="preserve">, HSTS </w:t>
      </w:r>
      <w:r>
        <w:rPr>
          <w:rFonts w:ascii="Consolas" w:hAnsi="Consolas"/>
          <w:sz w:val="18"/>
        </w:rPr>
        <w:t>max-age=2592000</w:t>
      </w:r>
      <w:r>
        <w:t xml:space="preserve">, XFO </w:t>
      </w:r>
      <w:r>
        <w:rPr>
          <w:rFonts w:ascii="Consolas" w:hAnsi="Consolas"/>
          <w:sz w:val="18"/>
        </w:rPr>
        <w:t>ALLOW-FROM origin</w:t>
      </w:r>
      <w:r>
        <w:t xml:space="preserve">, no XCTO/Referrer/Permissions — matches fixture exactly. phishield www returns XFO </w:t>
      </w:r>
      <w:r>
        <w:rPr>
          <w:rFonts w:ascii="Consolas" w:hAnsi="Consolas"/>
          <w:sz w:val="18"/>
        </w:rPr>
        <w:t>SAMEORIGIN</w:t>
      </w:r>
      <w:r>
        <w:t xml:space="preserve">, Referrer </w:t>
      </w:r>
      <w:r>
        <w:rPr>
          <w:rFonts w:ascii="Consolas" w:hAnsi="Consolas"/>
          <w:sz w:val="18"/>
        </w:rPr>
        <w:t>unsafe-url</w:t>
      </w:r>
      <w:r>
        <w:t xml:space="preserve">, </w:t>
      </w:r>
      <w:r>
        <w:rPr>
          <w:b/>
        </w:rPr>
        <w:t>XCTO `nosniff` present</w:t>
      </w:r>
      <w:r>
        <w:t>, but fixture says XCTO missing.</w:t>
      </w:r>
    </w:p>
    <w:p>
      <w:pPr>
        <w:pStyle w:val="ListBullet"/>
      </w:pPr>
      <w:r>
        <w:rPr>
          <w:b/>
        </w:rPr>
        <w:t>Code trace:</w:t>
      </w:r>
      <w:r>
        <w:t xml:space="preserve"> Header presence/weights </w:t>
      </w:r>
      <w:r>
        <w:rPr>
          <w:rFonts w:ascii="Consolas" w:hAnsi="Consolas"/>
          <w:sz w:val="18"/>
        </w:rPr>
        <w:t>checkers_core.py:723-730</w:t>
      </w:r>
      <w:r>
        <w:t xml:space="preserve">; CSP quality </w:t>
      </w:r>
      <w:r>
        <w:rPr>
          <w:rFonts w:ascii="Consolas" w:hAnsi="Consolas"/>
          <w:sz w:val="18"/>
        </w:rPr>
        <w:t>_analyze_csp:648-711</w:t>
      </w:r>
      <w:r>
        <w:t xml:space="preserve">; score </w:t>
      </w:r>
      <w:r>
        <w:rPr>
          <w:rFonts w:ascii="Consolas" w:hAnsi="Consolas"/>
          <w:sz w:val="18"/>
        </w:rPr>
        <w:t>750</w:t>
      </w:r>
      <w:r>
        <w:t xml:space="preserve">. HTML iterates </w:t>
      </w:r>
      <w:r>
        <w:rPr>
          <w:rFonts w:ascii="Consolas" w:hAnsi="Consolas"/>
          <w:sz w:val="18"/>
        </w:rPr>
        <w:t>hh.headers</w:t>
      </w:r>
      <w:r>
        <w:t xml:space="preserve"> and renders CSP quality block — accurate, no ghost.</w:t>
      </w:r>
    </w:p>
    <w:p>
      <w:pPr>
        <w:pStyle w:val="ListBullet"/>
      </w:pPr>
      <w:r>
        <w:rPr>
          <w:b/>
        </w:rPr>
        <w:t>Verdict:</w:t>
      </w:r>
      <w:r>
        <w:t xml:space="preserve"> PASS (with one drift + one minor gap)</w:t>
      </w:r>
    </w:p>
    <w:p>
      <w:pPr>
        <w:pStyle w:val="ListBullet"/>
      </w:pPr>
      <w:r>
        <w:rPr>
          <w:b/>
        </w:rPr>
        <w:t>Severity:</w:t>
      </w:r>
      <w:r>
        <w:t xml:space="preserve"> low</w:t>
      </w:r>
    </w:p>
    <w:p>
      <w:pPr>
        <w:pStyle w:val="ListBullet"/>
      </w:pPr>
      <w:r>
        <w:rPr>
          <w:b/>
        </w:rPr>
        <w:t>Finding:</w:t>
      </w:r>
      <w:r>
        <w:t xml:space="preserve"> Card logic and rendering are correct; takealot reproduces 1:1. Two issues: (a) DRIFT — phishield fixture shows </w:t>
      </w:r>
      <w:r>
        <w:rPr>
          <w:rFonts w:ascii="Consolas" w:hAnsi="Consolas"/>
          <w:sz w:val="18"/>
        </w:rPr>
        <w:t>X-Content-Type-Options</w:t>
      </w:r>
      <w:r>
        <w:t xml:space="preserve"> missing but the live site now serves </w:t>
      </w:r>
      <w:r>
        <w:rPr>
          <w:rFonts w:ascii="Consolas" w:hAnsi="Consolas"/>
          <w:sz w:val="18"/>
        </w:rPr>
        <w:t>nosniff</w:t>
      </w:r>
      <w:r>
        <w:t xml:space="preserve">; the fixture predates a server config change (re-capture needed, not a code bug). (b) GAP — the checker awards full weight for header </w:t>
      </w:r>
      <w:r>
        <w:rPr>
          <w:i/>
        </w:rPr>
        <w:t>presence</w:t>
      </w:r>
      <w:r>
        <w:t xml:space="preserve"> regardless of validity; takealot's </w:t>
      </w:r>
      <w:r>
        <w:rPr>
          <w:rFonts w:ascii="Consolas" w:hAnsi="Consolas"/>
          <w:sz w:val="18"/>
        </w:rPr>
        <w:t>X-Frame-Options: ALLOW-FROM origin</w:t>
      </w:r>
      <w:r>
        <w:t xml:space="preserve"> is a deprecated/invalid value no modern browser honours, yet it scores full 15 pts and renders a green check.</w:t>
      </w:r>
    </w:p>
    <w:p>
      <w:pPr>
        <w:pStyle w:val="ListBullet"/>
      </w:pPr>
      <w:r>
        <w:rPr>
          <w:b/>
        </w:rPr>
        <w:t>Solution(s):</w:t>
      </w:r>
      <w:r>
        <w:t xml:space="preserve"> (1) For the drift, re-run a fresh capture of phishield before shipping; no code change. (2) Optional low-cost hardening: validate XFO values (</w:t>
      </w:r>
      <w:r>
        <w:rPr>
          <w:rFonts w:ascii="Consolas" w:hAnsi="Consolas"/>
          <w:sz w:val="18"/>
        </w:rPr>
        <w:t>DENY</w:t>
      </w:r>
      <w:r>
        <w:t>/</w:t>
      </w:r>
      <w:r>
        <w:rPr>
          <w:rFonts w:ascii="Consolas" w:hAnsi="Consolas"/>
          <w:sz w:val="18"/>
        </w:rPr>
        <w:t>SAMEORIGIN</w:t>
      </w:r>
      <w:r>
        <w:t xml:space="preserve"> only; flag </w:t>
      </w:r>
      <w:r>
        <w:rPr>
          <w:rFonts w:ascii="Consolas" w:hAnsi="Consolas"/>
          <w:sz w:val="18"/>
        </w:rPr>
        <w:t>ALLOW-FROM</w:t>
      </w:r>
      <w:r>
        <w:t xml:space="preserve"> as ineffective) and Referrer-Policy values (flag </w:t>
      </w:r>
      <w:r>
        <w:rPr>
          <w:rFonts w:ascii="Consolas" w:hAnsi="Consolas"/>
          <w:sz w:val="18"/>
        </w:rPr>
        <w:t>unsafe-url</w:t>
      </w:r>
      <w:r>
        <w:t xml:space="preserve"> as leaky) — mirrors the existing CSP-quality sub-analysis, keeps presence-credit but adds a quality note. Free, ~1hr, reporting-only (no new weight, no double-count).</w:t>
      </w:r>
    </w:p>
    <w:p>
      <w:pPr>
        <w:spacing w:before="280" w:after="80"/>
      </w:pPr>
      <w:r>
        <w:rPr>
          <w:b/>
          <w:color w:val="0F2744"/>
          <w:sz w:val="28"/>
        </w:rPr>
        <w:t>WAF Detection</w:t>
      </w:r>
    </w:p>
    <w:p>
      <w:pPr>
        <w:pStyle w:val="ListBullet"/>
      </w:pPr>
      <w:r>
        <w:rPr>
          <w:b/>
        </w:rPr>
        <w:t>Source/provider:</w:t>
      </w:r>
      <w:r>
        <w:t xml:space="preserve"> </w:t>
      </w:r>
      <w:r>
        <w:rPr>
          <w:rFonts w:ascii="Consolas" w:hAnsi="Consolas"/>
          <w:sz w:val="18"/>
        </w:rPr>
        <w:t>WAFChecker</w:t>
      </w:r>
      <w:r>
        <w:t xml:space="preserve"> (</w:t>
      </w:r>
      <w:r>
        <w:rPr>
          <w:rFonts w:ascii="Consolas" w:hAnsi="Consolas"/>
          <w:sz w:val="18"/>
        </w:rPr>
        <w:t>checkers_core.py:760-841</w:t>
      </w:r>
      <w:r>
        <w:t xml:space="preserve">) → </w:t>
      </w:r>
      <w:r>
        <w:rPr>
          <w:rFonts w:ascii="Consolas" w:hAnsi="Consolas"/>
          <w:sz w:val="18"/>
        </w:rPr>
        <w:t>categories.waf</w:t>
      </w:r>
      <w:r>
        <w:t xml:space="preserve">. Renderers: HTML </w:t>
      </w:r>
      <w:r>
        <w:rPr>
          <w:rFonts w:ascii="Consolas" w:hAnsi="Consolas"/>
          <w:sz w:val="18"/>
        </w:rPr>
        <w:t>results.html:1132-1146</w:t>
      </w:r>
      <w:r>
        <w:t xml:space="preserve"> + stat tile </w:t>
      </w:r>
      <w:r>
        <w:rPr>
          <w:rFonts w:ascii="Consolas" w:hAnsi="Consolas"/>
          <w:sz w:val="18"/>
        </w:rPr>
        <w:t>441</w:t>
      </w:r>
      <w:r>
        <w:t xml:space="preserve">, PDF </w:t>
      </w:r>
      <w:r>
        <w:rPr>
          <w:rFonts w:ascii="Consolas" w:hAnsi="Consolas"/>
          <w:sz w:val="18"/>
        </w:rPr>
        <w:t>cat_waf:731-766</w:t>
      </w:r>
      <w:r>
        <w:t>.</w:t>
      </w:r>
    </w:p>
    <w:p>
      <w:pPr>
        <w:pStyle w:val="ListBullet"/>
      </w:pPr>
      <w:r>
        <w:rPr>
          <w:b/>
        </w:rPr>
        <w:t>Ground-truth:</w:t>
      </w:r>
      <w:r>
        <w:t xml:space="preserve"> </w:t>
      </w:r>
      <w:r>
        <w:rPr>
          <w:rFonts w:ascii="Consolas" w:hAnsi="Consolas"/>
          <w:sz w:val="18"/>
        </w:rPr>
        <w:t>curl -sIL</w:t>
      </w:r>
      <w:r>
        <w:t xml:space="preserve">: phishield = </w:t>
      </w:r>
      <w:r>
        <w:rPr>
          <w:rFonts w:ascii="Consolas" w:hAnsi="Consolas"/>
          <w:sz w:val="18"/>
        </w:rPr>
        <w:t>Server: Apache</w:t>
      </w:r>
      <w:r>
        <w:t xml:space="preserve"> (WordPress), only </w:t>
      </w:r>
      <w:r>
        <w:rPr>
          <w:rFonts w:ascii="Consolas" w:hAnsi="Consolas"/>
          <w:sz w:val="18"/>
        </w:rPr>
        <w:t>X-Frame-Options: SAMEORIGIN</w:t>
      </w:r>
      <w:r>
        <w:t xml:space="preserve">, </w:t>
      </w:r>
      <w:r>
        <w:rPr>
          <w:b/>
        </w:rPr>
        <w:t>no</w:t>
      </w:r>
      <w:r>
        <w:t xml:space="preserve"> </w:t>
      </w:r>
      <w:r>
        <w:rPr>
          <w:rFonts w:ascii="Consolas" w:hAnsi="Consolas"/>
          <w:sz w:val="18"/>
        </w:rPr>
        <w:t>x-wa-info</w:t>
      </w:r>
      <w:r>
        <w:t xml:space="preserve"> or any F5 marker. takealot = </w:t>
      </w:r>
      <w:r>
        <w:rPr>
          <w:rFonts w:ascii="Consolas" w:hAnsi="Consolas"/>
          <w:sz w:val="18"/>
        </w:rPr>
        <w:t>Server: cloudflare</w:t>
      </w:r>
      <w:r>
        <w:t xml:space="preserve">, </w:t>
      </w:r>
      <w:r>
        <w:rPr>
          <w:rFonts w:ascii="Consolas" w:hAnsi="Consolas"/>
          <w:sz w:val="18"/>
        </w:rPr>
        <w:t>cf-ray</w:t>
      </w:r>
      <w:r>
        <w:t xml:space="preserve">, </w:t>
      </w:r>
      <w:r>
        <w:rPr>
          <w:rFonts w:ascii="Consolas" w:hAnsi="Consolas"/>
          <w:sz w:val="18"/>
        </w:rPr>
        <w:t>__cf_bm</w:t>
      </w:r>
      <w:r>
        <w:t xml:space="preserve"> cookie (= genuine Cloudflare), only </w:t>
      </w:r>
      <w:r>
        <w:rPr>
          <w:rFonts w:ascii="Consolas" w:hAnsi="Consolas"/>
          <w:sz w:val="18"/>
        </w:rPr>
        <w:t>X-Frame-Options: ALLOW-FROM origin</w:t>
      </w:r>
      <w:r>
        <w:t xml:space="preserve">, </w:t>
      </w:r>
      <w:r>
        <w:rPr>
          <w:b/>
        </w:rPr>
        <w:t>no</w:t>
      </w:r>
      <w:r>
        <w:t xml:space="preserve"> F5 marker.</w:t>
      </w:r>
    </w:p>
    <w:p>
      <w:pPr>
        <w:pStyle w:val="ListBullet"/>
      </w:pPr>
      <w:r>
        <w:rPr>
          <w:b/>
        </w:rPr>
        <w:t>Code trace:</w:t>
      </w:r>
      <w:r>
        <w:t xml:space="preserve"> </w:t>
      </w:r>
      <w:r>
        <w:rPr>
          <w:rFonts w:ascii="Consolas" w:hAnsi="Consolas"/>
          <w:sz w:val="18"/>
        </w:rPr>
        <w:t>WAF_SIGNATURES["F5 BIG-IP ASM"]["headers"] = ["x-wa-info", "x-frame-options"]</w:t>
      </w:r>
      <w:r>
        <w:t xml:space="preserve"> (</w:t>
      </w:r>
      <w:r>
        <w:rPr>
          <w:rFonts w:ascii="Consolas" w:hAnsi="Consolas"/>
          <w:sz w:val="18"/>
        </w:rPr>
        <w:t>checkers_core.py:787-791</w:t>
      </w:r>
      <w:r>
        <w:t xml:space="preserve">). Matcher fires on ANY single header (819-821). </w:t>
      </w:r>
      <w:r>
        <w:rPr>
          <w:rFonts w:ascii="Consolas" w:hAnsi="Consolas"/>
          <w:sz w:val="18"/>
        </w:rPr>
        <w:t>X-Frame-Options</w:t>
      </w:r>
      <w:r>
        <w:t xml:space="preserve"> is a ubiquitous standard security header → false match. Fixtures confirm: phishield </w:t>
      </w:r>
      <w:r>
        <w:rPr>
          <w:rFonts w:ascii="Consolas" w:hAnsi="Consolas"/>
          <w:sz w:val="18"/>
        </w:rPr>
        <w:t>waf_name:"F5 BIG-IP ASM"</w:t>
      </w:r>
      <w:r>
        <w:t xml:space="preserve"> (no WAF exists); takealot </w:t>
      </w:r>
      <w:r>
        <w:rPr>
          <w:rFonts w:ascii="Consolas" w:hAnsi="Consolas"/>
          <w:sz w:val="18"/>
        </w:rPr>
        <w:t>all_detected:["Cloudflare","F5 BIG-IP ASM"]</w:t>
      </w:r>
      <w:r>
        <w:t xml:space="preserve"> (Cloudflare real, F5 phantom).</w:t>
      </w:r>
    </w:p>
    <w:p>
      <w:pPr>
        <w:pStyle w:val="ListBullet"/>
      </w:pPr>
      <w:r>
        <w:rPr>
          <w:b/>
        </w:rPr>
        <w:t>Verdict:</w:t>
      </w:r>
      <w:r>
        <w:t xml:space="preserve"> BUG</w:t>
      </w:r>
    </w:p>
    <w:p>
      <w:pPr>
        <w:pStyle w:val="ListBullet"/>
      </w:pPr>
      <w:r>
        <w:rPr>
          <w:b/>
        </w:rPr>
        <w:t>Severity:</w:t>
      </w:r>
      <w:r>
        <w:t xml:space="preserve"> high</w:t>
      </w:r>
    </w:p>
    <w:p>
      <w:pPr>
        <w:pStyle w:val="ListBullet"/>
      </w:pPr>
      <w:r>
        <w:rPr>
          <w:b/>
        </w:rPr>
        <w:t>Finding:</w:t>
      </w:r>
      <w:r>
        <w:t xml:space="preserve"> Using </w:t>
      </w:r>
      <w:r>
        <w:rPr>
          <w:rFonts w:ascii="Consolas" w:hAnsi="Consolas"/>
          <w:sz w:val="18"/>
        </w:rPr>
        <w:t>x-frame-options</w:t>
      </w:r>
      <w:r>
        <w:t xml:space="preserve"> as an F5 fingerprint produces a false "F5 BIG-IP ASM" WAF detection on essentially any site that sets XFO (most of them). phishield (no WAF at all) is reported as WAF-protected. This grants a phantom risk-score credit: </w:t>
      </w:r>
      <w:r>
        <w:rPr>
          <w:rFonts w:ascii="Consolas" w:hAnsi="Consolas"/>
          <w:sz w:val="18"/>
        </w:rPr>
        <w:t>scoring_analytics.py:789-794</w:t>
      </w:r>
      <w:r>
        <w:t xml:space="preserve"> subtracts up to </w:t>
      </w:r>
      <w:r>
        <w:rPr>
          <w:b/>
        </w:rPr>
        <w:t>50 points</w:t>
      </w:r>
      <w:r>
        <w:t xml:space="preserve"> from the risk score when </w:t>
      </w:r>
      <w:r>
        <w:rPr>
          <w:rFonts w:ascii="Consolas" w:hAnsi="Consolas"/>
          <w:sz w:val="18"/>
        </w:rPr>
        <w:t>waf.detected</w:t>
      </w:r>
      <w:r>
        <w:t xml:space="preserve"> is true, and suppresses the "No WAF detected" remediation (3349), the +0.05 "No WAF" probability factor (1082-1084), and the RSI/BI −0.05 reductions (3064). Net effect: under-states risk and premium for any WAF-less site that merely sets a clickjacking header. The PDF/HTML also print reassuring "protected by F5 BIG-IP ASM" narrative that is simply untrue.</w:t>
      </w:r>
    </w:p>
    <w:p>
      <w:pPr>
        <w:pStyle w:val="ListBullet"/>
      </w:pPr>
      <w:r>
        <w:rPr>
          <w:b/>
        </w:rPr>
        <w:t>Solution(s):</w:t>
      </w:r>
      <w:r>
        <w:t xml:space="preserve"> (1) Remove </w:t>
      </w:r>
      <w:r>
        <w:rPr>
          <w:rFonts w:ascii="Consolas" w:hAnsi="Consolas"/>
          <w:sz w:val="18"/>
        </w:rPr>
        <w:t>"x-frame-options"</w:t>
      </w:r>
      <w:r>
        <w:t xml:space="preserve"> (and the generic </w:t>
      </w:r>
      <w:r>
        <w:rPr>
          <w:rFonts w:ascii="Consolas" w:hAnsi="Consolas"/>
          <w:sz w:val="18"/>
        </w:rPr>
        <w:t>"ts"</w:t>
      </w:r>
      <w:r>
        <w:t xml:space="preserve"> cookie) from the F5 signature; keep only the specific </w:t>
      </w:r>
      <w:r>
        <w:rPr>
          <w:rFonts w:ascii="Consolas" w:hAnsi="Consolas"/>
          <w:sz w:val="18"/>
        </w:rPr>
        <w:t>x-wa-info</w:t>
      </w:r>
      <w:r>
        <w:t xml:space="preserve"> / </w:t>
      </w:r>
      <w:r>
        <w:rPr>
          <w:rFonts w:ascii="Consolas" w:hAnsi="Consolas"/>
          <w:sz w:val="18"/>
        </w:rPr>
        <w:t>x-waf</w:t>
      </w:r>
      <w:r>
        <w:t xml:space="preserve"> / F5-specific cookies (</w:t>
      </w:r>
      <w:r>
        <w:rPr>
          <w:rFonts w:ascii="Consolas" w:hAnsi="Consolas"/>
          <w:sz w:val="18"/>
        </w:rPr>
        <w:t>f5avr</w:t>
      </w:r>
      <w:r>
        <w:t xml:space="preserve">, </w:t>
      </w:r>
      <w:r>
        <w:rPr>
          <w:rFonts w:ascii="Consolas" w:hAnsi="Consolas"/>
          <w:sz w:val="18"/>
        </w:rPr>
        <w:t>bigipserver*</w:t>
      </w:r>
      <w:r>
        <w:t xml:space="preserve">). Free, 5min, eliminates the false positive. (2) Add a confidence tier: require a vendor-specific header/cookie/body token (not a generic security header) before setting </w:t>
      </w:r>
      <w:r>
        <w:rPr>
          <w:rFonts w:ascii="Consolas" w:hAnsi="Consolas"/>
          <w:sz w:val="18"/>
        </w:rPr>
        <w:t>detected=True</w:t>
      </w:r>
      <w:r>
        <w:t>; treat ambiguous single-signal matches as "possible, unconfirmed" and do NOT bank the 50-pt credit on them. (3) Re-back-test phishield/takealot after the fix to confirm phishield→"No WAF" and takealot→</w:t>
      </w:r>
      <w:r>
        <w:rPr>
          <w:rFonts w:ascii="Consolas" w:hAnsi="Consolas"/>
          <w:sz w:val="18"/>
        </w:rPr>
        <w:t>["Cloudflare"]</w:t>
      </w:r>
      <w:r>
        <w:t xml:space="preserve"> only.</w:t>
      </w:r>
    </w:p>
    <w:p>
      <w:pPr>
        <w:spacing w:before="280" w:after="80"/>
      </w:pPr>
      <w:r>
        <w:rPr>
          <w:b/>
          <w:color w:val="0F2744"/>
          <w:sz w:val="28"/>
        </w:rPr>
        <w:t>DNS Intelligence (SecurityTrails) + DNS Infrastructure</w:t>
      </w:r>
    </w:p>
    <w:p>
      <w:pPr>
        <w:pStyle w:val="ListBullet"/>
      </w:pPr>
      <w:r>
        <w:rPr>
          <w:b/>
        </w:rPr>
        <w:t>Source/provider:</w:t>
      </w:r>
      <w:r>
        <w:t xml:space="preserve"> SecurityTrails data → </w:t>
      </w:r>
      <w:r>
        <w:rPr>
          <w:rFonts w:ascii="Consolas" w:hAnsi="Consolas"/>
          <w:sz w:val="18"/>
        </w:rPr>
        <w:t>categories.securitytrails</w:t>
      </w:r>
      <w:r>
        <w:t xml:space="preserve">; DNS records/DNSSEC → </w:t>
      </w:r>
      <w:r>
        <w:rPr>
          <w:rFonts w:ascii="Consolas" w:hAnsi="Consolas"/>
          <w:sz w:val="18"/>
        </w:rPr>
        <w:t>categories.dns_infrastructure</w:t>
      </w:r>
      <w:r>
        <w:t xml:space="preserve">. Renderers: HTML SecurityTrails card </w:t>
      </w:r>
      <w:r>
        <w:rPr>
          <w:rFonts w:ascii="Consolas" w:hAnsi="Consolas"/>
          <w:sz w:val="18"/>
        </w:rPr>
        <w:t>results.html:2320-2352</w:t>
      </w:r>
      <w:r>
        <w:t xml:space="preserve">, PDF </w:t>
      </w:r>
      <w:r>
        <w:rPr>
          <w:rFonts w:ascii="Consolas" w:hAnsi="Consolas"/>
          <w:sz w:val="18"/>
        </w:rPr>
        <w:t>cat_securitytrails:1850-1887</w:t>
      </w:r>
      <w:r>
        <w:t>; DNS-records/DNSSEC rendering — see finding.</w:t>
      </w:r>
    </w:p>
    <w:p>
      <w:pPr>
        <w:pStyle w:val="ListBullet"/>
      </w:pPr>
      <w:r>
        <w:rPr>
          <w:b/>
        </w:rPr>
        <w:t>Ground-truth:</w:t>
      </w:r>
      <w:r>
        <w:t xml:space="preserve"> </w:t>
      </w:r>
      <w:r>
        <w:rPr>
          <w:rFonts w:ascii="Consolas" w:hAnsi="Consolas"/>
          <w:sz w:val="18"/>
        </w:rPr>
        <w:t>nslookup</w:t>
      </w:r>
      <w:r>
        <w:t xml:space="preserve"> matches fixtures exactly. phishield A </w:t>
      </w:r>
      <w:r>
        <w:rPr>
          <w:rFonts w:ascii="Consolas" w:hAnsi="Consolas"/>
          <w:sz w:val="18"/>
        </w:rPr>
        <w:t>213.133.105.171</w:t>
      </w:r>
      <w:r>
        <w:t xml:space="preserve">, NS </w:t>
      </w:r>
      <w:r>
        <w:rPr>
          <w:rFonts w:ascii="Consolas" w:hAnsi="Consolas"/>
          <w:sz w:val="18"/>
        </w:rPr>
        <w:t>ns1.your-server.de / ns3.second-ns.de / ns.second-ns.com</w:t>
      </w:r>
      <w:r>
        <w:t xml:space="preserve">, MX </w:t>
      </w:r>
      <w:r>
        <w:rPr>
          <w:rFonts w:ascii="Consolas" w:hAnsi="Consolas"/>
          <w:sz w:val="18"/>
        </w:rPr>
        <w:t>za-smtp-inbound-1/2.mimecast.co.za</w:t>
      </w:r>
      <w:r>
        <w:t xml:space="preserve">. takealot A </w:t>
      </w:r>
      <w:r>
        <w:rPr>
          <w:rFonts w:ascii="Consolas" w:hAnsi="Consolas"/>
          <w:sz w:val="18"/>
        </w:rPr>
        <w:t>104.16.71/72.64</w:t>
      </w:r>
      <w:r>
        <w:t xml:space="preserve">, NS </w:t>
      </w:r>
      <w:r>
        <w:rPr>
          <w:rFonts w:ascii="Consolas" w:hAnsi="Consolas"/>
          <w:sz w:val="18"/>
        </w:rPr>
        <w:t>lia/gordon.ns.cloudflare.com</w:t>
      </w:r>
      <w:r>
        <w:t xml:space="preserve">, MX Google. DNSSEC: no </w:t>
      </w:r>
      <w:r>
        <w:rPr>
          <w:rFonts w:ascii="Consolas" w:hAnsi="Consolas"/>
          <w:sz w:val="18"/>
        </w:rPr>
        <w:t>DNSKEY</w:t>
      </w:r>
      <w:r>
        <w:t xml:space="preserve"> on either → </w:t>
      </w:r>
      <w:r>
        <w:rPr>
          <w:rFonts w:ascii="Consolas" w:hAnsi="Consolas"/>
          <w:sz w:val="18"/>
        </w:rPr>
        <w:t>dnssec_enabled:false</w:t>
      </w:r>
      <w:r>
        <w:t xml:space="preserve"> is correct. </w:t>
      </w:r>
      <w:r>
        <w:rPr>
          <w:rFonts w:ascii="Consolas" w:hAnsi="Consolas"/>
          <w:sz w:val="18"/>
        </w:rPr>
        <w:t>associated_count:0</w:t>
      </w:r>
      <w:r>
        <w:t xml:space="preserve"> on both (plausible — empty pivot).</w:t>
      </w:r>
    </w:p>
    <w:p>
      <w:pPr>
        <w:pStyle w:val="ListBullet"/>
      </w:pPr>
      <w:r>
        <w:rPr>
          <w:b/>
        </w:rPr>
        <w:t>Code trace:</w:t>
      </w:r>
      <w:r>
        <w:t xml:space="preserve"> SecurityTrails card renders A/MX/NS + associated domains accurately; score is fixed </w:t>
      </w:r>
      <w:r>
        <w:rPr>
          <w:rFonts w:ascii="Consolas" w:hAnsi="Consolas"/>
          <w:sz w:val="18"/>
        </w:rPr>
        <w:t>100</w:t>
      </w:r>
      <w:r>
        <w:t xml:space="preserve"> → </w:t>
      </w:r>
      <w:r>
        <w:rPr>
          <w:rFonts w:ascii="Consolas" w:hAnsi="Consolas"/>
          <w:sz w:val="18"/>
        </w:rPr>
        <w:t>st_risk=inv(100)=0</w:t>
      </w:r>
      <w:r>
        <w:t xml:space="preserve"> at weight 0.01 (</w:t>
      </w:r>
      <w:r>
        <w:rPr>
          <w:rFonts w:ascii="Consolas" w:hAnsi="Consolas"/>
          <w:sz w:val="18"/>
        </w:rPr>
        <w:t>scoring_analytics.py:678-683</w:t>
      </w:r>
      <w:r>
        <w:t xml:space="preserve">) = correctly reporting-only, no double-count. BUT </w:t>
      </w:r>
      <w:r>
        <w:rPr>
          <w:rFonts w:ascii="Consolas" w:hAnsi="Consolas"/>
          <w:sz w:val="18"/>
        </w:rPr>
        <w:t>dns_infrastructure.dns_records</w:t>
      </w:r>
      <w:r>
        <w:t xml:space="preserve"> (A/AAAA/MX/NS/</w:t>
      </w:r>
      <w:r>
        <w:rPr>
          <w:b/>
        </w:rPr>
        <w:t>TXT</w:t>
      </w:r>
      <w:r>
        <w:t xml:space="preserve">) and </w:t>
      </w:r>
      <w:r>
        <w:rPr>
          <w:rFonts w:ascii="Consolas" w:hAnsi="Consolas"/>
          <w:sz w:val="18"/>
        </w:rPr>
        <w:t>dns_infrastructure.dnssec_enabled</w:t>
      </w:r>
      <w:r>
        <w:t xml:space="preserve"> are computed and stored yet </w:t>
      </w:r>
      <w:r>
        <w:rPr>
          <w:b/>
        </w:rPr>
        <w:t>never rendered</w:t>
      </w:r>
      <w:r>
        <w:t xml:space="preserve"> — searched HTML for </w:t>
      </w:r>
      <w:r>
        <w:rPr>
          <w:rFonts w:ascii="Consolas" w:hAnsi="Consolas"/>
          <w:sz w:val="18"/>
        </w:rPr>
        <w:t>dns_records|dnssec|AAAA|TXT records</w:t>
      </w:r>
      <w:r>
        <w:t xml:space="preserve"> = 0 matches; PDF </w:t>
      </w:r>
      <w:r>
        <w:rPr>
          <w:rFonts w:ascii="Consolas" w:hAnsi="Consolas"/>
          <w:sz w:val="18"/>
        </w:rPr>
        <w:t>cat_dns:769-808</w:t>
      </w:r>
      <w:r>
        <w:t xml:space="preserve"> shows only ports/server/reverse-DNS/zone-transfer.</w:t>
      </w:r>
    </w:p>
    <w:p>
      <w:pPr>
        <w:pStyle w:val="ListBullet"/>
      </w:pPr>
      <w:r>
        <w:rPr>
          <w:b/>
        </w:rPr>
        <w:t>Verdict:</w:t>
      </w:r>
      <w:r>
        <w:t xml:space="preserve"> GAP (SecurityTrails card itself = PASS)</w:t>
      </w:r>
    </w:p>
    <w:p>
      <w:pPr>
        <w:pStyle w:val="ListBullet"/>
      </w:pPr>
      <w:r>
        <w:rPr>
          <w:b/>
        </w:rPr>
        <w:t>Severity:</w:t>
      </w:r>
      <w:r>
        <w:t xml:space="preserve"> medium</w:t>
      </w:r>
    </w:p>
    <w:p>
      <w:pPr>
        <w:pStyle w:val="ListBullet"/>
      </w:pPr>
      <w:r>
        <w:rPr>
          <w:b/>
        </w:rPr>
        <w:t>Finding:</w:t>
      </w:r>
      <w:r>
        <w:t xml:space="preserve"> The SecurityTrails card is accurate and honestly labelled "Info" (no fake grade). However </w:t>
      </w:r>
      <w:r>
        <w:rPr>
          <w:rFonts w:ascii="Consolas" w:hAnsi="Consolas"/>
          <w:sz w:val="18"/>
        </w:rPr>
        <w:t>dns_infrastructure.dnssec_enabled</w:t>
      </w:r>
      <w:r>
        <w:t xml:space="preserve"> and the richer </w:t>
      </w:r>
      <w:r>
        <w:rPr>
          <w:rFonts w:ascii="Consolas" w:hAnsi="Consolas"/>
          <w:sz w:val="18"/>
        </w:rPr>
        <w:t>dns_records</w:t>
      </w:r>
      <w:r>
        <w:t xml:space="preserve"> (notably AAAA and TXT — which carry SPF/verification tokens) are GHOSTS: computed by the checker, used to drive a hidden DNSSEC remediation (</w:t>
      </w:r>
      <w:r>
        <w:rPr>
          <w:rFonts w:ascii="Consolas" w:hAnsi="Consolas"/>
          <w:sz w:val="18"/>
        </w:rPr>
        <w:t>scoring_analytics.py:3376-3377</w:t>
      </w:r>
      <w:r>
        <w:t>), but shown on no card. An underwriter sees a DNSSEC remediation line with no corresponding "DNSSEC: disabled" status anywhere, and never sees the AAAA/TXT records the scanner already collected.</w:t>
      </w:r>
    </w:p>
    <w:p>
      <w:pPr>
        <w:pStyle w:val="ListBullet"/>
      </w:pPr>
      <w:r>
        <w:rPr>
          <w:b/>
        </w:rPr>
        <w:t>Solution(s):</w:t>
      </w:r>
      <w:r>
        <w:t xml:space="preserve"> (1) Add a "DNSSEC" row to the DNS &amp; Open Ports card (HTML </w:t>
      </w:r>
      <w:r>
        <w:rPr>
          <w:rFonts w:ascii="Consolas" w:hAnsi="Consolas"/>
          <w:sz w:val="18"/>
        </w:rPr>
        <w:t>results.html:~1319</w:t>
      </w:r>
      <w:r>
        <w:t xml:space="preserve"> and PDF </w:t>
      </w:r>
      <w:r>
        <w:rPr>
          <w:rFonts w:ascii="Consolas" w:hAnsi="Consolas"/>
          <w:sz w:val="18"/>
        </w:rPr>
        <w:t>cat_dns</w:t>
      </w:r>
      <w:r>
        <w:t xml:space="preserve"> rows) sourced from </w:t>
      </w:r>
      <w:r>
        <w:rPr>
          <w:rFonts w:ascii="Consolas" w:hAnsi="Consolas"/>
          <w:sz w:val="18"/>
        </w:rPr>
        <w:t>dns.dnssec_enabled</w:t>
      </w:r>
      <w:r>
        <w:t xml:space="preserve"> — free, ~15min, closes the remediation/status mismatch. (2) Optionally surface AAAA + TXT in the SecurityTrails/DNS card (TXT already partly duplicated by email checks, so render reporting-only to avoid clutter — no scoring change). (3) No scoring change needed; both are already reporting-only.</w:t>
      </w:r>
    </w:p>
    <w:p>
      <w:pPr>
        <w:spacing w:before="280" w:after="80"/>
      </w:pPr>
      <w:r>
        <w:rPr>
          <w:b/>
          <w:color w:val="0F2744"/>
          <w:sz w:val="28"/>
        </w:rPr>
        <w:t>Cluster summary</w:t>
      </w:r>
    </w:p>
    <w:p>
      <w:r>
        <w:t xml:space="preserve">cards=4, BUG=2 GAP=1 PASS=1 NEEDS-LIVE=0; headline = </w:t>
      </w:r>
      <w:r>
        <w:rPr>
          <w:b/>
        </w:rPr>
        <w:t>SSL cert parsing is broken against the installed sslyze 6.3.1</w:t>
      </w:r>
      <w:r>
        <w:t xml:space="preserve"> (stale 5.x attribute names swallowed by a bare </w:t>
      </w:r>
      <w:r>
        <w:rPr>
          <w:rFonts w:ascii="Consolas" w:hAnsi="Consolas"/>
          <w:sz w:val="18"/>
        </w:rPr>
        <w:t>except: pass</w:t>
      </w:r>
      <w:r>
        <w:t xml:space="preserve">), so EVERY scan falsely grades the certificate "Invalid" (−40 pts), mis-grading SSL (phishield D vs ~A, takealot C vs ~A+) and inflating risk score, premium, and phantom remediations on 100% of reports. Second-most-important: the WAF F5 signature keys off the ubiquitous </w:t>
      </w:r>
      <w:r>
        <w:rPr>
          <w:rFonts w:ascii="Consolas" w:hAnsi="Consolas"/>
          <w:sz w:val="18"/>
        </w:rPr>
        <w:t>X-Frame-Options</w:t>
      </w:r>
      <w:r>
        <w:t xml:space="preserve"> header, falsely reporting "F5 BIG-IP ASM" and banking a phantom 50-point WAF credit on any WAF-less site that sets a clickjacking header.</w:t>
      </w:r>
    </w:p>
    <w:p>
      <w:pPr>
        <w:jc w:val="center"/>
      </w:pPr>
      <w:r>
        <w:rPr>
          <w:color w:val="64748B"/>
          <w:sz w:val="18"/>
        </w:rPr>
        <w:t>— — —</w:t>
      </w:r>
    </w:p>
    <w:p>
      <w:pPr>
        <w:spacing w:before="360" w:after="160"/>
      </w:pPr>
      <w:r>
        <w:rPr>
          <w:b/>
          <w:color w:val="0F2744"/>
          <w:sz w:val="40"/>
        </w:rPr>
        <w:t>Network &amp; Exposure — Card Back-Test Findings</w:t>
      </w:r>
    </w:p>
    <w:p>
      <w:r>
        <w:t xml:space="preserve">Method: credit-free Card Verification Protocol. Ground truth via Shodan </w:t>
      </w:r>
      <w:r>
        <w:rPr>
          <w:b/>
        </w:rPr>
        <w:t>InternetDB</w:t>
      </w:r>
      <w:r>
        <w:t xml:space="preserve"> (free, keyless), </w:t>
      </w:r>
      <w:r>
        <w:rPr>
          <w:rFonts w:ascii="Consolas" w:hAnsi="Consolas"/>
          <w:sz w:val="18"/>
        </w:rPr>
        <w:t>dig</w:t>
      </w:r>
      <w:r>
        <w:t xml:space="preserve">, </w:t>
      </w:r>
      <w:r>
        <w:rPr>
          <w:rFonts w:ascii="Consolas" w:hAnsi="Consolas"/>
          <w:sz w:val="18"/>
        </w:rPr>
        <w:t>ip-api.com</w:t>
      </w:r>
      <w:r>
        <w:t xml:space="preserve"> (free), Team Cymru DNS-ASN (free). Cached scans used: </w:t>
      </w:r>
      <w:r>
        <w:rPr>
          <w:rFonts w:ascii="Consolas" w:hAnsi="Consolas"/>
          <w:sz w:val="18"/>
        </w:rPr>
        <w:t>test_fixtures/phishield_live.json</w:t>
      </w:r>
      <w:r>
        <w:t xml:space="preserve"> (full-API scan, real single-origin host), </w:t>
      </w:r>
      <w:r>
        <w:rPr>
          <w:rFonts w:ascii="Consolas" w:hAnsi="Consolas"/>
          <w:sz w:val="18"/>
        </w:rPr>
        <w:t>test_fixtures/phishield_R10M_finance_2026-05-15.json</w:t>
      </w:r>
      <w:r>
        <w:t xml:space="preserve"> (InternetDB-only path), </w:t>
      </w:r>
      <w:r>
        <w:rPr>
          <w:rFonts w:ascii="Consolas" w:hAnsi="Consolas"/>
          <w:sz w:val="18"/>
        </w:rPr>
        <w:t>test_fixtures/takealot_baseline.json</w:t>
      </w:r>
      <w:r>
        <w:t xml:space="preserve"> (Cloudflare-fronted, full-API). No live scans run.</w:t>
      </w:r>
    </w:p>
    <w:p>
      <w:pPr>
        <w:jc w:val="center"/>
      </w:pPr>
      <w:r>
        <w:rPr>
          <w:color w:val="64748B"/>
          <w:sz w:val="18"/>
        </w:rPr>
        <w:t>— — —</w:t>
      </w:r>
    </w:p>
    <w:p>
      <w:pPr>
        <w:spacing w:before="280" w:after="80"/>
      </w:pPr>
      <w:r>
        <w:rPr>
          <w:b/>
          <w:color w:val="0F2744"/>
          <w:sz w:val="28"/>
        </w:rPr>
        <w:t>Open Ports / High-Risk Protocols (DNS &amp; Open Ports card)</w:t>
      </w:r>
    </w:p>
    <w:p>
      <w:pPr>
        <w:pStyle w:val="ListBullet"/>
      </w:pPr>
      <w:r>
        <w:rPr>
          <w:b/>
        </w:rPr>
        <w:t>Source/provider:</w:t>
      </w:r>
      <w:r>
        <w:t xml:space="preserve"> </w:t>
      </w:r>
      <w:r>
        <w:rPr>
          <w:rFonts w:ascii="Consolas" w:hAnsi="Consolas"/>
          <w:sz w:val="18"/>
        </w:rPr>
        <w:t>DNSInfrastructureChecker._scan_ports</w:t>
      </w:r>
      <w:r>
        <w:t xml:space="preserve"> (raw socket connect, 15 ports incl. 21/22/23/3306/3389) -&gt; </w:t>
      </w:r>
      <w:r>
        <w:rPr>
          <w:rFonts w:ascii="Consolas" w:hAnsi="Consolas"/>
          <w:sz w:val="18"/>
        </w:rPr>
        <w:t>dns_infrastructure.open_ports</w:t>
      </w:r>
      <w:r>
        <w:t xml:space="preserve">; aggregated across all IPs by </w:t>
      </w:r>
      <w:r>
        <w:rPr>
          <w:rFonts w:ascii="Consolas" w:hAnsi="Consolas"/>
          <w:sz w:val="18"/>
        </w:rPr>
        <w:t>scanner.py::_aggregate_ip_results</w:t>
      </w:r>
      <w:r>
        <w:t>.</w:t>
      </w:r>
    </w:p>
    <w:p>
      <w:pPr>
        <w:pStyle w:val="ListBullet"/>
      </w:pPr>
      <w:r>
        <w:rPr>
          <w:b/>
        </w:rPr>
        <w:t>Ground-truth:</w:t>
      </w:r>
      <w:r>
        <w:t xml:space="preserve"> InternetDB confirms phishield primary </w:t>
      </w:r>
      <w:r>
        <w:rPr>
          <w:rFonts w:ascii="Consolas" w:hAnsi="Consolas"/>
          <w:sz w:val="18"/>
        </w:rPr>
        <w:t>213.133.105.171</w:t>
      </w:r>
      <w:r>
        <w:t xml:space="preserve"> ports </w:t>
      </w:r>
      <w:r>
        <w:rPr>
          <w:rFonts w:ascii="Consolas" w:hAnsi="Consolas"/>
          <w:sz w:val="18"/>
        </w:rPr>
        <w:t>[21,22,25,80,110,143,443,465,587,993,995,3306,5432]</w:t>
      </w:r>
      <w:r>
        <w:t xml:space="preserve"> — the scan's detected ports (21,22,80,110,143,443,993,995,3306) are a correct subset. For takealot, port 21/FTP </w:t>
      </w:r>
      <w:r>
        <w:rPr>
          <w:rFonts w:ascii="Consolas" w:hAnsi="Consolas"/>
          <w:sz w:val="18"/>
        </w:rPr>
        <w:t>vsFTPd 3.0.5</w:t>
      </w:r>
      <w:r>
        <w:t xml:space="preserve"> is genuinely open on subdomain IP </w:t>
      </w:r>
      <w:r>
        <w:rPr>
          <w:rFonts w:ascii="Consolas" w:hAnsi="Consolas"/>
          <w:sz w:val="18"/>
        </w:rPr>
        <w:t>34.76.113.116</w:t>
      </w:r>
      <w:r>
        <w:t xml:space="preserve"> (Google LLC; InternetDB </w:t>
      </w:r>
      <w:r>
        <w:rPr>
          <w:rFonts w:ascii="Consolas" w:hAnsi="Consolas"/>
          <w:sz w:val="18"/>
        </w:rPr>
        <w:t>ports:[21]</w:t>
      </w:r>
      <w:r>
        <w:t>), NOT on the Cloudflare apex.</w:t>
      </w:r>
    </w:p>
    <w:p>
      <w:pPr>
        <w:pStyle w:val="ListBullet"/>
      </w:pPr>
      <w:r>
        <w:rPr>
          <w:b/>
        </w:rPr>
        <w:t>Code trace:</w:t>
      </w:r>
      <w:r>
        <w:t xml:space="preserve"> </w:t>
      </w:r>
      <w:r>
        <w:rPr>
          <w:rFonts w:ascii="Consolas" w:hAnsi="Consolas"/>
          <w:sz w:val="18"/>
        </w:rPr>
        <w:t>checkers_network.py:536-575</w:t>
      </w:r>
      <w:r>
        <w:t xml:space="preserve"> (_scan_ports) -&gt; merge </w:t>
      </w:r>
      <w:r>
        <w:rPr>
          <w:rFonts w:ascii="Consolas" w:hAnsi="Consolas"/>
          <w:sz w:val="18"/>
        </w:rPr>
        <w:t>scanner.py:323-332</w:t>
      </w:r>
      <w:r>
        <w:t xml:space="preserve"> -&gt; render </w:t>
      </w:r>
      <w:r>
        <w:rPr>
          <w:rFonts w:ascii="Consolas" w:hAnsi="Consolas"/>
          <w:sz w:val="18"/>
        </w:rPr>
        <w:t>templates/results.html:1337-1390</w:t>
      </w:r>
      <w:r>
        <w:t xml:space="preserve"> and </w:t>
      </w:r>
      <w:r>
        <w:rPr>
          <w:rFonts w:ascii="Consolas" w:hAnsi="Consolas"/>
          <w:sz w:val="18"/>
        </w:rPr>
        <w:t>pdf_report.py:769-808</w:t>
      </w:r>
      <w:r>
        <w:t xml:space="preserve"> (</w:t>
      </w:r>
      <w:r>
        <w:rPr>
          <w:rFonts w:ascii="Consolas" w:hAnsi="Consolas"/>
          <w:sz w:val="18"/>
        </w:rPr>
        <w:t>cat_dns</w:t>
      </w:r>
      <w:r>
        <w:t xml:space="preserve">). Key keys: </w:t>
      </w:r>
      <w:r>
        <w:rPr>
          <w:rFonts w:ascii="Consolas" w:hAnsi="Consolas"/>
          <w:sz w:val="18"/>
        </w:rPr>
        <w:t>open_ports[].port/risk/banner/detected_version</w:t>
      </w:r>
      <w:r>
        <w:t>.</w:t>
      </w:r>
    </w:p>
    <w:p>
      <w:pPr>
        <w:pStyle w:val="ListBullet"/>
      </w:pPr>
      <w:r>
        <w:rPr>
          <w:b/>
        </w:rPr>
        <w:t>Verdict:</w:t>
      </w:r>
      <w:r>
        <w:t xml:space="preserve"> GAP (attribution)</w:t>
      </w:r>
    </w:p>
    <w:p>
      <w:pPr>
        <w:pStyle w:val="ListBullet"/>
      </w:pPr>
      <w:r>
        <w:rPr>
          <w:b/>
        </w:rPr>
        <w:t>Severity:</w:t>
      </w:r>
      <w:r>
        <w:t xml:space="preserve"> medium</w:t>
      </w:r>
    </w:p>
    <w:p>
      <w:pPr>
        <w:pStyle w:val="ListBullet"/>
      </w:pPr>
      <w:r>
        <w:rPr>
          <w:b/>
        </w:rPr>
        <w:t>Finding:</w:t>
      </w:r>
      <w:r>
        <w:t xml:space="preserve"> The DNS &amp; Open Ports card renders the </w:t>
      </w:r>
      <w:r>
        <w:rPr>
          <w:i/>
        </w:rPr>
        <w:t>merged</w:t>
      </w:r>
      <w:r>
        <w:t xml:space="preserve"> </w:t>
      </w:r>
      <w:r>
        <w:rPr>
          <w:rFonts w:ascii="Consolas" w:hAnsi="Consolas"/>
          <w:sz w:val="18"/>
        </w:rPr>
        <w:t>open_ports</w:t>
      </w:r>
      <w:r>
        <w:t xml:space="preserve"> list (deduped by port across every discovered IP) on a single card whose top-level </w:t>
      </w:r>
      <w:r>
        <w:rPr>
          <w:rFonts w:ascii="Consolas" w:hAnsi="Consolas"/>
          <w:sz w:val="18"/>
        </w:rPr>
        <w:t>ip</w:t>
      </w:r>
      <w:r>
        <w:t>/</w:t>
      </w:r>
      <w:r>
        <w:rPr>
          <w:rFonts w:ascii="Consolas" w:hAnsi="Consolas"/>
          <w:sz w:val="18"/>
        </w:rPr>
        <w:t>reverse_dns</w:t>
      </w:r>
      <w:r>
        <w:t xml:space="preserve"> is the primary (Cloudflare) IP. On CDN-fronted targets this conflates ports from multiple back-end IPs onto one apparent host — e.g. takealot's FTP (on a Google Cloud box) appears alongside the Cloudflare apex with no per-port IP attribution. Correct per-IP data exists in </w:t>
      </w:r>
      <w:r>
        <w:rPr>
          <w:rFonts w:ascii="Consolas" w:hAnsi="Consolas"/>
          <w:sz w:val="18"/>
        </w:rPr>
        <w:t>per_ip</w:t>
      </w:r>
      <w:r>
        <w:t xml:space="preserve"> but the card never shows which IP each port belongs to. (On single-origin hosts like phishield the merge is accurate.)</w:t>
      </w:r>
    </w:p>
    <w:p>
      <w:pPr>
        <w:pStyle w:val="ListBullet"/>
      </w:pPr>
      <w:r>
        <w:rPr>
          <w:b/>
        </w:rPr>
        <w:t>Solution(s):</w:t>
      </w:r>
      <w:r>
        <w:t xml:space="preserve"> (1) In </w:t>
      </w:r>
      <w:r>
        <w:rPr>
          <w:rFonts w:ascii="Consolas" w:hAnsi="Consolas"/>
          <w:sz w:val="18"/>
        </w:rPr>
        <w:t>cat_dns</w:t>
      </w:r>
      <w:r>
        <w:t xml:space="preserve">/HTML, add an "IP" column to the risky-port detail rows sourced from </w:t>
      </w:r>
      <w:r>
        <w:rPr>
          <w:rFonts w:ascii="Consolas" w:hAnsi="Consolas"/>
          <w:sz w:val="18"/>
        </w:rPr>
        <w:t>per_ip[ip].dns_infrastructure.open_ports</w:t>
      </w:r>
      <w:r>
        <w:t xml:space="preserve"> instead of the flat merged list (free, render-only). (2) Minimal: append the owning IP to each port chip label. (3) Suppress/relabel the card title to "Open Ports (all discovered IPs)" so the apex-IP header is not read as the host for every port.</w:t>
      </w:r>
    </w:p>
    <w:p>
      <w:pPr>
        <w:jc w:val="center"/>
      </w:pPr>
      <w:r>
        <w:rPr>
          <w:color w:val="64748B"/>
          <w:sz w:val="18"/>
        </w:rPr>
        <w:t>— — —</w:t>
      </w:r>
    </w:p>
    <w:p>
      <w:pPr>
        <w:spacing w:before="280" w:after="80"/>
      </w:pPr>
      <w:r>
        <w:rPr>
          <w:b/>
          <w:color w:val="0F2744"/>
          <w:sz w:val="28"/>
        </w:rPr>
        <w:t>Database / Service Exposure (High-Risk Protocol card)</w:t>
      </w:r>
    </w:p>
    <w:p>
      <w:pPr>
        <w:pStyle w:val="ListBullet"/>
      </w:pPr>
      <w:r>
        <w:rPr>
          <w:b/>
        </w:rPr>
        <w:t>Source/provider:</w:t>
      </w:r>
      <w:r>
        <w:t xml:space="preserve"> </w:t>
      </w:r>
      <w:r>
        <w:rPr>
          <w:rFonts w:ascii="Consolas" w:hAnsi="Consolas"/>
          <w:sz w:val="18"/>
        </w:rPr>
        <w:t>HighRiskProtocolChecker</w:t>
      </w:r>
      <w:r>
        <w:t xml:space="preserve"> (socket probe of 17 DB/admin ports: 139/445/161/27017/6379/9200/5432/1433/5984/7001/8888/11211/2375/2376/9092/4848/8069) -&gt; </w:t>
      </w:r>
      <w:r>
        <w:rPr>
          <w:rFonts w:ascii="Consolas" w:hAnsi="Consolas"/>
          <w:sz w:val="18"/>
        </w:rPr>
        <w:t>high_risk_protocols.exposed_services</w:t>
      </w:r>
      <w:r>
        <w:t>.</w:t>
      </w:r>
    </w:p>
    <w:p>
      <w:pPr>
        <w:pStyle w:val="ListBullet"/>
      </w:pPr>
      <w:r>
        <w:rPr>
          <w:b/>
        </w:rPr>
        <w:t>Ground-truth:</w:t>
      </w:r>
      <w:r>
        <w:t xml:space="preserve"> phishield exposes 5432/PostgreSQL — InternetDB confirms </w:t>
      </w:r>
      <w:r>
        <w:rPr>
          <w:rFonts w:ascii="Consolas" w:hAnsi="Consolas"/>
          <w:sz w:val="18"/>
        </w:rPr>
        <w:t>5432</w:t>
      </w:r>
      <w:r>
        <w:t xml:space="preserve"> open on </w:t>
      </w:r>
      <w:r>
        <w:rPr>
          <w:rFonts w:ascii="Consolas" w:hAnsi="Consolas"/>
          <w:sz w:val="18"/>
        </w:rPr>
        <w:t>213.133.105.171</w:t>
      </w:r>
      <w:r>
        <w:t xml:space="preserve"> (tag </w:t>
      </w:r>
      <w:r>
        <w:rPr>
          <w:rFonts w:ascii="Consolas" w:hAnsi="Consolas"/>
          <w:sz w:val="18"/>
        </w:rPr>
        <w:t>database</w:t>
      </w:r>
      <w:r>
        <w:t xml:space="preserve">). takealot: </w:t>
      </w:r>
      <w:r>
        <w:rPr>
          <w:rFonts w:ascii="Consolas" w:hAnsi="Consolas"/>
          <w:sz w:val="18"/>
        </w:rPr>
        <w:t>exposed_services: []</w:t>
      </w:r>
      <w:r>
        <w:t xml:space="preserve"> — InternetDB shows no DB ports on its Cloudflare/Google IPs. Both correct.</w:t>
      </w:r>
    </w:p>
    <w:p>
      <w:pPr>
        <w:pStyle w:val="ListBullet"/>
      </w:pPr>
      <w:r>
        <w:rPr>
          <w:b/>
        </w:rPr>
        <w:t>Code trace:</w:t>
      </w:r>
      <w:r>
        <w:t xml:space="preserve"> </w:t>
      </w:r>
      <w:r>
        <w:rPr>
          <w:rFonts w:ascii="Consolas" w:hAnsi="Consolas"/>
          <w:sz w:val="18"/>
        </w:rPr>
        <w:t>checkers_network.py:786-839</w:t>
      </w:r>
      <w:r>
        <w:t xml:space="preserve"> -&gt; render </w:t>
      </w:r>
      <w:r>
        <w:rPr>
          <w:rFonts w:ascii="Consolas" w:hAnsi="Consolas"/>
          <w:sz w:val="18"/>
        </w:rPr>
        <w:t>templates/results.html:1395-1424</w:t>
      </w:r>
      <w:r>
        <w:t xml:space="preserve">, </w:t>
      </w:r>
      <w:r>
        <w:rPr>
          <w:rFonts w:ascii="Consolas" w:hAnsi="Consolas"/>
          <w:sz w:val="18"/>
        </w:rPr>
        <w:t>pdf_report.py:849-930</w:t>
      </w:r>
      <w:r>
        <w:t xml:space="preserve">. </w:t>
      </w:r>
      <w:r>
        <w:rPr>
          <w:rFonts w:ascii="Consolas" w:hAnsi="Consolas"/>
          <w:sz w:val="18"/>
        </w:rPr>
        <w:t>SERVICE_INTEL</w:t>
      </w:r>
      <w:r>
        <w:t xml:space="preserve"> enrichment (CVSS/EPSS/KEV) is hardcoded but matches authoritative refs (445 EternalBlue CISA KEV, 27017 no-auth, etc.).</w:t>
      </w:r>
    </w:p>
    <w:p>
      <w:pPr>
        <w:pStyle w:val="ListBullet"/>
      </w:pPr>
      <w:r>
        <w:rPr>
          <w:b/>
        </w:rPr>
        <w:t>Verdict:</w:t>
      </w:r>
      <w:r>
        <w:t xml:space="preserve"> PASS (with one cross-checker gap)</w:t>
      </w:r>
    </w:p>
    <w:p>
      <w:pPr>
        <w:pStyle w:val="ListBullet"/>
      </w:pPr>
      <w:r>
        <w:rPr>
          <w:b/>
        </w:rPr>
        <w:t>Severity:</w:t>
      </w:r>
      <w:r>
        <w:t xml:space="preserve"> low</w:t>
      </w:r>
    </w:p>
    <w:p>
      <w:pPr>
        <w:pStyle w:val="ListBullet"/>
      </w:pPr>
      <w:r>
        <w:rPr>
          <w:b/>
        </w:rPr>
        <w:t>Finding:</w:t>
      </w:r>
      <w:r>
        <w:t xml:space="preserve"> Detection + intel are accurate and correctly attributed (PostgreSQL on phishield is real and serious). Gap: port 5432 is scanned ONLY by </w:t>
      </w:r>
      <w:r>
        <w:rPr>
          <w:rFonts w:ascii="Consolas" w:hAnsi="Consolas"/>
          <w:sz w:val="18"/>
        </w:rPr>
        <w:t>high_risk_protocols</w:t>
      </w:r>
      <w:r>
        <w:t xml:space="preserve">, yet </w:t>
      </w:r>
      <w:r>
        <w:rPr>
          <w:rFonts w:ascii="Consolas" w:hAnsi="Consolas"/>
          <w:sz w:val="18"/>
        </w:rPr>
        <w:t>dns_infrastructure.PORT_INTEL</w:t>
      </w:r>
      <w:r>
        <w:t xml:space="preserve"> carries a dead 5432 entry it never scans, and </w:t>
      </w:r>
      <w:r>
        <w:rPr>
          <w:rFonts w:ascii="Consolas" w:hAnsi="Consolas"/>
          <w:sz w:val="18"/>
        </w:rPr>
        <w:t>dns_infrastructure.ALL_PORTS</w:t>
      </w:r>
      <w:r>
        <w:t xml:space="preserve"> lacks 5432/27017/6379/etc. The two port checkers use disjoint port sets with no overlap reconciliation, so a DB port shows on the DB card but never on the "Open Ports" card.</w:t>
      </w:r>
    </w:p>
    <w:p>
      <w:pPr>
        <w:pStyle w:val="ListBullet"/>
      </w:pPr>
      <w:r>
        <w:rPr>
          <w:b/>
        </w:rPr>
        <w:t>Solution(s):</w:t>
      </w:r>
      <w:r>
        <w:t xml:space="preserve"> (1) Accept the split (DB card is the canonical place) but delete the dead 5432 </w:t>
      </w:r>
      <w:r>
        <w:rPr>
          <w:rFonts w:ascii="Consolas" w:hAnsi="Consolas"/>
          <w:sz w:val="18"/>
        </w:rPr>
        <w:t>PORT_INTEL</w:t>
      </w:r>
      <w:r>
        <w:t xml:space="preserve"> entry in </w:t>
      </w:r>
      <w:r>
        <w:rPr>
          <w:rFonts w:ascii="Consolas" w:hAnsi="Consolas"/>
          <w:sz w:val="18"/>
        </w:rPr>
        <w:t>dns_infrastructure</w:t>
      </w:r>
      <w:r>
        <w:t xml:space="preserve"> to avoid confusion (code-hygiene, free). (2) Optionally surface </w:t>
      </w:r>
      <w:r>
        <w:rPr>
          <w:rFonts w:ascii="Consolas" w:hAnsi="Consolas"/>
          <w:sz w:val="18"/>
        </w:rPr>
        <w:t>high_risk_protocols.exposed_services</w:t>
      </w:r>
      <w:r>
        <w:t xml:space="preserve"> ports as chips in the Open Ports card for a unified view.</w:t>
      </w:r>
    </w:p>
    <w:p>
      <w:pPr>
        <w:jc w:val="center"/>
      </w:pPr>
      <w:r>
        <w:rPr>
          <w:color w:val="64748B"/>
          <w:sz w:val="18"/>
        </w:rPr>
        <w:t>— — —</w:t>
      </w:r>
    </w:p>
    <w:p>
      <w:pPr>
        <w:spacing w:before="280" w:after="80"/>
      </w:pPr>
      <w:r>
        <w:rPr>
          <w:b/>
          <w:color w:val="0F2744"/>
          <w:sz w:val="28"/>
        </w:rPr>
        <w:t>VPN &amp; Remote Access / RDP</w:t>
      </w:r>
    </w:p>
    <w:p>
      <w:pPr>
        <w:pStyle w:val="ListBullet"/>
      </w:pPr>
      <w:r>
        <w:rPr>
          <w:b/>
        </w:rPr>
        <w:t>Source/provider:</w:t>
      </w:r>
      <w:r>
        <w:t xml:space="preserve"> </w:t>
      </w:r>
      <w:r>
        <w:rPr>
          <w:rFonts w:ascii="Consolas" w:hAnsi="Consolas"/>
          <w:sz w:val="18"/>
        </w:rPr>
        <w:t>VPNRemoteAccessChecker</w:t>
      </w:r>
      <w:r>
        <w:t xml:space="preserve"> (apex 3389 socket + 8 VPN login-page fingerprints) -&gt; </w:t>
      </w:r>
      <w:r>
        <w:rPr>
          <w:rFonts w:ascii="Consolas" w:hAnsi="Consolas"/>
          <w:sz w:val="18"/>
        </w:rPr>
        <w:t>vpn_remote</w:t>
      </w:r>
      <w:r>
        <w:t xml:space="preserve">; RDP reconciled across ALL IPs in </w:t>
      </w:r>
      <w:r>
        <w:rPr>
          <w:rFonts w:ascii="Consolas" w:hAnsi="Consolas"/>
          <w:sz w:val="18"/>
        </w:rPr>
        <w:t>scanner.py</w:t>
      </w:r>
      <w:r>
        <w:t xml:space="preserve"> Phase 4a from per-IP </w:t>
      </w:r>
      <w:r>
        <w:rPr>
          <w:rFonts w:ascii="Consolas" w:hAnsi="Consolas"/>
          <w:sz w:val="18"/>
        </w:rPr>
        <w:t>dns_infrastructure</w:t>
      </w:r>
      <w:r>
        <w:t xml:space="preserve"> 3389 hits.</w:t>
      </w:r>
    </w:p>
    <w:p>
      <w:pPr>
        <w:pStyle w:val="ListBullet"/>
      </w:pPr>
      <w:r>
        <w:rPr>
          <w:b/>
        </w:rPr>
        <w:t>Ground-truth:</w:t>
      </w:r>
      <w:r>
        <w:t xml:space="preserve"> phishield </w:t>
      </w:r>
      <w:r>
        <w:rPr>
          <w:rFonts w:ascii="Consolas" w:hAnsi="Consolas"/>
          <w:sz w:val="18"/>
        </w:rPr>
        <w:t>rdp_exposed:false</w:t>
      </w:r>
      <w:r>
        <w:t xml:space="preserve"> — InternetDB shows no 3389 on its IPs (correct). 3389 IS in </w:t>
      </w:r>
      <w:r>
        <w:rPr>
          <w:rFonts w:ascii="Consolas" w:hAnsi="Consolas"/>
          <w:sz w:val="18"/>
        </w:rPr>
        <w:t>dns_infrastructure.ALL_PORTS</w:t>
      </w:r>
      <w:r>
        <w:t>, so the Phase-4a reconciliation has real data to read. RDP fix verified holding.</w:t>
      </w:r>
    </w:p>
    <w:p>
      <w:pPr>
        <w:pStyle w:val="ListBullet"/>
      </w:pPr>
      <w:r>
        <w:rPr>
          <w:b/>
        </w:rPr>
        <w:t>Code trace:</w:t>
      </w:r>
      <w:r>
        <w:t xml:space="preserve"> RDP fix </w:t>
      </w:r>
      <w:r>
        <w:rPr>
          <w:rFonts w:ascii="Consolas" w:hAnsi="Consolas"/>
          <w:sz w:val="18"/>
        </w:rPr>
        <w:t>scanner.py:625-643</w:t>
      </w:r>
      <w:r>
        <w:t xml:space="preserve"> (sets </w:t>
      </w:r>
      <w:r>
        <w:rPr>
          <w:rFonts w:ascii="Consolas" w:hAnsi="Consolas"/>
          <w:sz w:val="18"/>
        </w:rPr>
        <w:t>rdp_exposed=True</w:t>
      </w:r>
      <w:r>
        <w:t xml:space="preserve"> + </w:t>
      </w:r>
      <w:r>
        <w:rPr>
          <w:rFonts w:ascii="Consolas" w:hAnsi="Consolas"/>
          <w:sz w:val="18"/>
        </w:rPr>
        <w:t>rdp_exposed_ips</w:t>
      </w:r>
      <w:r>
        <w:t xml:space="preserve"> from any per-IP 3389); checker </w:t>
      </w:r>
      <w:r>
        <w:rPr>
          <w:rFonts w:ascii="Consolas" w:hAnsi="Consolas"/>
          <w:sz w:val="18"/>
        </w:rPr>
        <w:t>checkers_network.py:310-354</w:t>
      </w:r>
      <w:r>
        <w:t xml:space="preserve">; render </w:t>
      </w:r>
      <w:r>
        <w:rPr>
          <w:rFonts w:ascii="Consolas" w:hAnsi="Consolas"/>
          <w:sz w:val="18"/>
        </w:rPr>
        <w:t>results.html:1443-1458</w:t>
      </w:r>
      <w:r>
        <w:t xml:space="preserve">, </w:t>
      </w:r>
      <w:r>
        <w:rPr>
          <w:rFonts w:ascii="Consolas" w:hAnsi="Consolas"/>
          <w:sz w:val="18"/>
        </w:rPr>
        <w:t>pdf_report.py:932-976</w:t>
      </w:r>
      <w:r>
        <w:t>.</w:t>
      </w:r>
    </w:p>
    <w:p>
      <w:pPr>
        <w:pStyle w:val="ListBullet"/>
      </w:pPr>
      <w:r>
        <w:rPr>
          <w:b/>
        </w:rPr>
        <w:t>Verdict:</w:t>
      </w:r>
      <w:r>
        <w:t xml:space="preserve"> BUG (VPN false-positive) — RDP path PASS</w:t>
      </w:r>
    </w:p>
    <w:p>
      <w:pPr>
        <w:pStyle w:val="ListBullet"/>
      </w:pPr>
      <w:r>
        <w:rPr>
          <w:b/>
        </w:rPr>
        <w:t>Severity:</w:t>
      </w:r>
      <w:r>
        <w:t xml:space="preserve"> medium</w:t>
      </w:r>
    </w:p>
    <w:p>
      <w:pPr>
        <w:pStyle w:val="ListBullet"/>
      </w:pPr>
      <w:r>
        <w:rPr>
          <w:b/>
        </w:rPr>
        <w:t>Finding:</w:t>
      </w:r>
      <w:r>
        <w:t xml:space="preserve"> RDP reconciliation fix is correct (resolves the apex-only false-negative). BUT the VPN signature match is weak: </w:t>
      </w:r>
      <w:r>
        <w:rPr>
          <w:rFonts w:ascii="Consolas" w:hAnsi="Consolas"/>
          <w:sz w:val="18"/>
        </w:rPr>
        <w:t>Microsoft RDS Web</w:t>
      </w:r>
      <w:r>
        <w:t xml:space="preserve"> fires if the substring "remote desktop" or "rdweb" appears in the first 3000 chars of a GET to </w:t>
      </w:r>
      <w:r>
        <w:rPr>
          <w:rFonts w:ascii="Consolas" w:hAnsi="Consolas"/>
          <w:sz w:val="18"/>
        </w:rPr>
        <w:t>/RDWeb/</w:t>
      </w:r>
      <w:r>
        <w:t xml:space="preserve">, with no HTTP-status or login-form check. takealot_baseline shows </w:t>
      </w:r>
      <w:r>
        <w:rPr>
          <w:rFonts w:ascii="Consolas" w:hAnsi="Consolas"/>
          <w:sz w:val="18"/>
        </w:rPr>
        <w:t>vpn_detected:true, vpn_name:"Microsoft RDS Web"</w:t>
      </w:r>
      <w:r>
        <w:t xml:space="preserve"> — a probable false positive (Cloudflare SPA soft-404 / "remote desktop" product category), rendered as a reassuring green "VPN detected" badge.</w:t>
      </w:r>
    </w:p>
    <w:p>
      <w:pPr>
        <w:pStyle w:val="ListBullet"/>
      </w:pPr>
      <w:r>
        <w:rPr>
          <w:b/>
        </w:rPr>
        <w:t>Solution(s):</w:t>
      </w:r>
      <w:r>
        <w:t xml:space="preserve"> (1) Require </w:t>
      </w:r>
      <w:r>
        <w:rPr>
          <w:rFonts w:ascii="Consolas" w:hAnsi="Consolas"/>
          <w:sz w:val="18"/>
        </w:rPr>
        <w:t>r.status_code==200</w:t>
      </w:r>
      <w:r>
        <w:t xml:space="preserve"> AND a stronger token (e.g. </w:t>
      </w:r>
      <w:r>
        <w:rPr>
          <w:rFonts w:ascii="Consolas" w:hAnsi="Consolas"/>
          <w:sz w:val="18"/>
        </w:rPr>
        <w:t>"RDWeb"</w:t>
      </w:r>
      <w:r>
        <w:t xml:space="preserve"> + </w:t>
      </w:r>
      <w:r>
        <w:rPr>
          <w:rFonts w:ascii="Consolas" w:hAnsi="Consolas"/>
          <w:sz w:val="18"/>
        </w:rPr>
        <w:t>"workspace"</w:t>
      </w:r>
      <w:r>
        <w:t>/form action) before asserting detection (free, checker edit). (2) Down-weight detections on CDN-fronted apexes (we already know the WAF/CDN provider). (3) Render an "unverified" qualifier when only a single soft keyword matched.</w:t>
      </w:r>
    </w:p>
    <w:p>
      <w:pPr>
        <w:jc w:val="center"/>
      </w:pPr>
      <w:r>
        <w:rPr>
          <w:color w:val="64748B"/>
          <w:sz w:val="18"/>
        </w:rPr>
        <w:t>— — —</w:t>
      </w:r>
    </w:p>
    <w:p>
      <w:pPr>
        <w:spacing w:before="280" w:after="80"/>
      </w:pPr>
      <w:r>
        <w:rPr>
          <w:b/>
          <w:color w:val="0F2744"/>
          <w:sz w:val="28"/>
        </w:rPr>
        <w:t>Origin IP Discovery (Cloudflare-bypass)</w:t>
      </w:r>
    </w:p>
    <w:p>
      <w:pPr>
        <w:pStyle w:val="ListBullet"/>
      </w:pPr>
      <w:r>
        <w:rPr>
          <w:b/>
        </w:rPr>
        <w:t>Source/provider:</w:t>
      </w:r>
      <w:r>
        <w:t xml:space="preserve"> </w:t>
      </w:r>
      <w:r>
        <w:rPr>
          <w:rFonts w:ascii="Consolas" w:hAnsi="Consolas"/>
          <w:sz w:val="18"/>
        </w:rPr>
        <w:t>origin_discovery.discover_origin_ips</w:t>
      </w:r>
      <w:r>
        <w:t xml:space="preserve"> — SecurityTrails historical A-records + Shodan cert </w:t>
      </w:r>
      <w:r>
        <w:rPr>
          <w:rFonts w:ascii="Consolas" w:hAnsi="Consolas"/>
          <w:sz w:val="18"/>
        </w:rPr>
        <w:t>/host/count</w:t>
      </w:r>
      <w:r>
        <w:t xml:space="preserve"> (free) / </w:t>
      </w:r>
      <w:r>
        <w:rPr>
          <w:rFonts w:ascii="Consolas" w:hAnsi="Consolas"/>
          <w:sz w:val="18"/>
        </w:rPr>
        <w:t>/host/search</w:t>
      </w:r>
      <w:r>
        <w:t xml:space="preserve"> (paid); each candidate auto-verified by TLS cert CN/SAN match before being scanned.</w:t>
      </w:r>
    </w:p>
    <w:p>
      <w:pPr>
        <w:pStyle w:val="ListBullet"/>
      </w:pPr>
      <w:r>
        <w:rPr>
          <w:b/>
        </w:rPr>
        <w:t>Ground-truth:</w:t>
      </w:r>
      <w:r>
        <w:t xml:space="preserve"> phishield_live: </w:t>
      </w:r>
      <w:r>
        <w:rPr>
          <w:rFonts w:ascii="Consolas" w:hAnsi="Consolas"/>
          <w:sz w:val="18"/>
        </w:rPr>
        <w:t>verified:["213.133.105.171"]</w:t>
      </w:r>
      <w:r>
        <w:t xml:space="preserve">, </w:t>
      </w:r>
      <w:r>
        <w:rPr>
          <w:rFonts w:ascii="Consolas" w:hAnsi="Consolas"/>
          <w:sz w:val="18"/>
        </w:rPr>
        <w:t>unverified:["91.109.10.226","208.87.149.250"]</w:t>
      </w:r>
      <w:r>
        <w:t xml:space="preserve">, </w:t>
      </w:r>
      <w:r>
        <w:rPr>
          <w:rFonts w:ascii="Consolas" w:hAnsi="Consolas"/>
          <w:sz w:val="18"/>
        </w:rPr>
        <w:t>shodan_cert_hosts:0</w:t>
      </w:r>
      <w:r>
        <w:t>. The verified IP's cert genuinely covers the domain (it is the live origin; InternetDB confirms it hosts the site). Cert-match gating is the standard, sound technique. Fix verified holding.</w:t>
      </w:r>
    </w:p>
    <w:p>
      <w:pPr>
        <w:pStyle w:val="ListBullet"/>
      </w:pPr>
      <w:r>
        <w:rPr>
          <w:b/>
        </w:rPr>
        <w:t>Code trace:</w:t>
      </w:r>
      <w:r>
        <w:t xml:space="preserve"> </w:t>
      </w:r>
      <w:r>
        <w:rPr>
          <w:rFonts w:ascii="Consolas" w:hAnsi="Consolas"/>
          <w:sz w:val="18"/>
        </w:rPr>
        <w:t>origin_discovery.py:149-238</w:t>
      </w:r>
      <w:r>
        <w:t xml:space="preserve"> (</w:t>
      </w:r>
      <w:r>
        <w:rPr>
          <w:rFonts w:ascii="Consolas" w:hAnsi="Consolas"/>
          <w:sz w:val="18"/>
        </w:rPr>
        <w:t>_verify_origin</w:t>
      </w:r>
      <w:r>
        <w:t xml:space="preserve"> TLS SNI cert match, </w:t>
      </w:r>
      <w:r>
        <w:rPr>
          <w:rFonts w:ascii="Consolas" w:hAnsi="Consolas"/>
          <w:sz w:val="18"/>
        </w:rPr>
        <w:t>CERT_NONE</w:t>
      </w:r>
      <w:r>
        <w:t xml:space="preserve"> + manual CN/SAN check); wired </w:t>
      </w:r>
      <w:r>
        <w:rPr>
          <w:rFonts w:ascii="Consolas" w:hAnsi="Consolas"/>
          <w:sz w:val="18"/>
        </w:rPr>
        <w:t>scanner.py:553-569</w:t>
      </w:r>
      <w:r>
        <w:t xml:space="preserve">; render </w:t>
      </w:r>
      <w:r>
        <w:rPr>
          <w:rFonts w:ascii="Consolas" w:hAnsi="Consolas"/>
          <w:sz w:val="18"/>
        </w:rPr>
        <w:t>results.html:1460-1491</w:t>
      </w:r>
      <w:r>
        <w:t xml:space="preserve">, </w:t>
      </w:r>
      <w:r>
        <w:rPr>
          <w:rFonts w:ascii="Consolas" w:hAnsi="Consolas"/>
          <w:sz w:val="18"/>
        </w:rPr>
        <w:t>pdf_report.py:977-1020</w:t>
      </w:r>
      <w:r>
        <w:t xml:space="preserve"> (</w:t>
      </w:r>
      <w:r>
        <w:rPr>
          <w:rFonts w:ascii="Consolas" w:hAnsi="Consolas"/>
          <w:sz w:val="18"/>
        </w:rPr>
        <w:t>origin_discovery_block</w:t>
      </w:r>
      <w:r>
        <w:t xml:space="preserve">). Both renderers gate on </w:t>
      </w:r>
      <w:r>
        <w:rPr>
          <w:rFonts w:ascii="Consolas" w:hAnsi="Consolas"/>
          <w:sz w:val="18"/>
        </w:rPr>
        <w:t>status=='completed'</w:t>
      </w:r>
      <w:r>
        <w:t xml:space="preserve"> so the card is correctly hidden on no-key/skipped scans (e.g. takealot baseline has no </w:t>
      </w:r>
      <w:r>
        <w:rPr>
          <w:rFonts w:ascii="Consolas" w:hAnsi="Consolas"/>
          <w:sz w:val="18"/>
        </w:rPr>
        <w:t>origin_discovery</w:t>
      </w:r>
      <w:r>
        <w:t xml:space="preserve"> key).</w:t>
      </w:r>
    </w:p>
    <w:p>
      <w:pPr>
        <w:pStyle w:val="ListBullet"/>
      </w:pPr>
      <w:r>
        <w:rPr>
          <w:b/>
        </w:rPr>
        <w:t>Verdict:</w:t>
      </w:r>
      <w:r>
        <w:t xml:space="preserve"> PASS</w:t>
      </w:r>
    </w:p>
    <w:p>
      <w:pPr>
        <w:pStyle w:val="ListBullet"/>
      </w:pPr>
      <w:r>
        <w:rPr>
          <w:b/>
        </w:rPr>
        <w:t>Severity:</w:t>
      </w:r>
      <w:r>
        <w:t xml:space="preserve"> n/a</w:t>
      </w:r>
    </w:p>
    <w:p>
      <w:pPr>
        <w:pStyle w:val="ListBullet"/>
      </w:pPr>
      <w:r>
        <w:rPr>
          <w:b/>
        </w:rPr>
        <w:t>Finding:</w:t>
      </w:r>
      <w:r>
        <w:t xml:space="preserve"> Discovery, cert-verification, verified-vs-candidate separation, and the "scan only verified" safety posture are all correct and well-attributed. Candidate IPs are surfaced but never port-scanned (respects under-the-radar posture). The </w:t>
      </w:r>
      <w:r>
        <w:rPr>
          <w:rFonts w:ascii="Consolas" w:hAnsi="Consolas"/>
          <w:sz w:val="18"/>
        </w:rPr>
        <w:t>shodan_cert_hosts</w:t>
      </w:r>
      <w:r>
        <w:t xml:space="preserve"> gap hint is wired correctly. No bug found.</w:t>
      </w:r>
    </w:p>
    <w:p>
      <w:pPr>
        <w:pStyle w:val="ListBullet"/>
      </w:pPr>
      <w:r>
        <w:rPr>
          <w:b/>
        </w:rPr>
        <w:t>Solution(s):</w:t>
      </w:r>
      <w:r>
        <w:t xml:space="preserve"> Optional enhancement only: add the free crt.sh SAN-pivot as a third candidate source (already used by SubdomainChecker) so origin discovery degrades less when no SecurityTrails key is present — currently candidate generation is entirely key-gated.</w:t>
      </w:r>
    </w:p>
    <w:p>
      <w:pPr>
        <w:jc w:val="center"/>
      </w:pPr>
      <w:r>
        <w:rPr>
          <w:color w:val="64748B"/>
          <w:sz w:val="18"/>
        </w:rPr>
        <w:t>— — —</w:t>
      </w:r>
    </w:p>
    <w:p>
      <w:pPr>
        <w:spacing w:before="280" w:after="80"/>
      </w:pPr>
      <w:r>
        <w:rPr>
          <w:b/>
          <w:color w:val="0F2744"/>
          <w:sz w:val="28"/>
        </w:rPr>
        <w:t>CVE / Known Vulnerabilities (Shodan / external_ips card)</w:t>
      </w:r>
    </w:p>
    <w:p>
      <w:pPr>
        <w:pStyle w:val="ListBullet"/>
      </w:pPr>
      <w:r>
        <w:rPr>
          <w:b/>
        </w:rPr>
        <w:t>Source/provider:</w:t>
      </w:r>
      <w:r>
        <w:t xml:space="preserve"> </w:t>
      </w:r>
      <w:r>
        <w:rPr>
          <w:rFonts w:ascii="Consolas" w:hAnsi="Consolas"/>
          <w:sz w:val="18"/>
        </w:rPr>
        <w:t>ShodanVulnChecker</w:t>
      </w:r>
      <w:r>
        <w:t xml:space="preserve"> (InternetDB free, or Shodan full API if key) per IP, enriched with NVD CVSS + CISA KEV + FIRST EPSS + Metasploit/ExploitDB maturity + OSV.dev CPE-&gt;CVE; aggregated by </w:t>
      </w:r>
      <w:r>
        <w:rPr>
          <w:rFonts w:ascii="Consolas" w:hAnsi="Consolas"/>
          <w:sz w:val="18"/>
        </w:rPr>
        <w:t>ExternalIPAggregator.aggregate</w:t>
      </w:r>
      <w:r>
        <w:t xml:space="preserve"> -&gt; </w:t>
      </w:r>
      <w:r>
        <w:rPr>
          <w:rFonts w:ascii="Consolas" w:hAnsi="Consolas"/>
          <w:sz w:val="18"/>
        </w:rPr>
        <w:t>external_ips</w:t>
      </w:r>
      <w:r>
        <w:t>.</w:t>
      </w:r>
    </w:p>
    <w:p>
      <w:pPr>
        <w:pStyle w:val="ListBullet"/>
      </w:pPr>
      <w:r>
        <w:rPr>
          <w:b/>
        </w:rPr>
        <w:t>Ground-truth:</w:t>
      </w:r>
      <w:r>
        <w:t xml:space="preserve"> phishield's 19 CVEs are real, current OpenSSH issues (CVE-2024-6387 regreSSHion CVSS 10.0 / EPSS 0.64; CVE-2023-48795 Terrapin; CVE-2025-26465/26466) matching the </w:t>
      </w:r>
      <w:r>
        <w:rPr>
          <w:rFonts w:ascii="Consolas" w:hAnsi="Consolas"/>
          <w:sz w:val="18"/>
        </w:rPr>
        <w:t>openssh:9.2p1</w:t>
      </w:r>
      <w:r>
        <w:t xml:space="preserve"> CPE InternetDB reports on </w:t>
      </w:r>
      <w:r>
        <w:rPr>
          <w:rFonts w:ascii="Consolas" w:hAnsi="Consolas"/>
          <w:sz w:val="18"/>
        </w:rPr>
        <w:t>2a01:4f8:d0a:27c5::2</w:t>
      </w:r>
      <w:r>
        <w:t>. CVSS/EPSS/KEV flags validate against NVD/FIRST. Counts consistent (19 = 7C/4H/8M). Attribution caveat: the host is a SHARED Hetzner box (</w:t>
      </w:r>
      <w:r>
        <w:rPr>
          <w:rFonts w:ascii="Consolas" w:hAnsi="Consolas"/>
          <w:sz w:val="18"/>
        </w:rPr>
        <w:t>dedi5586.your-server.de</w:t>
      </w:r>
      <w:r>
        <w:t>, also serving globalgrinders.com) — CVEs are real but not solely phishield's asset.</w:t>
      </w:r>
    </w:p>
    <w:p>
      <w:pPr>
        <w:pStyle w:val="ListBullet"/>
      </w:pPr>
      <w:r>
        <w:rPr>
          <w:b/>
        </w:rPr>
        <w:t>Code trace:</w:t>
      </w:r>
      <w:r>
        <w:t xml:space="preserve"> </w:t>
      </w:r>
      <w:r>
        <w:rPr>
          <w:rFonts w:ascii="Consolas" w:hAnsi="Consolas"/>
          <w:sz w:val="18"/>
        </w:rPr>
        <w:t>checkers_threats.py:407-938</w:t>
      </w:r>
      <w:r>
        <w:t xml:space="preserve">; aggregator </w:t>
      </w:r>
      <w:r>
        <w:rPr>
          <w:rFonts w:ascii="Consolas" w:hAnsi="Consolas"/>
          <w:sz w:val="18"/>
        </w:rPr>
        <w:t>scoring_analytics.py:16-220</w:t>
      </w:r>
      <w:r>
        <w:t xml:space="preserve">; render </w:t>
      </w:r>
      <w:r>
        <w:rPr>
          <w:rFonts w:ascii="Consolas" w:hAnsi="Consolas"/>
          <w:sz w:val="18"/>
        </w:rPr>
        <w:t>results.html:1493-1670</w:t>
      </w:r>
      <w:r>
        <w:t xml:space="preserve">, </w:t>
      </w:r>
      <w:r>
        <w:rPr>
          <w:rFonts w:ascii="Consolas" w:hAnsi="Consolas"/>
          <w:sz w:val="18"/>
        </w:rPr>
        <w:t>pdf_report.py</w:t>
      </w:r>
      <w:r>
        <w:t xml:space="preserve"> (</w:t>
      </w:r>
      <w:r>
        <w:rPr>
          <w:rFonts w:ascii="Consolas" w:hAnsi="Consolas"/>
          <w:sz w:val="18"/>
        </w:rPr>
        <w:t>cat_external_ips</w:t>
      </w:r>
      <w:r>
        <w:t xml:space="preserve"> + line 4369). Keys: </w:t>
      </w:r>
      <w:r>
        <w:rPr>
          <w:rFonts w:ascii="Consolas" w:hAnsi="Consolas"/>
          <w:sz w:val="18"/>
        </w:rPr>
        <w:t>external_ips.ip_addresses[].shodan.{open_ports,cves,risk_score,...}</w:t>
      </w:r>
      <w:r>
        <w:t xml:space="preserve">, </w:t>
      </w:r>
      <w:r>
        <w:rPr>
          <w:rFonts w:ascii="Consolas" w:hAnsi="Consolas"/>
          <w:sz w:val="18"/>
        </w:rPr>
        <w:t>aggregate_vulns</w:t>
      </w:r>
      <w:r>
        <w:t>.</w:t>
      </w:r>
    </w:p>
    <w:p>
      <w:pPr>
        <w:pStyle w:val="ListBullet"/>
      </w:pPr>
      <w:r>
        <w:rPr>
          <w:b/>
        </w:rPr>
        <w:t>Verdict:</w:t>
      </w:r>
      <w:r>
        <w:t xml:space="preserve"> BUG (two issues, both InternetDB-path / edge)</w:t>
      </w:r>
    </w:p>
    <w:p>
      <w:pPr>
        <w:pStyle w:val="ListBullet"/>
      </w:pPr>
      <w:r>
        <w:rPr>
          <w:b/>
        </w:rPr>
        <w:t>Severity:</w:t>
      </w:r>
      <w:r>
        <w:t xml:space="preserve"> medium</w:t>
      </w:r>
    </w:p>
    <w:p>
      <w:pPr>
        <w:pStyle w:val="ListBullet"/>
      </w:pPr>
      <w:r>
        <w:rPr>
          <w:b/>
        </w:rPr>
        <w:t>Finding:</w:t>
      </w:r>
      <w:r>
        <w:t xml:space="preserve"> (1) </w:t>
      </w:r>
      <w:r>
        <w:rPr>
          <w:b/>
        </w:rPr>
        <w:t>ASN/Country mini-stats are fabricated on the free path.</w:t>
      </w:r>
      <w:r>
        <w:t xml:space="preserve"> </w:t>
      </w:r>
      <w:r>
        <w:rPr>
          <w:rFonts w:ascii="Consolas" w:hAnsi="Consolas"/>
          <w:sz w:val="18"/>
        </w:rPr>
        <w:t>scoring_analytics.py:193-194</w:t>
      </w:r>
      <w:r>
        <w:t xml:space="preserve"> falls back </w:t>
      </w:r>
      <w:r>
        <w:rPr>
          <w:rFonts w:ascii="Consolas" w:hAnsi="Consolas"/>
          <w:sz w:val="18"/>
        </w:rPr>
        <w:t>unique_asns = len(asns) or 1</w:t>
      </w:r>
      <w:r>
        <w:t xml:space="preserve"> / </w:t>
      </w:r>
      <w:r>
        <w:rPr>
          <w:rFonts w:ascii="Consolas" w:hAnsi="Consolas"/>
          <w:sz w:val="18"/>
        </w:rPr>
        <w:t>unique_countries or 1</w:t>
      </w:r>
      <w:r>
        <w:t xml:space="preserve">. InternetDB returns no ASN/org/geo, so the InternetDB-only fixture (R10M, 18 IPs across Hetzner-DE + AWS-ZA + Microsoft) renders </w:t>
      </w:r>
      <w:r>
        <w:rPr>
          <w:b/>
        </w:rPr>
        <w:t>"1 ASN / 1 Country" and every org "Unknown"</w:t>
      </w:r>
      <w:r>
        <w:t xml:space="preserve"> — false data in an underwriting report. (2) </w:t>
      </w:r>
      <w:r>
        <w:rPr>
          <w:b/>
        </w:rPr>
        <w:t>Latent &gt;10-CVE undercount:</w:t>
      </w:r>
      <w:r>
        <w:t xml:space="preserve"> </w:t>
      </w:r>
      <w:r>
        <w:rPr>
          <w:rFonts w:ascii="Consolas" w:hAnsi="Consolas"/>
          <w:sz w:val="18"/>
        </w:rPr>
        <w:t>checkers_threats.py:807-808</w:t>
      </w:r>
      <w:r>
        <w:t xml:space="preserve"> bumps </w:t>
      </w:r>
      <w:r>
        <w:rPr>
          <w:rFonts w:ascii="Consolas" w:hAnsi="Consolas"/>
          <w:sz w:val="18"/>
        </w:rPr>
        <w:t>medium_count</w:t>
      </w:r>
      <w:r>
        <w:t xml:space="preserve"> for raw CVEs 11–20 without adding them to </w:t>
      </w:r>
      <w:r>
        <w:rPr>
          <w:rFonts w:ascii="Consolas" w:hAnsi="Consolas"/>
          <w:sz w:val="18"/>
        </w:rPr>
        <w:t>cves</w:t>
      </w:r>
      <w:r>
        <w:t xml:space="preserve">; </w:t>
      </w:r>
      <w:r>
        <w:rPr>
          <w:rFonts w:ascii="Consolas" w:hAnsi="Consolas"/>
          <w:sz w:val="18"/>
        </w:rPr>
        <w:t>ExternalIPAggregator</w:t>
      </w:r>
      <w:r>
        <w:t xml:space="preserve"> recounts from the (≤10) </w:t>
      </w:r>
      <w:r>
        <w:rPr>
          <w:rFonts w:ascii="Consolas" w:hAnsi="Consolas"/>
          <w:sz w:val="18"/>
        </w:rPr>
        <w:t>cves</w:t>
      </w:r>
      <w:r>
        <w:t xml:space="preserve"> list, so the per-IP card can drop CVEs 11+. Mitigated in practice by OSV.dev back-fill (phishield's 19 all rendered), so currently low-impact.</w:t>
      </w:r>
    </w:p>
    <w:p>
      <w:pPr>
        <w:pStyle w:val="ListBullet"/>
      </w:pPr>
      <w:r>
        <w:rPr>
          <w:b/>
        </w:rPr>
        <w:t>Solution(s):</w:t>
      </w:r>
      <w:r>
        <w:t xml:space="preserve"> (1) Drop the </w:t>
      </w:r>
      <w:r>
        <w:rPr>
          <w:rFonts w:ascii="Consolas" w:hAnsi="Consolas"/>
          <w:sz w:val="18"/>
        </w:rPr>
        <w:t>or 1</w:t>
      </w:r>
      <w:r>
        <w:t xml:space="preserve"> fallbacks and either (a) hide ASN/Country/org stats when </w:t>
      </w:r>
      <w:r>
        <w:rPr>
          <w:rFonts w:ascii="Consolas" w:hAnsi="Consolas"/>
          <w:sz w:val="18"/>
        </w:rPr>
        <w:t>data_source=='internetdb'</w:t>
      </w:r>
      <w:r>
        <w:t xml:space="preserve">, or (b) enrich free via </w:t>
      </w:r>
      <w:r>
        <w:rPr>
          <w:rFonts w:ascii="Consolas" w:hAnsi="Consolas"/>
          <w:sz w:val="18"/>
        </w:rPr>
        <w:t>ip-api.com</w:t>
      </w:r>
      <w:r>
        <w:t xml:space="preserve"> (45 req/min, no key — verified returns </w:t>
      </w:r>
      <w:r>
        <w:rPr>
          <w:rFonts w:ascii="Consolas" w:hAnsi="Consolas"/>
          <w:sz w:val="18"/>
        </w:rPr>
        <w:t>AS16509 Amazon af-south-1 / South Africa</w:t>
      </w:r>
      <w:r>
        <w:t xml:space="preserve"> for 13.244.225.213) or Team Cymru DNS-ASN (keyless). Cost: free; ~1 cached call per unique IP. (2) Cap parity: enrich up to 20 CVEs or stop inflating </w:t>
      </w:r>
      <w:r>
        <w:rPr>
          <w:rFonts w:ascii="Consolas" w:hAnsi="Consolas"/>
          <w:sz w:val="18"/>
        </w:rPr>
        <w:t>medium_count</w:t>
      </w:r>
      <w:r>
        <w:t xml:space="preserve"> for un-enriched CVEs.</w:t>
      </w:r>
    </w:p>
    <w:p>
      <w:pPr>
        <w:jc w:val="center"/>
      </w:pPr>
      <w:r>
        <w:rPr>
          <w:color w:val="64748B"/>
          <w:sz w:val="18"/>
        </w:rPr>
        <w:t>— — —</w:t>
      </w:r>
    </w:p>
    <w:p>
      <w:pPr>
        <w:spacing w:before="280" w:after="80"/>
      </w:pPr>
      <w:r>
        <w:rPr>
          <w:b/>
          <w:color w:val="0F2744"/>
          <w:sz w:val="28"/>
        </w:rPr>
        <w:t>Cluster summary</w:t>
      </w:r>
    </w:p>
    <w:p>
      <w:r>
        <w:t xml:space="preserve">cards=5, BUG=2 GAP=1 PASS=2 NEEDS-LIVE=0; headline = </w:t>
      </w:r>
      <w:r>
        <w:rPr>
          <w:b/>
        </w:rPr>
        <w:t>the recent RDP and Origin-IP-Discovery fixes both held and verified clean; the live issues now are presentation/attribution — merged open-ports lose per-IP attribution on CDN-fronted targets, and the CVE card fabricates "1 ASN / 1 Country" + "Unknown" org on the free InternetDB path (fixable free via ip-api.com / Team Cymru).</w:t>
      </w:r>
      <w:r>
        <w:t xml:space="preserve"> Secondary: weak </w:t>
      </w:r>
      <w:r>
        <w:rPr>
          <w:rFonts w:ascii="Consolas" w:hAnsi="Consolas"/>
          <w:sz w:val="18"/>
        </w:rPr>
        <w:t>Microsoft RDS Web</w:t>
      </w:r>
      <w:r>
        <w:t xml:space="preserve"> VPN fingerprint false-positives on Cloudflare SPAs (takealot).</w:t>
      </w:r>
    </w:p>
    <w:p>
      <w:pPr>
        <w:jc w:val="center"/>
      </w:pPr>
      <w:r>
        <w:rPr>
          <w:color w:val="64748B"/>
          <w:sz w:val="18"/>
        </w:rPr>
        <w:t>— — —</w:t>
      </w:r>
    </w:p>
    <w:p>
      <w:pPr>
        <w:spacing w:before="360" w:after="160"/>
      </w:pPr>
      <w:r>
        <w:rPr>
          <w:b/>
          <w:color w:val="0F2744"/>
          <w:sz w:val="40"/>
        </w:rPr>
        <w:t>Email &amp; Reputation — Card Back-Test Findings</w:t>
      </w:r>
    </w:p>
    <w:p>
      <w:r>
        <w:t xml:space="preserve">Repo: </w:t>
      </w:r>
      <w:r>
        <w:rPr>
          <w:rFonts w:ascii="Consolas" w:hAnsi="Consolas"/>
          <w:sz w:val="18"/>
        </w:rPr>
        <w:t>dazzling-germain-0b0427/security_scanner</w:t>
      </w:r>
      <w:r>
        <w:t>. Method: cached JSON (phishield_live.json, takealot_live2.json) + free DNS via dnspython + code trace. No credits spent.</w:t>
      </w:r>
    </w:p>
    <w:p>
      <w:pPr>
        <w:jc w:val="center"/>
      </w:pPr>
      <w:r>
        <w:rPr>
          <w:color w:val="64748B"/>
          <w:sz w:val="18"/>
        </w:rPr>
        <w:t>— — —</w:t>
      </w:r>
    </w:p>
    <w:p>
      <w:pPr>
        <w:spacing w:before="280" w:after="80"/>
      </w:pPr>
      <w:r>
        <w:rPr>
          <w:b/>
          <w:color w:val="0F2744"/>
          <w:sz w:val="28"/>
        </w:rPr>
        <w:t>Email Security (SPF / DMARC / DKIM / MX)</w:t>
      </w:r>
    </w:p>
    <w:p>
      <w:pPr>
        <w:pStyle w:val="ListBullet"/>
      </w:pPr>
      <w:r>
        <w:rPr>
          <w:b/>
        </w:rPr>
        <w:t>Source/provider:</w:t>
      </w:r>
      <w:r>
        <w:t xml:space="preserve"> </w:t>
      </w:r>
      <w:r>
        <w:rPr>
          <w:rFonts w:ascii="Consolas" w:hAnsi="Consolas"/>
          <w:sz w:val="18"/>
        </w:rPr>
        <w:t>EmailSecurityChecker</w:t>
      </w:r>
      <w:r>
        <w:t xml:space="preserve"> in </w:t>
      </w:r>
      <w:r>
        <w:rPr>
          <w:rFonts w:ascii="Consolas" w:hAnsi="Consolas"/>
          <w:sz w:val="18"/>
        </w:rPr>
        <w:t>checkers_core.py:318</w:t>
      </w:r>
      <w:r>
        <w:t xml:space="preserve"> — live DNS (TXT/MX), no API.</w:t>
      </w:r>
    </w:p>
    <w:p>
      <w:pPr>
        <w:pStyle w:val="ListBullet"/>
      </w:pPr>
      <w:r>
        <w:rPr>
          <w:b/>
        </w:rPr>
        <w:t>Ground-truth (free dnspython):</w:t>
      </w:r>
    </w:p>
    <w:p>
      <w:pPr>
        <w:pStyle w:val="ListBullet"/>
      </w:pPr>
      <w:r>
        <w:t xml:space="preserve">phishield SPF = </w:t>
      </w:r>
      <w:r>
        <w:rPr>
          <w:rFonts w:ascii="Consolas" w:hAnsi="Consolas"/>
          <w:sz w:val="18"/>
        </w:rPr>
        <w:t>v=spf1 redirect=_sn4qmlzpy.sdmarc.net</w:t>
      </w:r>
      <w:r>
        <w:t xml:space="preserve"> → checker </w:t>
      </w:r>
      <w:r>
        <w:rPr>
          <w:rFonts w:ascii="Consolas" w:hAnsi="Consolas"/>
          <w:sz w:val="18"/>
        </w:rPr>
        <w:t>valid=True, has_redirect=True, dns_lookups=11, exceeds_lookup_limit=True</w:t>
      </w:r>
      <w:r>
        <w:t>. CORRECT.</w:t>
      </w:r>
    </w:p>
    <w:p>
      <w:pPr>
        <w:pStyle w:val="ListBullet"/>
      </w:pPr>
      <w:r>
        <w:t xml:space="preserve">phishield DMARC = </w:t>
      </w:r>
      <w:r>
        <w:rPr>
          <w:rFonts w:ascii="Consolas" w:hAnsi="Consolas"/>
          <w:sz w:val="18"/>
        </w:rPr>
        <w:t>p=reject; pct=100; rua=…</w:t>
      </w:r>
      <w:r>
        <w:t xml:space="preserve"> → </w:t>
      </w:r>
      <w:r>
        <w:rPr>
          <w:rFonts w:ascii="Consolas" w:hAnsi="Consolas"/>
          <w:sz w:val="18"/>
        </w:rPr>
        <w:t>policy=reject, pct=100</w:t>
      </w:r>
      <w:r>
        <w:t>. CORRECT.</w:t>
      </w:r>
    </w:p>
    <w:p>
      <w:pPr>
        <w:pStyle w:val="ListBullet"/>
      </w:pPr>
      <w:r>
        <w:t xml:space="preserve">phishield MX = mimecast.co.za x2; DKIM real key only at </w:t>
      </w:r>
      <w:r>
        <w:rPr>
          <w:rFonts w:ascii="Consolas" w:hAnsi="Consolas"/>
          <w:sz w:val="18"/>
        </w:rPr>
        <w:t>k2._domainkey</w:t>
      </w:r>
      <w:r>
        <w:t xml:space="preserve">. Cached shows </w:t>
      </w:r>
      <w:r>
        <w:rPr>
          <w:rFonts w:ascii="Consolas" w:hAnsi="Consolas"/>
          <w:sz w:val="18"/>
        </w:rPr>
        <w:t>selectors_found:['k2']</w:t>
      </w:r>
      <w:r>
        <w:t>. CORRECT.</w:t>
      </w:r>
    </w:p>
    <w:p>
      <w:pPr>
        <w:pStyle w:val="ListBullet"/>
      </w:pPr>
      <w:r>
        <w:t xml:space="preserve">takealot DKIM cached shows </w:t>
      </w:r>
      <w:r>
        <w:rPr>
          <w:b/>
        </w:rPr>
        <w:t>all 41 selectors "found"</w:t>
      </w:r>
      <w:r>
        <w:t xml:space="preserve">. Live query proves </w:t>
      </w:r>
      <w:r>
        <w:rPr>
          <w:rFonts w:ascii="Consolas" w:hAnsi="Consolas"/>
          <w:sz w:val="18"/>
        </w:rPr>
        <w:t>nonexistent-xyz-123._domainkey.takealot.com</w:t>
      </w:r>
      <w:r>
        <w:t xml:space="preserve"> and </w:t>
      </w:r>
      <w:r>
        <w:rPr>
          <w:rFonts w:ascii="Consolas" w:hAnsi="Consolas"/>
          <w:sz w:val="18"/>
        </w:rPr>
        <w:t>zzqqww._domainkey.takealot.com</w:t>
      </w:r>
      <w:r>
        <w:t xml:space="preserve"> BOTH resolve to a generic </w:t>
      </w:r>
      <w:r>
        <w:rPr>
          <w:rFonts w:ascii="Consolas" w:hAnsi="Consolas"/>
          <w:sz w:val="18"/>
        </w:rPr>
        <w:t>heritage=external-dns…</w:t>
      </w:r>
      <w:r>
        <w:t xml:space="preserve"> TXT (a wildcard </w:t>
      </w:r>
      <w:r>
        <w:rPr>
          <w:rFonts w:ascii="Consolas" w:hAnsi="Consolas"/>
          <w:sz w:val="18"/>
        </w:rPr>
        <w:t>*._domainkey</w:t>
      </w:r>
      <w:r>
        <w:t xml:space="preserve"> record), NOT DKIM keys. Only </w:t>
      </w:r>
      <w:r>
        <w:rPr>
          <w:rFonts w:ascii="Consolas" w:hAnsi="Consolas"/>
          <w:sz w:val="18"/>
        </w:rPr>
        <w:t>google._domainkey</w:t>
      </w:r>
      <w:r>
        <w:t xml:space="preserve"> is a real </w:t>
      </w:r>
      <w:r>
        <w:rPr>
          <w:rFonts w:ascii="Consolas" w:hAnsi="Consolas"/>
          <w:sz w:val="18"/>
        </w:rPr>
        <w:t>v=DKIM1</w:t>
      </w:r>
      <w:r>
        <w:t xml:space="preserve"> key.</w:t>
      </w:r>
    </w:p>
    <w:p>
      <w:pPr>
        <w:pStyle w:val="ListBullet"/>
      </w:pPr>
      <w:r>
        <w:rPr>
          <w:b/>
        </w:rPr>
        <w:t>Code trace:</w:t>
      </w:r>
      <w:r>
        <w:t xml:space="preserve"> </w:t>
      </w:r>
      <w:r>
        <w:rPr>
          <w:rFonts w:ascii="Consolas" w:hAnsi="Consolas"/>
          <w:sz w:val="18"/>
        </w:rPr>
        <w:t>_check_dkim</w:t>
      </w:r>
      <w:r>
        <w:t xml:space="preserve"> (</w:t>
      </w:r>
      <w:r>
        <w:rPr>
          <w:rFonts w:ascii="Consolas" w:hAnsi="Consolas"/>
          <w:sz w:val="18"/>
        </w:rPr>
        <w:t>checkers_core.py:452</w:t>
      </w:r>
      <w:r>
        <w:t xml:space="preserve">) treats ANY successful </w:t>
      </w:r>
      <w:r>
        <w:rPr>
          <w:rFonts w:ascii="Consolas" w:hAnsi="Consolas"/>
          <w:sz w:val="18"/>
        </w:rPr>
        <w:t>resolve(selector._domainkey.domain, TXT)</w:t>
      </w:r>
      <w:r>
        <w:t xml:space="preserve"> as a hit — never validates the TXT starts with </w:t>
      </w:r>
      <w:r>
        <w:rPr>
          <w:rFonts w:ascii="Consolas" w:hAnsi="Consolas"/>
          <w:sz w:val="18"/>
        </w:rPr>
        <w:t>v=DKIM1</w:t>
      </w:r>
      <w:r>
        <w:t xml:space="preserve"> or contains </w:t>
      </w:r>
      <w:r>
        <w:rPr>
          <w:rFonts w:ascii="Consolas" w:hAnsi="Consolas"/>
          <w:sz w:val="18"/>
        </w:rPr>
        <w:t>p=</w:t>
      </w:r>
      <w:r>
        <w:t xml:space="preserve">. Rendered: </w:t>
      </w:r>
      <w:r>
        <w:rPr>
          <w:rFonts w:ascii="Consolas" w:hAnsi="Consolas"/>
          <w:sz w:val="18"/>
        </w:rPr>
        <w:t>templates/results.html:1224</w:t>
      </w:r>
      <w:r>
        <w:t xml:space="preserve"> and </w:t>
      </w:r>
      <w:r>
        <w:rPr>
          <w:rFonts w:ascii="Consolas" w:hAnsi="Consolas"/>
          <w:sz w:val="18"/>
        </w:rPr>
        <w:t>pdf_report.py:584</w:t>
      </w:r>
      <w:r>
        <w:t xml:space="preserve"> join </w:t>
      </w:r>
      <w:r>
        <w:rPr>
          <w:rFonts w:ascii="Consolas" w:hAnsi="Consolas"/>
          <w:sz w:val="18"/>
        </w:rPr>
        <w:t>selectors_found</w:t>
      </w:r>
      <w:r>
        <w:t>.</w:t>
      </w:r>
    </w:p>
    <w:p>
      <w:pPr>
        <w:pStyle w:val="ListBullet"/>
      </w:pPr>
      <w:r>
        <w:rPr>
          <w:b/>
        </w:rPr>
        <w:t>Verdict:</w:t>
      </w:r>
      <w:r>
        <w:t xml:space="preserve"> BUG (DKIM false-positive on wildcard </w:t>
      </w:r>
      <w:r>
        <w:rPr>
          <w:rFonts w:ascii="Consolas" w:hAnsi="Consolas"/>
          <w:sz w:val="18"/>
        </w:rPr>
        <w:t>_domainkey</w:t>
      </w:r>
      <w:r>
        <w:t>) + minor GAP (SPF qualifier).</w:t>
      </w:r>
    </w:p>
    <w:p>
      <w:pPr>
        <w:pStyle w:val="ListBullet"/>
      </w:pPr>
      <w:r>
        <w:rPr>
          <w:b/>
        </w:rPr>
        <w:t>Severity:</w:t>
      </w:r>
      <w:r>
        <w:t xml:space="preserve"> medium</w:t>
      </w:r>
    </w:p>
    <w:p>
      <w:pPr>
        <w:pStyle w:val="ListBullet"/>
      </w:pPr>
      <w:r>
        <w:rPr>
          <w:b/>
        </w:rPr>
        <w:t>Finding:</w:t>
      </w:r>
      <w:r>
        <w:t xml:space="preserve"> DKIM detection over-reports on any domain with a wildcard </w:t>
      </w:r>
      <w:r>
        <w:rPr>
          <w:rFonts w:ascii="Consolas" w:hAnsi="Consolas"/>
          <w:sz w:val="18"/>
        </w:rPr>
        <w:t>*._domainkey</w:t>
      </w:r>
      <w:r>
        <w:t xml:space="preserve"> TXT (e.g. takealot reports 41/41 selectors "Found" when only 1 is real), giving a false "DKIM fully configured" impression. Separately, </w:t>
      </w:r>
      <w:r>
        <w:rPr>
          <w:rFonts w:ascii="Consolas" w:hAnsi="Consolas"/>
          <w:sz w:val="18"/>
        </w:rPr>
        <w:t>_check_spf</w:t>
      </w:r>
      <w:r>
        <w:t xml:space="preserve"> (line 369) sets </w:t>
      </w:r>
      <w:r>
        <w:rPr>
          <w:rFonts w:ascii="Consolas" w:hAnsi="Consolas"/>
          <w:sz w:val="18"/>
        </w:rPr>
        <w:t>dangerous</w:t>
      </w:r>
      <w:r>
        <w:t xml:space="preserve"> only for </w:t>
      </w:r>
      <w:r>
        <w:rPr>
          <w:rFonts w:ascii="Consolas" w:hAnsi="Consolas"/>
          <w:sz w:val="18"/>
        </w:rPr>
        <w:t>+all</w:t>
      </w:r>
      <w:r>
        <w:t xml:space="preserve">; it never distinguishes </w:t>
      </w:r>
      <w:r>
        <w:rPr>
          <w:rFonts w:ascii="Consolas" w:hAnsi="Consolas"/>
          <w:sz w:val="18"/>
        </w:rPr>
        <w:t>~all</w:t>
      </w:r>
      <w:r>
        <w:t xml:space="preserve"> (softfail) from </w:t>
      </w:r>
      <w:r>
        <w:rPr>
          <w:rFonts w:ascii="Consolas" w:hAnsi="Consolas"/>
          <w:sz w:val="18"/>
        </w:rPr>
        <w:t>-all</w:t>
      </w:r>
      <w:r>
        <w:t xml:space="preserve"> (hardfail) — a softfail SPF is scored identically to a strict one (GAP).</w:t>
      </w:r>
    </w:p>
    <w:p>
      <w:pPr>
        <w:pStyle w:val="ListBullet"/>
      </w:pPr>
      <w:r>
        <w:rPr>
          <w:b/>
        </w:rPr>
        <w:t>Solution(s):</w:t>
      </w:r>
      <w:r>
        <w:t xml:space="preserve"> (1) In </w:t>
      </w:r>
      <w:r>
        <w:rPr>
          <w:rFonts w:ascii="Consolas" w:hAnsi="Consolas"/>
          <w:sz w:val="18"/>
        </w:rPr>
        <w:t>_probe</w:t>
      </w:r>
      <w:r>
        <w:t xml:space="preserve">, require the returned TXT to start with </w:t>
      </w:r>
      <w:r>
        <w:rPr>
          <w:rFonts w:ascii="Consolas" w:hAnsi="Consolas"/>
          <w:sz w:val="18"/>
        </w:rPr>
        <w:t>v=DKIM1</w:t>
      </w:r>
      <w:r>
        <w:t xml:space="preserve"> OR contain </w:t>
      </w:r>
      <w:r>
        <w:rPr>
          <w:rFonts w:ascii="Consolas" w:hAnsi="Consolas"/>
          <w:sz w:val="18"/>
        </w:rPr>
        <w:t>p=</w:t>
      </w:r>
      <w:r>
        <w:t xml:space="preserve"> before counting a selector — drops wildcard noise, zero cost. (2) Parse the SPF all-qualifier (</w:t>
      </w:r>
      <w:r>
        <w:rPr>
          <w:rFonts w:ascii="Consolas" w:hAnsi="Consolas"/>
          <w:sz w:val="18"/>
        </w:rPr>
        <w:t>-all</w:t>
      </w:r>
      <w:r>
        <w:t>/</w:t>
      </w:r>
      <w:r>
        <w:rPr>
          <w:rFonts w:ascii="Consolas" w:hAnsi="Consolas"/>
          <w:sz w:val="18"/>
        </w:rPr>
        <w:t>~all</w:t>
      </w:r>
      <w:r>
        <w:t>/</w:t>
      </w:r>
      <w:r>
        <w:rPr>
          <w:rFonts w:ascii="Consolas" w:hAnsi="Consolas"/>
          <w:sz w:val="18"/>
        </w:rPr>
        <w:t>?all</w:t>
      </w:r>
      <w:r>
        <w:t>) and add a small penalty for non-</w:t>
      </w:r>
      <w:r>
        <w:rPr>
          <w:rFonts w:ascii="Consolas" w:hAnsi="Consolas"/>
          <w:sz w:val="18"/>
        </w:rPr>
        <w:t>-all</w:t>
      </w:r>
      <w:r>
        <w:t>; reporting-only, no new weight.</w:t>
      </w:r>
    </w:p>
    <w:p>
      <w:pPr>
        <w:spacing w:before="280" w:after="80"/>
      </w:pPr>
      <w:r>
        <w:rPr>
          <w:b/>
          <w:color w:val="0F2744"/>
          <w:sz w:val="28"/>
        </w:rPr>
        <w:t>IP / Domain Reputation (DNSBL)</w:t>
      </w:r>
    </w:p>
    <w:p>
      <w:pPr>
        <w:pStyle w:val="ListBullet"/>
      </w:pPr>
      <w:r>
        <w:rPr>
          <w:b/>
        </w:rPr>
        <w:t>Source/provider:</w:t>
      </w:r>
      <w:r>
        <w:t xml:space="preserve"> </w:t>
      </w:r>
      <w:r>
        <w:rPr>
          <w:rFonts w:ascii="Consolas" w:hAnsi="Consolas"/>
          <w:sz w:val="18"/>
        </w:rPr>
        <w:t>DNSBLChecker</w:t>
      </w:r>
      <w:r>
        <w:t xml:space="preserve"> in </w:t>
      </w:r>
      <w:r>
        <w:rPr>
          <w:rFonts w:ascii="Consolas" w:hAnsi="Consolas"/>
          <w:sz w:val="18"/>
        </w:rPr>
        <w:t>checkers_network.py:892</w:t>
      </w:r>
      <w:r>
        <w:t xml:space="preserve"> — DNS lookups against Spamhaus zen/dbl, spamcop, sorbs, barracuda, uceprotect, uribl.</w:t>
      </w:r>
    </w:p>
    <w:p>
      <w:pPr>
        <w:pStyle w:val="ListBullet"/>
      </w:pPr>
      <w:r>
        <w:rPr>
          <w:b/>
        </w:rPr>
        <w:t>Ground-truth (free dnspython):</w:t>
      </w:r>
      <w:r>
        <w:t xml:space="preserve"> </w:t>
      </w:r>
      <w:r>
        <w:rPr>
          <w:rFonts w:ascii="Consolas" w:hAnsi="Consolas"/>
          <w:sz w:val="18"/>
        </w:rPr>
        <w:t>takealot.com.dbl.spamhaus.org</w:t>
      </w:r>
      <w:r>
        <w:t xml:space="preserve"> AND control </w:t>
      </w:r>
      <w:r>
        <w:rPr>
          <w:rFonts w:ascii="Consolas" w:hAnsi="Consolas"/>
          <w:sz w:val="18"/>
        </w:rPr>
        <w:t>zzq-random-xyz123.com.dbl.spamhaus.org</w:t>
      </w:r>
      <w:r>
        <w:t xml:space="preserve"> BOTH return </w:t>
      </w:r>
      <w:r>
        <w:rPr>
          <w:rFonts w:ascii="Consolas" w:hAnsi="Consolas"/>
          <w:sz w:val="18"/>
        </w:rPr>
        <w:t>127.255.255.254</w:t>
      </w:r>
      <w:r>
        <w:t xml:space="preserve">; TXT = </w:t>
      </w:r>
      <w:r>
        <w:rPr>
          <w:rFonts w:ascii="Consolas" w:hAnsi="Consolas"/>
          <w:sz w:val="18"/>
        </w:rPr>
        <w:t>"Error: open resolver; …"</w:t>
      </w:r>
      <w:r>
        <w:t xml:space="preserve">. </w:t>
      </w:r>
      <w:r>
        <w:rPr>
          <w:rFonts w:ascii="Consolas" w:hAnsi="Consolas"/>
          <w:sz w:val="18"/>
        </w:rPr>
        <w:t>phishield.com.dbl</w:t>
      </w:r>
      <w:r>
        <w:t xml:space="preserve"> → same. </w:t>
      </w:r>
      <w:r>
        <w:rPr>
          <w:rFonts w:ascii="Consolas" w:hAnsi="Consolas"/>
          <w:sz w:val="18"/>
        </w:rPr>
        <w:t>…zen.spamhaus.org</w:t>
      </w:r>
      <w:r>
        <w:t xml:space="preserve"> TXT = </w:t>
      </w:r>
      <w:r>
        <w:rPr>
          <w:rFonts w:ascii="Consolas" w:hAnsi="Consolas"/>
          <w:sz w:val="18"/>
        </w:rPr>
        <w:t>"Error: open resolver"</w:t>
      </w:r>
      <w:r>
        <w:t xml:space="preserve">. </w:t>
      </w:r>
      <w:r>
        <w:rPr>
          <w:rFonts w:ascii="Consolas" w:hAnsi="Consolas"/>
          <w:sz w:val="18"/>
        </w:rPr>
        <w:t>multi.uribl.com</w:t>
      </w:r>
      <w:r>
        <w:t xml:space="preserve"> → </w:t>
      </w:r>
      <w:r>
        <w:rPr>
          <w:rFonts w:ascii="Consolas" w:hAnsi="Consolas"/>
          <w:sz w:val="18"/>
        </w:rPr>
        <w:t>127.0.0.1</w:t>
      </w:r>
      <w:r>
        <w:t xml:space="preserve"> (= query refused). These are Spamhaus/URIBL </w:t>
      </w:r>
      <w:r>
        <w:rPr>
          <w:b/>
        </w:rPr>
        <w:t>error/blocked return codes</w:t>
      </w:r>
      <w:r>
        <w:t>, NOT listings. spamcop/sorbs/barracuda/uceprotect all NXDOMAIN (correct).</w:t>
      </w:r>
    </w:p>
    <w:p>
      <w:pPr>
        <w:pStyle w:val="ListBullet"/>
      </w:pPr>
      <w:r>
        <w:rPr>
          <w:b/>
        </w:rPr>
        <w:t>Code trace:</w:t>
      </w:r>
      <w:r>
        <w:t xml:space="preserve"> </w:t>
      </w:r>
      <w:r>
        <w:rPr>
          <w:rFonts w:ascii="Consolas" w:hAnsi="Consolas"/>
          <w:sz w:val="18"/>
        </w:rPr>
        <w:t>checkers_network.py:925/933</w:t>
      </w:r>
      <w:r>
        <w:t xml:space="preserve"> — </w:t>
      </w:r>
      <w:r>
        <w:rPr>
          <w:rFonts w:ascii="Consolas" w:hAnsi="Consolas"/>
          <w:sz w:val="18"/>
        </w:rPr>
        <w:t>dns.resolver.resolve(…, "A")</w:t>
      </w:r>
      <w:r>
        <w:t xml:space="preserve"> succeeding → appended to listings, with NO inspection of the returned </w:t>
      </w:r>
      <w:r>
        <w:rPr>
          <w:rFonts w:ascii="Consolas" w:hAnsi="Consolas"/>
          <w:sz w:val="18"/>
        </w:rPr>
        <w:t>127.x.x.x</w:t>
      </w:r>
      <w:r>
        <w:t xml:space="preserve"> value. Scored: </w:t>
      </w:r>
      <w:r>
        <w:rPr>
          <w:rFonts w:ascii="Consolas" w:hAnsi="Consolas"/>
          <w:sz w:val="18"/>
        </w:rPr>
        <w:t>scoring_analytics.py:635-637</w:t>
      </w:r>
      <w:r>
        <w:t xml:space="preserve"> </w:t>
      </w:r>
      <w:r>
        <w:rPr>
          <w:rFonts w:ascii="Consolas" w:hAnsi="Consolas"/>
          <w:sz w:val="18"/>
        </w:rPr>
        <w:t>dnsbl_risk = min(100, listed*50)</w:t>
      </w:r>
      <w:r>
        <w:t xml:space="preserve">, weight </w:t>
      </w:r>
      <w:r>
        <w:rPr>
          <w:rFonts w:ascii="Consolas" w:hAnsi="Consolas"/>
          <w:sz w:val="18"/>
        </w:rPr>
        <w:t>0.06</w:t>
      </w:r>
      <w:r>
        <w:t xml:space="preserve"> (line 482); also fires remediation row (line 3362) + financial probability uplift (line 3079). Rendered red at </w:t>
      </w:r>
      <w:r>
        <w:rPr>
          <w:rFonts w:ascii="Consolas" w:hAnsi="Consolas"/>
          <w:sz w:val="18"/>
        </w:rPr>
        <w:t>templates/results.html:1710/1717</w:t>
      </w:r>
      <w:r>
        <w:t xml:space="preserve">, </w:t>
      </w:r>
      <w:r>
        <w:rPr>
          <w:rFonts w:ascii="Consolas" w:hAnsi="Consolas"/>
          <w:sz w:val="18"/>
        </w:rPr>
        <w:t>pdf_report.py:1076</w:t>
      </w:r>
      <w:r>
        <w:t>.</w:t>
      </w:r>
    </w:p>
    <w:p>
      <w:pPr>
        <w:pStyle w:val="ListBullet"/>
      </w:pPr>
      <w:r>
        <w:rPr>
          <w:b/>
        </w:rPr>
        <w:t>Verdict:</w:t>
      </w:r>
      <w:r>
        <w:t xml:space="preserve"> BUG (systematic false-positive; always-fires inversion class)</w:t>
      </w:r>
    </w:p>
    <w:p>
      <w:pPr>
        <w:pStyle w:val="ListBullet"/>
      </w:pPr>
      <w:r>
        <w:rPr>
          <w:b/>
        </w:rPr>
        <w:t>Severity:</w:t>
      </w:r>
      <w:r>
        <w:t xml:space="preserve"> critical</w:t>
      </w:r>
    </w:p>
    <w:p>
      <w:pPr>
        <w:pStyle w:val="ListBullet"/>
      </w:pPr>
      <w:r>
        <w:rPr>
          <w:b/>
        </w:rPr>
        <w:t>Finding:</w:t>
      </w:r>
      <w:r>
        <w:t xml:space="preserve"> BOTH cached scans (phishield AND takealot — a clean top-1113 retailer) show </w:t>
      </w:r>
      <w:r>
        <w:rPr>
          <w:rFonts w:ascii="Consolas" w:hAnsi="Consolas"/>
          <w:sz w:val="18"/>
        </w:rPr>
        <w:t>blacklisted:True</w:t>
      </w:r>
      <w:r>
        <w:t xml:space="preserve"> with </w:t>
      </w:r>
      <w:r>
        <w:rPr>
          <w:rFonts w:ascii="Consolas" w:hAnsi="Consolas"/>
          <w:sz w:val="18"/>
        </w:rPr>
        <w:t>domain_listings:['dbl.spamhaus.org']</w:t>
      </w:r>
      <w:r>
        <w:t xml:space="preserve">. The scan host's public resolver is rate-limited/blocked by Spamhaus, which returns </w:t>
      </w:r>
      <w:r>
        <w:rPr>
          <w:rFonts w:ascii="Consolas" w:hAnsi="Consolas"/>
          <w:sz w:val="18"/>
        </w:rPr>
        <w:t>127.255.255.252/254</w:t>
      </w:r>
      <w:r>
        <w:t xml:space="preserve">; the checker treats any A-answer as a listing. Every scan false-flags a DBL listing, inflating dnsbl_risk by </w:t>
      </w:r>
      <w:r>
        <w:rPr>
          <w:rFonts w:ascii="Consolas" w:hAnsi="Consolas"/>
          <w:sz w:val="18"/>
        </w:rPr>
        <w:t>50*0.06 = 3</w:t>
      </w:r>
      <w:r>
        <w:t xml:space="preserve"> risk points, triggering a bogus "prior compromise/spam" remediation and premium-relevant probability uplift on clean domains.</w:t>
      </w:r>
    </w:p>
    <w:p>
      <w:pPr>
        <w:pStyle w:val="ListBullet"/>
      </w:pPr>
      <w:r>
        <w:rPr>
          <w:b/>
        </w:rPr>
        <w:t>Solution(s):</w:t>
      </w:r>
      <w:r>
        <w:t xml:space="preserve"> (1) Filter return codes: only count </w:t>
      </w:r>
      <w:r>
        <w:rPr>
          <w:rFonts w:ascii="Consolas" w:hAnsi="Consolas"/>
          <w:sz w:val="18"/>
        </w:rPr>
        <w:t>zen</w:t>
      </w:r>
      <w:r>
        <w:t xml:space="preserve"> answers in </w:t>
      </w:r>
      <w:r>
        <w:rPr>
          <w:rFonts w:ascii="Consolas" w:hAnsi="Consolas"/>
          <w:sz w:val="18"/>
        </w:rPr>
        <w:t>127.0.0.2–127.0.0.11</w:t>
      </w:r>
      <w:r>
        <w:t xml:space="preserve"> and </w:t>
      </w:r>
      <w:r>
        <w:rPr>
          <w:rFonts w:ascii="Consolas" w:hAnsi="Consolas"/>
          <w:sz w:val="18"/>
        </w:rPr>
        <w:t>dbl</w:t>
      </w:r>
      <w:r>
        <w:t xml:space="preserve"> answers in </w:t>
      </w:r>
      <w:r>
        <w:rPr>
          <w:rFonts w:ascii="Consolas" w:hAnsi="Consolas"/>
          <w:sz w:val="18"/>
        </w:rPr>
        <w:t>127.0.1.2–127.0.1.99</w:t>
      </w:r>
      <w:r>
        <w:t xml:space="preserve">; treat </w:t>
      </w:r>
      <w:r>
        <w:rPr>
          <w:rFonts w:ascii="Consolas" w:hAnsi="Consolas"/>
          <w:sz w:val="18"/>
        </w:rPr>
        <w:t>127.255.255.x</w:t>
      </w:r>
      <w:r>
        <w:t xml:space="preserve"> as "query blocked → checker unavailable", not a listing (free, decisive fix). (2) Run Spamhaus from a dedicated/authenticated resolver (DQS key, free tier) instead of a shared public resolver so error codes stop appearing. (3) Until fixed, suppress DBL/zen from scoring (set those zones reporting-only) to stop premium contamination.</w:t>
      </w:r>
    </w:p>
    <w:p>
      <w:pPr>
        <w:spacing w:before="280" w:after="80"/>
      </w:pPr>
      <w:r>
        <w:rPr>
          <w:b/>
          <w:color w:val="0F2744"/>
          <w:sz w:val="28"/>
        </w:rPr>
        <w:t>VirusTotal Reputation</w:t>
      </w:r>
    </w:p>
    <w:p>
      <w:pPr>
        <w:pStyle w:val="ListBullet"/>
      </w:pPr>
      <w:r>
        <w:rPr>
          <w:b/>
        </w:rPr>
        <w:t>Source/provider:</w:t>
      </w:r>
      <w:r>
        <w:t xml:space="preserve"> </w:t>
      </w:r>
      <w:r>
        <w:rPr>
          <w:rFonts w:ascii="Consolas" w:hAnsi="Consolas"/>
          <w:sz w:val="18"/>
        </w:rPr>
        <w:t>VirusTotalChecker</w:t>
      </w:r>
      <w:r>
        <w:t xml:space="preserve"> in </w:t>
      </w:r>
      <w:r>
        <w:rPr>
          <w:rFonts w:ascii="Consolas" w:hAnsi="Consolas"/>
          <w:sz w:val="18"/>
        </w:rPr>
        <w:t>checkers_threats.py:1370</w:t>
      </w:r>
      <w:r>
        <w:t xml:space="preserve"> — VT API v3 domains endpoint (free tier 4/min, 500/day); </w:t>
      </w:r>
      <w:r>
        <w:rPr>
          <w:rFonts w:ascii="Consolas" w:hAnsi="Consolas"/>
          <w:sz w:val="18"/>
        </w:rPr>
        <w:t>no_api_key</w:t>
      </w:r>
      <w:r>
        <w:t xml:space="preserve"> fallback.</w:t>
      </w:r>
    </w:p>
    <w:p>
      <w:pPr>
        <w:pStyle w:val="ListBullet"/>
      </w:pPr>
      <w:r>
        <w:rPr>
          <w:b/>
        </w:rPr>
        <w:t>Ground-truth (cached, credit-free):</w:t>
      </w:r>
      <w:r>
        <w:t xml:space="preserve"> phishield </w:t>
      </w:r>
      <w:r>
        <w:rPr>
          <w:rFonts w:ascii="Consolas" w:hAnsi="Consolas"/>
          <w:sz w:val="18"/>
        </w:rPr>
        <w:t>status:completed, malicious:0, suspicious:0, reputation:0, score:100, pop_rank:197905</w:t>
      </w:r>
      <w:r>
        <w:t xml:space="preserve">; takealot </w:t>
      </w:r>
      <w:r>
        <w:rPr>
          <w:rFonts w:ascii="Consolas" w:hAnsi="Consolas"/>
          <w:sz w:val="18"/>
        </w:rPr>
        <w:t>…score:100, pop_rank:1113</w:t>
      </w:r>
      <w:r>
        <w:t>. Consistent with two clean, legitimate domains. No live VT lookup needed.</w:t>
      </w:r>
    </w:p>
    <w:p>
      <w:pPr>
        <w:pStyle w:val="ListBullet"/>
      </w:pPr>
      <w:r>
        <w:rPr>
          <w:b/>
        </w:rPr>
        <w:t>Code trace:</w:t>
      </w:r>
      <w:r>
        <w:t xml:space="preserve"> parses </w:t>
      </w:r>
      <w:r>
        <w:rPr>
          <w:rFonts w:ascii="Consolas" w:hAnsi="Consolas"/>
          <w:sz w:val="18"/>
        </w:rPr>
        <w:t>last_analysis_stats</w:t>
      </w:r>
      <w:r>
        <w:t xml:space="preserve">, </w:t>
      </w:r>
      <w:r>
        <w:rPr>
          <w:rFonts w:ascii="Consolas" w:hAnsi="Consolas"/>
          <w:sz w:val="18"/>
        </w:rPr>
        <w:t>total_votes</w:t>
      </w:r>
      <w:r>
        <w:t xml:space="preserve">, </w:t>
      </w:r>
      <w:r>
        <w:rPr>
          <w:rFonts w:ascii="Consolas" w:hAnsi="Consolas"/>
          <w:sz w:val="18"/>
        </w:rPr>
        <w:t>categories</w:t>
      </w:r>
      <w:r>
        <w:t xml:space="preserve">, </w:t>
      </w:r>
      <w:r>
        <w:rPr>
          <w:rFonts w:ascii="Consolas" w:hAnsi="Consolas"/>
          <w:sz w:val="18"/>
        </w:rPr>
        <w:t>popularity_ranks</w:t>
      </w:r>
      <w:r>
        <w:t xml:space="preserve">; </w:t>
      </w:r>
      <w:r>
        <w:rPr>
          <w:rFonts w:ascii="Consolas" w:hAnsi="Consolas"/>
          <w:sz w:val="18"/>
        </w:rPr>
        <w:t>score = 100 - min(100, mal*10 + sus*5)</w:t>
      </w:r>
      <w:r>
        <w:t xml:space="preserve"> (line 1474). Scoring guards </w:t>
      </w:r>
      <w:r>
        <w:rPr>
          <w:rFonts w:ascii="Consolas" w:hAnsi="Consolas"/>
          <w:sz w:val="18"/>
        </w:rPr>
        <w:t>no_api_key/auth_failed/rate_limited</w:t>
      </w:r>
      <w:r>
        <w:t xml:space="preserve"> → risk 0 (</w:t>
      </w:r>
      <w:r>
        <w:rPr>
          <w:rFonts w:ascii="Consolas" w:hAnsi="Consolas"/>
          <w:sz w:val="18"/>
        </w:rPr>
        <w:t>scoring_analytics.py:672-683</w:t>
      </w:r>
      <w:r>
        <w:t xml:space="preserve">, weight 0.05). Rendered with no-key fallback at </w:t>
      </w:r>
      <w:r>
        <w:rPr>
          <w:rFonts w:ascii="Consolas" w:hAnsi="Consolas"/>
          <w:sz w:val="18"/>
        </w:rPr>
        <w:t>templates/results.html:2012/2029</w:t>
      </w:r>
      <w:r>
        <w:t xml:space="preserve">, </w:t>
      </w:r>
      <w:r>
        <w:rPr>
          <w:rFonts w:ascii="Consolas" w:hAnsi="Consolas"/>
          <w:sz w:val="18"/>
        </w:rPr>
        <w:t>pdf_report.py:1790</w:t>
      </w:r>
      <w:r>
        <w:t>.</w:t>
      </w:r>
    </w:p>
    <w:p>
      <w:pPr>
        <w:pStyle w:val="ListBullet"/>
      </w:pPr>
      <w:r>
        <w:rPr>
          <w:b/>
        </w:rPr>
        <w:t>Verdict:</w:t>
      </w:r>
      <w:r>
        <w:t xml:space="preserve"> PASS</w:t>
      </w:r>
    </w:p>
    <w:p>
      <w:pPr>
        <w:pStyle w:val="ListBullet"/>
      </w:pPr>
      <w:r>
        <w:rPr>
          <w:b/>
        </w:rPr>
        <w:t>Severity:</w:t>
      </w:r>
      <w:r>
        <w:t xml:space="preserve"> n/a</w:t>
      </w:r>
    </w:p>
    <w:p>
      <w:pPr>
        <w:pStyle w:val="ListBullet"/>
      </w:pPr>
      <w:r>
        <w:rPr>
          <w:b/>
        </w:rPr>
        <w:t>Finding:</w:t>
      </w:r>
      <w:r>
        <w:t xml:space="preserve"> Card is accurate, correctly gated, and degrades cleanly without a key. Minor note: </w:t>
      </w:r>
      <w:r>
        <w:rPr>
          <w:rFonts w:ascii="Consolas" w:hAnsi="Consolas"/>
          <w:sz w:val="18"/>
        </w:rPr>
        <w:t>reputation</w:t>
      </w:r>
      <w:r>
        <w:t xml:space="preserve"> (VT community score, can be negative) is captured but not used in </w:t>
      </w:r>
      <w:r>
        <w:rPr>
          <w:rFonts w:ascii="Consolas" w:hAnsi="Consolas"/>
          <w:sz w:val="18"/>
        </w:rPr>
        <w:t>score</w:t>
      </w:r>
      <w:r>
        <w:t xml:space="preserve"> and not shown as a penalty; a strongly-negative community reputation would not lower the card. Low-priority enhancement, not a bug.</w:t>
      </w:r>
    </w:p>
    <w:p>
      <w:pPr>
        <w:pStyle w:val="ListBullet"/>
      </w:pPr>
      <w:r>
        <w:rPr>
          <w:b/>
        </w:rPr>
        <w:t>Solution(s):</w:t>
      </w:r>
      <w:r>
        <w:t xml:space="preserve"> (Optional) factor </w:t>
      </w:r>
      <w:r>
        <w:rPr>
          <w:rFonts w:ascii="Consolas" w:hAnsi="Consolas"/>
          <w:sz w:val="18"/>
        </w:rPr>
        <w:t>reputation &lt; -X</w:t>
      </w:r>
      <w:r>
        <w:t xml:space="preserve"> into the issues/score as a soft signal; reporting-only, no new weight.</w:t>
      </w:r>
    </w:p>
    <w:p>
      <w:pPr>
        <w:spacing w:before="280" w:after="80"/>
      </w:pPr>
      <w:r>
        <w:rPr>
          <w:b/>
          <w:color w:val="0F2744"/>
          <w:sz w:val="28"/>
        </w:rPr>
        <w:t>Fraudulent Domains (Typosquat / Lookalike)</w:t>
      </w:r>
    </w:p>
    <w:p>
      <w:pPr>
        <w:pStyle w:val="ListBullet"/>
      </w:pPr>
      <w:r>
        <w:rPr>
          <w:b/>
        </w:rPr>
        <w:t>Source/provider:</w:t>
      </w:r>
      <w:r>
        <w:t xml:space="preserve"> </w:t>
      </w:r>
      <w:r>
        <w:rPr>
          <w:rFonts w:ascii="Consolas" w:hAnsi="Consolas"/>
          <w:sz w:val="18"/>
        </w:rPr>
        <w:t>FraudulentDomainChecker</w:t>
      </w:r>
      <w:r>
        <w:t xml:space="preserve"> in </w:t>
      </w:r>
      <w:r>
        <w:rPr>
          <w:rFonts w:ascii="Consolas" w:hAnsi="Consolas"/>
          <w:sz w:val="18"/>
        </w:rPr>
        <w:t>checkers_threats.py:2050</w:t>
      </w:r>
      <w:r>
        <w:t xml:space="preserve"> — generates permutations, DNS-resolves them; opt-in (</w:t>
      </w:r>
      <w:r>
        <w:rPr>
          <w:rFonts w:ascii="Consolas" w:hAnsi="Consolas"/>
          <w:sz w:val="18"/>
        </w:rPr>
        <w:t>include_fraudulent_domains</w:t>
      </w:r>
      <w:r>
        <w:t>, default False).</w:t>
      </w:r>
    </w:p>
    <w:p>
      <w:pPr>
        <w:pStyle w:val="ListBullet"/>
      </w:pPr>
      <w:r>
        <w:rPr>
          <w:b/>
        </w:rPr>
        <w:t>Ground-truth:</w:t>
      </w:r>
      <w:r>
        <w:t xml:space="preserve"> Card is ABSENT from both cached scans (</w:t>
      </w:r>
      <w:r>
        <w:rPr>
          <w:rFonts w:ascii="Consolas" w:hAnsi="Consolas"/>
          <w:sz w:val="18"/>
        </w:rPr>
        <w:t>'fraudulent_domains' in categories</w:t>
      </w:r>
      <w:r>
        <w:t xml:space="preserve"> = False) because the flag defaults off (</w:t>
      </w:r>
      <w:r>
        <w:rPr>
          <w:rFonts w:ascii="Consolas" w:hAnsi="Consolas"/>
          <w:sz w:val="18"/>
        </w:rPr>
        <w:t>scanner.py:438</w:t>
      </w:r>
      <w:r>
        <w:t xml:space="preserve">, </w:t>
      </w:r>
      <w:r>
        <w:rPr>
          <w:rFonts w:ascii="Consolas" w:hAnsi="Consolas"/>
          <w:sz w:val="18"/>
        </w:rPr>
        <w:t>app.py:844</w:t>
      </w:r>
      <w:r>
        <w:t>). Permutation logic verified by reading code only (no aggressive domain registration/queries).</w:t>
      </w:r>
    </w:p>
    <w:p>
      <w:pPr>
        <w:pStyle w:val="ListBullet"/>
      </w:pPr>
      <w:r>
        <w:rPr>
          <w:b/>
        </w:rPr>
        <w:t>Code trace:</w:t>
      </w:r>
      <w:r>
        <w:t xml:space="preserve"> 8 techniques (omission, swap, dup, homoglyph, keyboard, TLD, dot, hyphen); </w:t>
      </w:r>
      <w:r>
        <w:rPr>
          <w:rFonts w:ascii="Consolas" w:hAnsi="Consolas"/>
          <w:sz w:val="18"/>
        </w:rPr>
        <w:t>_split_domain</w:t>
      </w:r>
      <w:r>
        <w:t xml:space="preserve"> (line 2082) handles </w:t>
      </w:r>
      <w:r>
        <w:rPr>
          <w:rFonts w:ascii="Consolas" w:hAnsi="Consolas"/>
          <w:sz w:val="18"/>
        </w:rPr>
        <w:t>.co.za</w:t>
      </w:r>
      <w:r>
        <w:t>/</w:t>
      </w:r>
      <w:r>
        <w:rPr>
          <w:rFonts w:ascii="Consolas" w:hAnsi="Consolas"/>
          <w:sz w:val="18"/>
        </w:rPr>
        <w:t>.org.za</w:t>
      </w:r>
      <w:r>
        <w:t xml:space="preserve"> etc.; caps to 60 checked, 20 displayed. Scored </w:t>
      </w:r>
      <w:r>
        <w:rPr>
          <w:rFonts w:ascii="Consolas" w:hAnsi="Consolas"/>
          <w:sz w:val="18"/>
        </w:rPr>
        <w:t>scoring_analytics.py:686</w:t>
      </w:r>
      <w:r>
        <w:t xml:space="preserve"> weight 0.04; rendered </w:t>
      </w:r>
      <w:r>
        <w:rPr>
          <w:rFonts w:ascii="Consolas" w:hAnsi="Consolas"/>
          <w:sz w:val="18"/>
        </w:rPr>
        <w:t>templates/results.html:2058</w:t>
      </w:r>
      <w:r>
        <w:t xml:space="preserve"> (+ enabled/disabled fallback at 2094) and </w:t>
      </w:r>
      <w:r>
        <w:rPr>
          <w:rFonts w:ascii="Consolas" w:hAnsi="Consolas"/>
          <w:sz w:val="18"/>
        </w:rPr>
        <w:t>pdf_report.py:2109</w:t>
      </w:r>
      <w:r>
        <w:t>. When disabled the renderer shows the correct "enable to run" panel — no ghost.</w:t>
      </w:r>
    </w:p>
    <w:p>
      <w:pPr>
        <w:pStyle w:val="ListBullet"/>
      </w:pPr>
      <w:r>
        <w:rPr>
          <w:b/>
        </w:rPr>
        <w:t>Verdict:</w:t>
      </w:r>
      <w:r>
        <w:t xml:space="preserve"> GAP (coverage, not a bug)</w:t>
      </w:r>
    </w:p>
    <w:p>
      <w:pPr>
        <w:pStyle w:val="ListBullet"/>
      </w:pPr>
      <w:r>
        <w:rPr>
          <w:b/>
        </w:rPr>
        <w:t>Severity:</w:t>
      </w:r>
      <w:r>
        <w:t xml:space="preserve"> low</w:t>
      </w:r>
    </w:p>
    <w:p>
      <w:pPr>
        <w:pStyle w:val="ListBullet"/>
      </w:pPr>
      <w:r>
        <w:rPr>
          <w:b/>
        </w:rPr>
        <w:t>Finding:</w:t>
      </w:r>
      <w:r>
        <w:t xml:space="preserve"> No always-fires inversion (the disabled-state fallback is correct). But permutation coverage misses high-value classes for SA brand-abuse: (a) homoglyph map is ASCII-only — no Unicode/IDN confusables (e.g. Cyrillic </w:t>
      </w:r>
      <w:r>
        <w:rPr>
          <w:rFonts w:ascii="Consolas" w:hAnsi="Consolas"/>
          <w:sz w:val="18"/>
        </w:rPr>
        <w:t>а</w:t>
      </w:r>
      <w:r>
        <w:t xml:space="preserve">, </w:t>
      </w:r>
      <w:r>
        <w:rPr>
          <w:rFonts w:ascii="Consolas" w:hAnsi="Consolas"/>
          <w:sz w:val="18"/>
        </w:rPr>
        <w:t>ο</w:t>
      </w:r>
      <w:r>
        <w:t xml:space="preserve">) which are the dominant real-world lookalike vector; (b) no insertion/bitsquatting/transposition-of-words; (c) </w:t>
      </w:r>
      <w:r>
        <w:rPr>
          <w:rFonts w:ascii="Consolas" w:hAnsi="Consolas"/>
          <w:sz w:val="18"/>
        </w:rPr>
        <w:t>dns_lookups</w:t>
      </w:r>
      <w:r>
        <w:t>-style nested checks absent. Also resolution-only flagging misses registered-but-parked lookalikes that don't resolve.</w:t>
      </w:r>
    </w:p>
    <w:p>
      <w:pPr>
        <w:pStyle w:val="ListBullet"/>
      </w:pPr>
      <w:r>
        <w:rPr>
          <w:b/>
        </w:rPr>
        <w:t>Solution(s):</w:t>
      </w:r>
      <w:r>
        <w:t xml:space="preserve"> (1) Add IDN/Unicode confusable expansion (use the </w:t>
      </w:r>
      <w:r>
        <w:rPr>
          <w:rFonts w:ascii="Consolas" w:hAnsi="Consolas"/>
          <w:sz w:val="18"/>
        </w:rPr>
        <w:t>confusable_homoglyphs</w:t>
      </w:r>
      <w:r>
        <w:t xml:space="preserve"> table, offline, free) — biggest accuracy win for phishing detection. (2) Optionally flag NS/registration via free RDAP for non-resolving permutations to catch parked squats. (3) Keep opt-in (cost/time), but document that disabling it leaves the brand-abuse kill-chain phase uncovered.</w:t>
      </w:r>
    </w:p>
    <w:p>
      <w:pPr>
        <w:jc w:val="center"/>
      </w:pPr>
      <w:r>
        <w:rPr>
          <w:color w:val="64748B"/>
          <w:sz w:val="18"/>
        </w:rPr>
        <w:t>— — —</w:t>
      </w:r>
    </w:p>
    <w:p>
      <w:pPr>
        <w:spacing w:before="280" w:after="80"/>
      </w:pPr>
      <w:r>
        <w:rPr>
          <w:b/>
          <w:color w:val="0F2744"/>
          <w:sz w:val="28"/>
        </w:rPr>
        <w:t>Cluster summary</w:t>
      </w:r>
    </w:p>
    <w:p>
      <w:r>
        <w:t xml:space="preserve">cards=4, BUG=2 GAP=1 PASS=1 (Email card carries both a BUG and a minor GAP; counted under BUG). NEEDS-LIVE=0. </w:t>
      </w:r>
      <w:r>
        <w:rPr>
          <w:b/>
        </w:rPr>
        <w:t>Headline:</w:t>
      </w:r>
      <w:r>
        <w:t xml:space="preserve"> DNSBL checker (</w:t>
      </w:r>
      <w:r>
        <w:rPr>
          <w:rFonts w:ascii="Consolas" w:hAnsi="Consolas"/>
          <w:sz w:val="18"/>
        </w:rPr>
        <w:t>checkers_network.py:925/933</w:t>
      </w:r>
      <w:r>
        <w:t xml:space="preserve">) counts Spamhaus/URIBL </w:t>
      </w:r>
      <w:r>
        <w:rPr>
          <w:rFonts w:ascii="Consolas" w:hAnsi="Consolas"/>
          <w:sz w:val="18"/>
        </w:rPr>
        <w:t>127.255.255.x</w:t>
      </w:r>
      <w:r>
        <w:t xml:space="preserve"> "open-resolver / query-blocked" return codes as real blacklist listings — BOTH phishield and a clean top-1113 retailer (takealot) are flagged </w:t>
      </w:r>
      <w:r>
        <w:rPr>
          <w:rFonts w:ascii="Consolas" w:hAnsi="Consolas"/>
          <w:sz w:val="18"/>
        </w:rPr>
        <w:t>blacklisted:True</w:t>
      </w:r>
      <w:r>
        <w:t xml:space="preserve"> on every scan, inflating dnsbl_risk (weight 0.06), triggering a false "prior compromise" remediation and a premium-relevant probability uplift. Fix by validating return-code ranges (free). Secondary: DKIM over-reports on wildcard </w:t>
      </w:r>
      <w:r>
        <w:rPr>
          <w:rFonts w:ascii="Consolas" w:hAnsi="Consolas"/>
          <w:sz w:val="18"/>
        </w:rPr>
        <w:t>*._domainkey</w:t>
      </w:r>
      <w:r>
        <w:t xml:space="preserve"> records (takealot shows 41/41 selectors "found", only 1 real).</w:t>
      </w:r>
    </w:p>
    <w:p>
      <w:pPr>
        <w:jc w:val="center"/>
      </w:pPr>
      <w:r>
        <w:rPr>
          <w:color w:val="64748B"/>
          <w:sz w:val="18"/>
        </w:rPr>
        <w:t>— — —</w:t>
      </w:r>
    </w:p>
    <w:p>
      <w:pPr>
        <w:spacing w:before="360" w:after="160"/>
      </w:pPr>
      <w:r>
        <w:rPr>
          <w:b/>
          <w:color w:val="0F2744"/>
          <w:sz w:val="40"/>
        </w:rPr>
        <w:t>Credential &amp; Dark-Web — Card Back-Test Findings</w:t>
      </w:r>
    </w:p>
    <w:p>
      <w:r>
        <w:t>Cohort: phishield.com cached scan (</w:t>
      </w:r>
      <w:r>
        <w:rPr>
          <w:rFonts w:ascii="Consolas" w:hAnsi="Consolas"/>
          <w:sz w:val="18"/>
        </w:rPr>
        <w:t>test_fixtures/phishield_live.json</w:t>
      </w:r>
      <w:r>
        <w:t>, scan 2026-06-01). Credit-free: all reasoning from cached JSON + code trace. No live provider calls. Scope: HIBP brand-breach, Dehashed, Credential Risk Assessment, Hudson Rock, IntelX. Note: the "Credential Exposure Correlation" card was fixed earlier this session (</w:t>
      </w:r>
      <w:r>
        <w:rPr>
          <w:rFonts w:ascii="Consolas" w:hAnsi="Consolas"/>
          <w:sz w:val="18"/>
        </w:rPr>
        <w:t>password_records=2</w:t>
      </w:r>
      <w:r>
        <w:t>, renders "(2 with passwords)" correctly) — excluded from deep re-test but used as the reconciliation anchor below; it is the only one of the five that gets the password count right.</w:t>
      </w:r>
    </w:p>
    <w:p>
      <w:pPr>
        <w:jc w:val="center"/>
      </w:pPr>
      <w:r>
        <w:rPr>
          <w:color w:val="64748B"/>
          <w:sz w:val="18"/>
        </w:rPr>
        <w:t>— — —</w:t>
      </w:r>
    </w:p>
    <w:p>
      <w:pPr>
        <w:spacing w:before="280" w:after="80"/>
      </w:pPr>
      <w:r>
        <w:rPr>
          <w:b/>
          <w:color w:val="0F2744"/>
          <w:sz w:val="28"/>
        </w:rPr>
        <w:t>1. Brand Breach Record (HIBP)</w:t>
      </w:r>
    </w:p>
    <w:p>
      <w:pPr>
        <w:pStyle w:val="ListBullet"/>
      </w:pPr>
      <w:r>
        <w:rPr>
          <w:b/>
        </w:rPr>
        <w:t>Source/provider:</w:t>
      </w:r>
      <w:r>
        <w:t xml:space="preserve"> Have I Been Pwned free brand-breach endpoint (</w:t>
      </w:r>
      <w:r>
        <w:rPr>
          <w:rFonts w:ascii="Consolas" w:hAnsi="Consolas"/>
          <w:sz w:val="18"/>
        </w:rPr>
        <w:t>BreachChecker.check</w:t>
      </w:r>
      <w:r>
        <w:t>).</w:t>
      </w:r>
    </w:p>
    <w:p>
      <w:pPr>
        <w:pStyle w:val="ListBullet"/>
      </w:pPr>
      <w:r>
        <w:rPr>
          <w:b/>
        </w:rPr>
        <w:t>Ground-truth:</w:t>
      </w:r>
      <w:r>
        <w:t xml:space="preserve"> phishield </w:t>
      </w:r>
      <w:r>
        <w:rPr>
          <w:rFonts w:ascii="Consolas" w:hAnsi="Consolas"/>
          <w:sz w:val="18"/>
        </w:rPr>
        <w:t>breaches</w:t>
      </w:r>
      <w:r>
        <w:t xml:space="preserve"> = </w:t>
      </w:r>
      <w:r>
        <w:rPr>
          <w:rFonts w:ascii="Consolas" w:hAnsi="Consolas"/>
          <w:sz w:val="18"/>
        </w:rPr>
        <w:t>{breach_count: 0, breaches: [], data_classes: []}</w:t>
      </w:r>
      <w:r>
        <w:t>. Correct: phishield is a B2B domain, not a consumer breached-service in HIBP's named catalogue. The card scope note explicitly defers email-level exposure to Credential Risk Assessment.</w:t>
      </w:r>
    </w:p>
    <w:p>
      <w:pPr>
        <w:pStyle w:val="ListBullet"/>
      </w:pPr>
      <w:r>
        <w:rPr>
          <w:b/>
        </w:rPr>
        <w:t>Code trace:</w:t>
      </w:r>
      <w:r>
        <w:t xml:space="preserve"> </w:t>
      </w:r>
      <w:r>
        <w:rPr>
          <w:rFonts w:ascii="Consolas" w:hAnsi="Consolas"/>
          <w:sz w:val="18"/>
        </w:rPr>
        <w:t>checkers_threats.py:182-224</w:t>
      </w:r>
      <w:r>
        <w:t xml:space="preserve"> (free endpoint, 404→count 0). HTML </w:t>
      </w:r>
      <w:r>
        <w:rPr>
          <w:rFonts w:ascii="Consolas" w:hAnsi="Consolas"/>
          <w:sz w:val="18"/>
        </w:rPr>
        <w:t>templates/results.html:1679-1706</w:t>
      </w:r>
      <w:r>
        <w:t xml:space="preserve">; PDF </w:t>
      </w:r>
      <w:r>
        <w:rPr>
          <w:rFonts w:ascii="Consolas" w:hAnsi="Consolas"/>
          <w:sz w:val="18"/>
        </w:rPr>
        <w:t>pdf_report.py:1026-1073</w:t>
      </w:r>
      <w:r>
        <w:t xml:space="preserve">. Score wiring </w:t>
      </w:r>
      <w:r>
        <w:rPr>
          <w:rFonts w:ascii="Consolas" w:hAnsi="Consolas"/>
          <w:sz w:val="18"/>
        </w:rPr>
        <w:t>scoring_analytics.py:619-620</w:t>
      </w:r>
      <w:r>
        <w:t xml:space="preserve"> (</w:t>
      </w:r>
      <w:r>
        <w:rPr>
          <w:rFonts w:ascii="Consolas" w:hAnsi="Consolas"/>
          <w:sz w:val="18"/>
        </w:rPr>
        <w:t>breach_count*15</w:t>
      </w:r>
      <w:r>
        <w:t xml:space="preserve">, cap 100), WEIGHTS </w:t>
      </w:r>
      <w:r>
        <w:rPr>
          <w:rFonts w:ascii="Consolas" w:hAnsi="Consolas"/>
          <w:sz w:val="18"/>
        </w:rPr>
        <w:t>breaches=0.07</w:t>
      </w:r>
      <w:r>
        <w:t>.</w:t>
      </w:r>
    </w:p>
    <w:p>
      <w:pPr>
        <w:pStyle w:val="ListBullet"/>
      </w:pPr>
      <w:r>
        <w:rPr>
          <w:b/>
        </w:rPr>
        <w:t>Verdict:</w:t>
      </w:r>
      <w:r>
        <w:t xml:space="preserve"> PASS</w:t>
      </w:r>
    </w:p>
    <w:p>
      <w:pPr>
        <w:pStyle w:val="ListBullet"/>
      </w:pPr>
      <w:r>
        <w:rPr>
          <w:b/>
        </w:rPr>
        <w:t>Severity:</w:t>
      </w:r>
      <w:r>
        <w:t xml:space="preserve"> n/a</w:t>
      </w:r>
    </w:p>
    <w:p>
      <w:pPr>
        <w:pStyle w:val="ListBullet"/>
      </w:pPr>
      <w:r>
        <w:rPr>
          <w:b/>
        </w:rPr>
        <w:t>Finding:</w:t>
      </w:r>
      <w:r>
        <w:t xml:space="preserve"> Renders correctly as "Clean — see Credential Risk", scope is well-disclaimed (no overstated "no exposure" claim), no double-count with Dehashed (separate weight, separate question). The free endpoint returns 404/empty for B2B domains by design.</w:t>
      </w:r>
    </w:p>
    <w:p>
      <w:pPr>
        <w:pStyle w:val="ListBullet"/>
      </w:pPr>
      <w:r>
        <w:rPr>
          <w:b/>
        </w:rPr>
        <w:t>Solution(s):</w:t>
      </w:r>
      <w:r>
        <w:t xml:space="preserve"> None needed. (Optional: the card says "Set HIBP_API_KEY to upgrade to paid domain-lookup" — fine; do not auto-enable, it is metered.)</w:t>
      </w:r>
    </w:p>
    <w:p>
      <w:pPr>
        <w:jc w:val="center"/>
      </w:pPr>
      <w:r>
        <w:rPr>
          <w:color w:val="64748B"/>
          <w:sz w:val="18"/>
        </w:rPr>
        <w:t>— — —</w:t>
      </w:r>
    </w:p>
    <w:p>
      <w:pPr>
        <w:spacing w:before="280" w:after="80"/>
      </w:pPr>
      <w:r>
        <w:rPr>
          <w:b/>
          <w:color w:val="0F2744"/>
          <w:sz w:val="28"/>
        </w:rPr>
        <w:t>2. Dehashed Credential Leaks</w:t>
      </w:r>
    </w:p>
    <w:p>
      <w:pPr>
        <w:pStyle w:val="ListBullet"/>
      </w:pPr>
      <w:r>
        <w:rPr>
          <w:b/>
        </w:rPr>
        <w:t>Source/provider:</w:t>
      </w:r>
      <w:r>
        <w:t xml:space="preserve"> Dehashed v2 search (</w:t>
      </w:r>
      <w:r>
        <w:rPr>
          <w:rFonts w:ascii="Consolas" w:hAnsi="Consolas"/>
          <w:sz w:val="18"/>
        </w:rPr>
        <w:t>DehashedChecker.check</w:t>
      </w:r>
      <w:r>
        <w:t>), paid/metered.</w:t>
      </w:r>
    </w:p>
    <w:p>
      <w:pPr>
        <w:pStyle w:val="ListBullet"/>
      </w:pPr>
      <w:r>
        <w:rPr>
          <w:b/>
        </w:rPr>
        <w:t>Ground-truth:</w:t>
      </w:r>
      <w:r>
        <w:t xml:space="preserve"> 13 records, 6 sources, </w:t>
      </w:r>
      <w:r>
        <w:rPr>
          <w:b/>
        </w:rPr>
        <w:t>2 plaintext</w:t>
      </w:r>
      <w:r>
        <w:t xml:space="preserve"> (both ALIEN TXTBASE, </w:t>
      </w:r>
      <w:r>
        <w:rPr>
          <w:rFonts w:ascii="Consolas" w:hAnsi="Consolas"/>
          <w:sz w:val="18"/>
        </w:rPr>
        <w:t>rudolph@</w:t>
      </w:r>
      <w:r>
        <w:t xml:space="preserve">), 0 hashed, </w:t>
      </w:r>
      <w:r>
        <w:rPr>
          <w:rFonts w:ascii="Consolas" w:hAnsi="Consolas"/>
          <w:sz w:val="18"/>
        </w:rPr>
        <w:t>corporate_count=9</w:t>
      </w:r>
      <w:r>
        <w:t xml:space="preserve"> (per-record), 4 </w:t>
      </w:r>
      <w:r>
        <w:rPr>
          <w:rFonts w:ascii="Consolas" w:hAnsi="Consolas"/>
          <w:sz w:val="18"/>
        </w:rPr>
        <w:t>unique_emails</w:t>
      </w:r>
      <w:r>
        <w:t xml:space="preserve">, </w:t>
      </w:r>
      <w:r>
        <w:rPr>
          <w:rFonts w:ascii="Consolas" w:hAnsi="Consolas"/>
          <w:sz w:val="18"/>
        </w:rPr>
        <w:t>staff_accounts_total=4</w:t>
      </w:r>
      <w:r>
        <w:t xml:space="preserve">. Score 68 (penalty </w:t>
      </w:r>
      <w:r>
        <w:rPr>
          <w:rFonts w:ascii="Consolas" w:hAnsi="Consolas"/>
          <w:sz w:val="18"/>
        </w:rPr>
        <w:t>2*5 + 11*2 = 32</w:t>
      </w:r>
      <w:r>
        <w:t>).</w:t>
      </w:r>
    </w:p>
    <w:p>
      <w:pPr>
        <w:pStyle w:val="ListBullet"/>
      </w:pPr>
      <w:r>
        <w:rPr>
          <w:b/>
        </w:rPr>
        <w:t>Code trace:</w:t>
      </w:r>
      <w:r>
        <w:t xml:space="preserve"> </w:t>
      </w:r>
      <w:r>
        <w:rPr>
          <w:rFonts w:ascii="Consolas" w:hAnsi="Consolas"/>
          <w:sz w:val="18"/>
        </w:rPr>
        <w:t>checkers_threats.py:1175-1363</w:t>
      </w:r>
      <w:r>
        <w:t xml:space="preserve">. HTML </w:t>
      </w:r>
      <w:r>
        <w:rPr>
          <w:rFonts w:ascii="Consolas" w:hAnsi="Consolas"/>
          <w:sz w:val="18"/>
        </w:rPr>
        <w:t>templates/results.html:1790-1827</w:t>
      </w:r>
      <w:r>
        <w:t xml:space="preserve">; PDF </w:t>
      </w:r>
      <w:r>
        <w:rPr>
          <w:rFonts w:ascii="Consolas" w:hAnsi="Consolas"/>
          <w:sz w:val="18"/>
        </w:rPr>
        <w:t>pdf_report.py:1505-1566</w:t>
      </w:r>
      <w:r>
        <w:t xml:space="preserve">. Score wiring </w:t>
      </w:r>
      <w:r>
        <w:rPr>
          <w:rFonts w:ascii="Consolas" w:hAnsi="Consolas"/>
          <w:sz w:val="18"/>
        </w:rPr>
        <w:t>scoring_analytics.py:667-669</w:t>
      </w:r>
      <w:r>
        <w:t>.</w:t>
      </w:r>
    </w:p>
    <w:p>
      <w:pPr>
        <w:pStyle w:val="ListBullet"/>
      </w:pPr>
      <w:r>
        <w:rPr>
          <w:b/>
        </w:rPr>
        <w:t>Verdict:</w:t>
      </w:r>
      <w:r>
        <w:t xml:space="preserve"> BUG (two, both low/medium)</w:t>
      </w:r>
    </w:p>
    <w:p>
      <w:pPr>
        <w:pStyle w:val="ListBullet"/>
      </w:pPr>
      <w:r>
        <w:rPr>
          <w:b/>
        </w:rPr>
        <w:t>Severity:</w:t>
      </w:r>
      <w:r>
        <w:t xml:space="preserve"> medium</w:t>
      </w:r>
    </w:p>
    <w:p>
      <w:pPr>
        <w:pStyle w:val="ListBullet"/>
      </w:pPr>
      <w:r>
        <w:rPr>
          <w:b/>
        </w:rPr>
        <w:t>Finding:</w:t>
      </w:r>
    </w:p>
    <w:p>
      <w:r>
        <w:t xml:space="preserve">(a) </w:t>
      </w:r>
      <w:r>
        <w:rPr>
          <w:b/>
        </w:rPr>
        <w:t>`unique_emails` case-sensitivity double-count.</w:t>
      </w:r>
      <w:r>
        <w:t xml:space="preserve"> </w:t>
      </w:r>
      <w:r>
        <w:rPr>
          <w:rFonts w:ascii="Consolas" w:hAnsi="Consolas"/>
          <w:sz w:val="18"/>
        </w:rPr>
        <w:t>emails_seen</w:t>
      </w:r>
      <w:r>
        <w:t xml:space="preserve"> is a case-sensitive set (</w:t>
      </w:r>
      <w:r>
        <w:rPr>
          <w:rFonts w:ascii="Consolas" w:hAnsi="Consolas"/>
          <w:sz w:val="18"/>
        </w:rPr>
        <w:t>checkers_threats.py:1255-1260</w:t>
      </w:r>
      <w:r>
        <w:t xml:space="preserve">), so </w:t>
      </w:r>
      <w:r>
        <w:rPr>
          <w:rFonts w:ascii="Consolas" w:hAnsi="Consolas"/>
          <w:sz w:val="18"/>
        </w:rPr>
        <w:t>Rudolph@phishield.com</w:t>
      </w:r>
      <w:r>
        <w:t xml:space="preserve"> and </w:t>
      </w:r>
      <w:r>
        <w:rPr>
          <w:rFonts w:ascii="Consolas" w:hAnsi="Consolas"/>
          <w:sz w:val="18"/>
        </w:rPr>
        <w:t>rudolph@phishield.com</w:t>
      </w:r>
      <w:r>
        <w:t xml:space="preserve"> count as 2 distinct mailboxes → </w:t>
      </w:r>
      <w:r>
        <w:rPr>
          <w:rFonts w:ascii="Consolas" w:hAnsi="Consolas"/>
          <w:sz w:val="18"/>
        </w:rPr>
        <w:t>unique_emails=4</w:t>
      </w:r>
      <w:r>
        <w:t xml:space="preserve"> when there are only </w:t>
      </w:r>
      <w:r>
        <w:rPr>
          <w:b/>
        </w:rPr>
        <w:t>3</w:t>
      </w:r>
      <w:r>
        <w:t xml:space="preserve"> real mailboxes (louise, nkululeko, rudolph). This inflates the "Unique emails" row on the Dehashed card AND propagates into the Credential Risk factor (card 3) and the RSI composite. The masked staff list shows the same address twice (</w:t>
      </w:r>
      <w:r>
        <w:rPr>
          <w:rFonts w:ascii="Consolas" w:hAnsi="Consolas"/>
          <w:sz w:val="18"/>
        </w:rPr>
        <w:t>Ru***h@</w:t>
      </w:r>
      <w:r>
        <w:t xml:space="preserve"> and </w:t>
      </w:r>
      <w:r>
        <w:rPr>
          <w:rFonts w:ascii="Consolas" w:hAnsi="Consolas"/>
          <w:sz w:val="18"/>
        </w:rPr>
        <w:t>ru***h@</w:t>
      </w:r>
      <w:r>
        <w:t xml:space="preserve">). (b) </w:t>
      </w:r>
      <w:r>
        <w:rPr>
          <w:b/>
        </w:rPr>
        <w:t>Two-meaning "corporate" count.</w:t>
      </w:r>
      <w:r>
        <w:t xml:space="preserve"> Dehashed card shows </w:t>
      </w:r>
      <w:r>
        <w:rPr>
          <w:rFonts w:ascii="Consolas" w:hAnsi="Consolas"/>
          <w:sz w:val="18"/>
        </w:rPr>
        <w:t>corporate_count=9</w:t>
      </w:r>
      <w:r>
        <w:t xml:space="preserve"> ("9 corporate") which is per-record, while the remediation/exec cards use </w:t>
      </w:r>
      <w:r>
        <w:rPr>
          <w:rFonts w:ascii="Consolas" w:hAnsi="Consolas"/>
          <w:sz w:val="18"/>
        </w:rPr>
        <w:t>staff_accounts_total=4</w:t>
      </w:r>
      <w:r>
        <w:t xml:space="preserve"> (unique). Same underlying data, two different numbers on different pages — reader confusion, not a math error. Minor adjacent: a record with BOTH plaintext and hash (</w:t>
      </w:r>
      <w:r>
        <w:rPr>
          <w:rFonts w:ascii="Consolas" w:hAnsi="Consolas"/>
          <w:sz w:val="18"/>
        </w:rPr>
        <w:t>has_hash:true, has_password:true</w:t>
      </w:r>
      <w:r>
        <w:t>) is counted only as plaintext (</w:t>
      </w:r>
      <w:r>
        <w:rPr>
          <w:rFonts w:ascii="Consolas" w:hAnsi="Consolas"/>
          <w:sz w:val="18"/>
        </w:rPr>
        <w:t>elif</w:t>
      </w:r>
      <w:r>
        <w:t xml:space="preserve"> at line 1275), so the per-row "[HASH EXPOSED]" flag can coexist with </w:t>
      </w:r>
      <w:r>
        <w:rPr>
          <w:rFonts w:ascii="Consolas" w:hAnsi="Consolas"/>
          <w:sz w:val="18"/>
        </w:rPr>
        <w:t>hashed_count=0</w:t>
      </w:r>
      <w:r>
        <w:t>. Cosmetic.</w:t>
      </w:r>
    </w:p>
    <w:p>
      <w:pPr>
        <w:pStyle w:val="ListBullet"/>
      </w:pPr>
      <w:r>
        <w:rPr>
          <w:b/>
        </w:rPr>
        <w:t>Solution(s):</w:t>
      </w:r>
      <w:r>
        <w:t xml:space="preserve"> (1) FREE — lowercase the email before adding to </w:t>
      </w:r>
      <w:r>
        <w:rPr>
          <w:rFonts w:ascii="Consolas" w:hAnsi="Consolas"/>
          <w:sz w:val="18"/>
        </w:rPr>
        <w:t>emails_seen</w:t>
      </w:r>
      <w:r>
        <w:t xml:space="preserve"> (and dedupe the masked staff list case-insensitively) at </w:t>
      </w:r>
      <w:r>
        <w:rPr>
          <w:rFonts w:ascii="Consolas" w:hAnsi="Consolas"/>
          <w:sz w:val="18"/>
        </w:rPr>
        <w:t>checkers_threats.py:1255-1260</w:t>
      </w:r>
      <w:r>
        <w:t xml:space="preserve"> / </w:t>
      </w:r>
      <w:r>
        <w:rPr>
          <w:rFonts w:ascii="Consolas" w:hAnsi="Consolas"/>
          <w:sz w:val="18"/>
        </w:rPr>
        <w:t>:1314</w:t>
      </w:r>
      <w:r>
        <w:t xml:space="preserve">; fixes (a) and the duplicated masked address in one line. (2) Label disambiguation — rename the Dehashed-card row to "Corporate records (9)" vs exec "Staff mailboxes (4)", or render both as unique. (3) No scoring change needed; </w:t>
      </w:r>
      <w:r>
        <w:rPr>
          <w:rFonts w:ascii="Consolas" w:hAnsi="Consolas"/>
          <w:sz w:val="18"/>
        </w:rPr>
        <w:t>total_entries*2</w:t>
      </w:r>
      <w:r>
        <w:t xml:space="preserve"> is unaffected by email dedupe.</w:t>
      </w:r>
    </w:p>
    <w:p>
      <w:pPr>
        <w:jc w:val="center"/>
      </w:pPr>
      <w:r>
        <w:rPr>
          <w:color w:val="64748B"/>
          <w:sz w:val="18"/>
        </w:rPr>
        <w:t>— — —</w:t>
      </w:r>
    </w:p>
    <w:p>
      <w:pPr>
        <w:spacing w:before="280" w:after="80"/>
      </w:pPr>
      <w:r>
        <w:rPr>
          <w:b/>
          <w:color w:val="0F2744"/>
          <w:sz w:val="28"/>
        </w:rPr>
        <w:t>3. Credential Risk Assessment (CredentialRiskClassifier)</w:t>
      </w:r>
    </w:p>
    <w:p>
      <w:pPr>
        <w:pStyle w:val="ListBullet"/>
      </w:pPr>
      <w:r>
        <w:rPr>
          <w:b/>
        </w:rPr>
        <w:t>Source/provider:</w:t>
      </w:r>
      <w:r>
        <w:t xml:space="preserve"> Composite — Dehashed + HIBP enrichment + Hudson Rock + IntelX (</w:t>
      </w:r>
      <w:r>
        <w:rPr>
          <w:rFonts w:ascii="Consolas" w:hAnsi="Consolas"/>
          <w:sz w:val="18"/>
        </w:rPr>
        <w:t>CredentialRiskClassifier.classify</w:t>
      </w:r>
      <w:r>
        <w:t>).</w:t>
      </w:r>
    </w:p>
    <w:p>
      <w:pPr>
        <w:pStyle w:val="ListBullet"/>
      </w:pPr>
      <w:r>
        <w:rPr>
          <w:b/>
        </w:rPr>
        <w:t>Ground-truth:</w:t>
      </w:r>
      <w:r>
        <w:t xml:space="preserve"> </w:t>
      </w:r>
      <w:r>
        <w:rPr>
          <w:rFonts w:ascii="Consolas" w:hAnsi="Consolas"/>
          <w:sz w:val="18"/>
        </w:rPr>
        <w:t>risk_level=HIGH, risk_score=55</w:t>
      </w:r>
      <w:r>
        <w:t xml:space="preserve">. Score reconstructs exactly: 100 − 30 (passwords) − 15 (recent breaches) = 55; IntelX 60-leak adds a factor line only (no deduction, correct — </w:t>
      </w:r>
      <w:r>
        <w:rPr>
          <w:rFonts w:ascii="Consolas" w:hAnsi="Consolas"/>
          <w:sz w:val="18"/>
        </w:rPr>
        <w:t>darkweb=0</w:t>
      </w:r>
      <w:r>
        <w:t>). Recency factor names SocRadar.io + ALIEN TXTBASE as "2023+".</w:t>
      </w:r>
    </w:p>
    <w:p>
      <w:pPr>
        <w:pStyle w:val="ListBullet"/>
      </w:pPr>
      <w:r>
        <w:rPr>
          <w:b/>
        </w:rPr>
        <w:t>Code trace:</w:t>
      </w:r>
      <w:r>
        <w:t xml:space="preserve"> </w:t>
      </w:r>
      <w:r>
        <w:rPr>
          <w:rFonts w:ascii="Consolas" w:hAnsi="Consolas"/>
          <w:sz w:val="18"/>
        </w:rPr>
        <w:t>checkers_threats.py:1789-1934</w:t>
      </w:r>
      <w:r>
        <w:t xml:space="preserve">; HIBP enrichment </w:t>
      </w:r>
      <w:r>
        <w:rPr>
          <w:rFonts w:ascii="Consolas" w:hAnsi="Consolas"/>
          <w:sz w:val="18"/>
        </w:rPr>
        <w:t>:1741-1782</w:t>
      </w:r>
      <w:r>
        <w:t xml:space="preserve">; </w:t>
      </w:r>
      <w:r>
        <w:rPr>
          <w:rFonts w:ascii="Consolas" w:hAnsi="Consolas"/>
          <w:sz w:val="18"/>
        </w:rPr>
        <w:t>KNOWN_BREACH_DATES</w:t>
      </w:r>
      <w:r>
        <w:t xml:space="preserve"> </w:t>
      </w:r>
      <w:r>
        <w:rPr>
          <w:rFonts w:ascii="Consolas" w:hAnsi="Consolas"/>
          <w:sz w:val="18"/>
        </w:rPr>
        <w:t>:1796-1807</w:t>
      </w:r>
      <w:r>
        <w:t xml:space="preserve">. HTML </w:t>
      </w:r>
      <w:r>
        <w:rPr>
          <w:rFonts w:ascii="Consolas" w:hAnsi="Consolas"/>
          <w:sz w:val="18"/>
        </w:rPr>
        <w:t>templates/results.html:1970-2009</w:t>
      </w:r>
      <w:r>
        <w:t xml:space="preserve">; PDF </w:t>
      </w:r>
      <w:r>
        <w:rPr>
          <w:rFonts w:ascii="Consolas" w:hAnsi="Consolas"/>
          <w:sz w:val="18"/>
        </w:rPr>
        <w:t>pdf_report.py:1717-1787</w:t>
      </w:r>
      <w:r>
        <w:t xml:space="preserve">. Feeds RSI at </w:t>
      </w:r>
      <w:r>
        <w:rPr>
          <w:rFonts w:ascii="Consolas" w:hAnsi="Consolas"/>
          <w:sz w:val="18"/>
        </w:rPr>
        <w:t>scoring_analytics.py:1018-1032</w:t>
      </w:r>
      <w:r>
        <w:t xml:space="preserve"> (HIGH → +0.15 RSI base).</w:t>
      </w:r>
    </w:p>
    <w:p>
      <w:pPr>
        <w:pStyle w:val="ListBullet"/>
      </w:pPr>
      <w:r>
        <w:rPr>
          <w:b/>
        </w:rPr>
        <w:t>Verdict:</w:t>
      </w:r>
      <w:r>
        <w:t xml:space="preserve"> BUG</w:t>
      </w:r>
    </w:p>
    <w:p>
      <w:pPr>
        <w:pStyle w:val="ListBullet"/>
      </w:pPr>
      <w:r>
        <w:rPr>
          <w:b/>
        </w:rPr>
        <w:t>Severity:</w:t>
      </w:r>
      <w:r>
        <w:t xml:space="preserve"> medium</w:t>
      </w:r>
    </w:p>
    <w:p>
      <w:pPr>
        <w:pStyle w:val="ListBullet"/>
      </w:pPr>
      <w:r>
        <w:rPr>
          <w:b/>
        </w:rPr>
        <w:t>Finding:</w:t>
      </w:r>
    </w:p>
    <w:p>
      <w:r>
        <w:t xml:space="preserve">(a) </w:t>
      </w:r>
      <w:r>
        <w:rPr>
          <w:b/>
        </w:rPr>
        <w:t>Boolean-as-count overstatement (same bug-class as the just-fixed correlation card).</w:t>
      </w:r>
      <w:r>
        <w:t xml:space="preserve"> Factor text (</w:t>
      </w:r>
      <w:r>
        <w:rPr>
          <w:rFonts w:ascii="Consolas" w:hAnsi="Consolas"/>
          <w:sz w:val="18"/>
        </w:rPr>
        <w:t>:1870</w:t>
      </w:r>
      <w:r>
        <w:t xml:space="preserve">) reads </w:t>
      </w:r>
      <w:r>
        <w:rPr>
          <w:i/>
        </w:rPr>
        <w:t>"Plaintext or hashed passwords exposed for 4 email(s) across 13 breach record(s)"</w:t>
      </w:r>
      <w:r>
        <w:t xml:space="preserve"> — but </w:t>
      </w:r>
      <w:r>
        <w:rPr>
          <w:rFonts w:ascii="Consolas" w:hAnsi="Consolas"/>
          <w:sz w:val="18"/>
        </w:rPr>
        <w:t>has_passwords</w:t>
      </w:r>
      <w:r>
        <w:t xml:space="preserve"> is a single boolean OR over all records; only </w:t>
      </w:r>
      <w:r>
        <w:rPr>
          <w:b/>
        </w:rPr>
        <w:t>2 records / 1 unique mailbox</w:t>
      </w:r>
      <w:r>
        <w:t xml:space="preserve"> actually carry a password. The card asserts passwords for "4 emails across 13 records" when reality is 2 records, 1 email. This is the exact pattern the correlation fix corrected (it now says "2 with passwords") but the Credential Risk card was NOT updated to match. (b) </w:t>
      </w:r>
      <w:r>
        <w:rPr>
          <w:b/>
        </w:rPr>
        <w:t>Recency anchoring of combo lists is heuristic.</w:t>
      </w:r>
      <w:r>
        <w:t xml:space="preserve"> </w:t>
      </w:r>
      <w:r>
        <w:rPr>
          <w:rFonts w:ascii="Consolas" w:hAnsi="Consolas"/>
          <w:sz w:val="18"/>
        </w:rPr>
        <w:t>KNOWN_BREACH_DATES["alien txtbase"]="2024-12-01"</w:t>
      </w:r>
      <w:r>
        <w:t xml:space="preserve"> (</w:t>
      </w:r>
      <w:r>
        <w:rPr>
          <w:rFonts w:ascii="Consolas" w:hAnsi="Consolas"/>
          <w:sz w:val="18"/>
        </w:rPr>
        <w:t>:1797</w:t>
      </w:r>
      <w:r>
        <w:t xml:space="preserve">) anchors a continuously-recompiled stuffing/combo compilation to a single "fresh" date, so it is counted as a 2023+ "recent breach" driving the HIGH level (−15). ALIEN TXTBASE is re-circulated infostealer/combo data, not a point-in-time corporate breach — recency attribution is soft. (The sibling correlation card sets </w:t>
      </w:r>
      <w:r>
        <w:rPr>
          <w:rFonts w:ascii="Consolas" w:hAnsi="Consolas"/>
          <w:sz w:val="18"/>
        </w:rPr>
        <w:t>combo_only:false</w:t>
      </w:r>
      <w:r>
        <w:t xml:space="preserve"> and still treats it as recent.)</w:t>
      </w:r>
    </w:p>
    <w:p>
      <w:pPr>
        <w:pStyle w:val="ListBullet"/>
      </w:pPr>
      <w:r>
        <w:rPr>
          <w:b/>
        </w:rPr>
        <w:t>Solution(s):</w:t>
      </w:r>
      <w:r>
        <w:t xml:space="preserve"> (1) FREE — change the factor to count password-bearing records, mirroring the correlation fix: use </w:t>
      </w:r>
      <w:r>
        <w:rPr>
          <w:rFonts w:ascii="Consolas" w:hAnsi="Consolas"/>
          <w:sz w:val="18"/>
        </w:rPr>
        <w:t>dehashed.credential_breakdown.plaintext_count + hashed_count</w:t>
      </w:r>
      <w:r>
        <w:t xml:space="preserve"> (=2) and the password-bearing unique-email count, e.g. "passwords exposed for 1 mailbox across 2 of 13 records". (2) FREE — flag combo/stuffing sources (ALIEN TXTBASE, Naz.API, Collection #1, RockYou) as "re-circulated, date approximate" in the recency factor so HIGH is not driven purely by a guessed combo-list date; or down-weight combo-list recency vs named-breach recency. (3) Architecture: keep classifier scored via RSI (already correct, no standalone weight) — do not add to WEIGHTS.</w:t>
      </w:r>
    </w:p>
    <w:p>
      <w:pPr>
        <w:jc w:val="center"/>
      </w:pPr>
      <w:r>
        <w:rPr>
          <w:color w:val="64748B"/>
          <w:sz w:val="18"/>
        </w:rPr>
        <w:t>— — —</w:t>
      </w:r>
    </w:p>
    <w:p>
      <w:pPr>
        <w:spacing w:before="280" w:after="80"/>
      </w:pPr>
      <w:r>
        <w:rPr>
          <w:b/>
          <w:color w:val="0F2744"/>
          <w:sz w:val="28"/>
        </w:rPr>
        <w:t>4. Hudson Rock Infostealer Detection</w:t>
      </w:r>
    </w:p>
    <w:p>
      <w:pPr>
        <w:pStyle w:val="ListBullet"/>
      </w:pPr>
      <w:r>
        <w:rPr>
          <w:b/>
        </w:rPr>
        <w:t>Source/provider:</w:t>
      </w:r>
      <w:r>
        <w:t xml:space="preserve"> Hudson Rock Cavalier free OSINT API (</w:t>
      </w:r>
      <w:r>
        <w:rPr>
          <w:rFonts w:ascii="Consolas" w:hAnsi="Consolas"/>
          <w:sz w:val="18"/>
        </w:rPr>
        <w:t>HudsonRockChecker.check</w:t>
      </w:r>
      <w:r>
        <w:t>).</w:t>
      </w:r>
    </w:p>
    <w:p>
      <w:pPr>
        <w:pStyle w:val="ListBullet"/>
      </w:pPr>
      <w:r>
        <w:rPr>
          <w:b/>
        </w:rPr>
        <w:t>Ground-truth:</w:t>
      </w:r>
      <w:r>
        <w:t xml:space="preserve"> </w:t>
      </w:r>
      <w:r>
        <w:rPr>
          <w:rFonts w:ascii="Consolas" w:hAnsi="Consolas"/>
          <w:sz w:val="18"/>
        </w:rPr>
        <w:t>compromised_employees=0, users=0, third_party_exposures=1, total=0, score=95</w:t>
      </w:r>
      <w:r>
        <w:t>. Score math correct (100 − 1×5). Card header shows "1 third-party"; one issue line. Infection-date anchors all null (no employee/user hits) — consistent.</w:t>
      </w:r>
    </w:p>
    <w:p>
      <w:pPr>
        <w:pStyle w:val="ListBullet"/>
      </w:pPr>
      <w:r>
        <w:rPr>
          <w:b/>
        </w:rPr>
        <w:t>Code trace:</w:t>
      </w:r>
      <w:r>
        <w:t xml:space="preserve"> </w:t>
      </w:r>
      <w:r>
        <w:rPr>
          <w:rFonts w:ascii="Consolas" w:hAnsi="Consolas"/>
          <w:sz w:val="18"/>
        </w:rPr>
        <w:t>checkers_threats.py:1591-1692</w:t>
      </w:r>
      <w:r>
        <w:t xml:space="preserve">. HTML </w:t>
      </w:r>
      <w:r>
        <w:rPr>
          <w:rFonts w:ascii="Consolas" w:hAnsi="Consolas"/>
          <w:sz w:val="18"/>
        </w:rPr>
        <w:t>templates/results.html:1909-1932</w:t>
      </w:r>
      <w:r>
        <w:t xml:space="preserve">; PDF </w:t>
      </w:r>
      <w:r>
        <w:rPr>
          <w:rFonts w:ascii="Consolas" w:hAnsi="Consolas"/>
          <w:sz w:val="18"/>
        </w:rPr>
        <w:t>pdf_report.py:1569-1637</w:t>
      </w:r>
      <w:r>
        <w:t xml:space="preserve">. NOT in WEIGHTS — scored indirectly via </w:t>
      </w:r>
      <w:r>
        <w:rPr>
          <w:rFonts w:ascii="Consolas" w:hAnsi="Consolas"/>
          <w:sz w:val="18"/>
        </w:rPr>
        <w:t>credential_risk.risk_level</w:t>
      </w:r>
      <w:r>
        <w:t xml:space="preserve"> → RSI (</w:t>
      </w:r>
      <w:r>
        <w:rPr>
          <w:rFonts w:ascii="Consolas" w:hAnsi="Consolas"/>
          <w:sz w:val="18"/>
        </w:rPr>
        <w:t>scoring_analytics.py:1018-1032</w:t>
      </w:r>
      <w:r>
        <w:t xml:space="preserve">). Design note </w:t>
      </w:r>
      <w:r>
        <w:rPr>
          <w:rFonts w:ascii="Consolas" w:hAnsi="Consolas"/>
          <w:sz w:val="18"/>
        </w:rPr>
        <w:t>scoring_analytics.py:505-515</w:t>
      </w:r>
      <w:r>
        <w:t xml:space="preserve"> confirms reporting-via-composite is intentional (no double-count).</w:t>
      </w:r>
    </w:p>
    <w:p>
      <w:pPr>
        <w:pStyle w:val="ListBullet"/>
      </w:pPr>
      <w:r>
        <w:rPr>
          <w:b/>
        </w:rPr>
        <w:t>Verdict:</w:t>
      </w:r>
      <w:r>
        <w:t xml:space="preserve"> PASS (one low-severity gap)</w:t>
      </w:r>
    </w:p>
    <w:p>
      <w:pPr>
        <w:pStyle w:val="ListBullet"/>
      </w:pPr>
      <w:r>
        <w:rPr>
          <w:b/>
        </w:rPr>
        <w:t>Severity:</w:t>
      </w:r>
      <w:r>
        <w:t xml:space="preserve"> low</w:t>
      </w:r>
    </w:p>
    <w:p>
      <w:pPr>
        <w:pStyle w:val="ListBullet"/>
      </w:pPr>
      <w:r>
        <w:rPr>
          <w:b/>
        </w:rPr>
        <w:t>Finding:</w:t>
      </w:r>
      <w:r>
        <w:t xml:space="preserve"> Card is accurate and correctly attributed. Gap: the </w:t>
      </w:r>
      <w:r>
        <w:rPr>
          <w:b/>
        </w:rPr>
        <w:t>third-party exposure does not influence the score at all.</w:t>
      </w:r>
      <w:r>
        <w:t xml:space="preserve"> Hudson Rock only reaches the score through </w:t>
      </w:r>
      <w:r>
        <w:rPr>
          <w:rFonts w:ascii="Consolas" w:hAnsi="Consolas"/>
          <w:sz w:val="18"/>
        </w:rPr>
        <w:t>credential_risk</w:t>
      </w:r>
      <w:r>
        <w:t>, and the classifier (</w:t>
      </w:r>
      <w:r>
        <w:rPr>
          <w:rFonts w:ascii="Consolas" w:hAnsi="Consolas"/>
          <w:sz w:val="18"/>
        </w:rPr>
        <w:t>:1820-1835</w:t>
      </w:r>
      <w:r>
        <w:t xml:space="preserve">) keys exclusively on </w:t>
      </w:r>
      <w:r>
        <w:rPr>
          <w:rFonts w:ascii="Consolas" w:hAnsi="Consolas"/>
          <w:sz w:val="18"/>
        </w:rPr>
        <w:t>compromised_employees</w:t>
      </w:r>
      <w:r>
        <w:t>/</w:t>
      </w:r>
      <w:r>
        <w:rPr>
          <w:rFonts w:ascii="Consolas" w:hAnsi="Consolas"/>
          <w:sz w:val="18"/>
        </w:rPr>
        <w:t>compromised_users</w:t>
      </w:r>
      <w:r>
        <w:t xml:space="preserve"> — </w:t>
      </w:r>
      <w:r>
        <w:rPr>
          <w:rFonts w:ascii="Consolas" w:hAnsi="Consolas"/>
          <w:sz w:val="18"/>
        </w:rPr>
        <w:t>third_party_exposures</w:t>
      </w:r>
      <w:r>
        <w:t xml:space="preserve"> is read by nobody for scoring. So phishield's 1 third-party infostealer hit is surfaced but contributes 0 to RSI / overall. Defensible (third-party is supply-chain, handled elsewhere) but it is a silent reporting-only signal.</w:t>
      </w:r>
    </w:p>
    <w:p>
      <w:pPr>
        <w:pStyle w:val="ListBullet"/>
      </w:pPr>
      <w:r>
        <w:rPr>
          <w:b/>
        </w:rPr>
        <w:t>Solution(s):</w:t>
      </w:r>
      <w:r>
        <w:t xml:space="preserve"> (1) FREE — leave as-is (third-party credential risk is genuinely covered by the S-1/S-5/third_party_correlation supply-chain channel; adding it to credential_risk would double-count). (2) If desired, surface a tiny MEDIUM nudge in </w:t>
      </w:r>
      <w:r>
        <w:rPr>
          <w:rFonts w:ascii="Consolas" w:hAnsi="Consolas"/>
          <w:sz w:val="18"/>
        </w:rPr>
        <w:t>credential_risk</w:t>
      </w:r>
      <w:r>
        <w:t xml:space="preserve"> only when third_party&gt;0 AND no other credential signal exists (avoids the current "1 third-party, LOW overall" blind spot) — but verify no double-count with vendor_breach first.</w:t>
      </w:r>
    </w:p>
    <w:p>
      <w:pPr>
        <w:jc w:val="center"/>
      </w:pPr>
      <w:r>
        <w:rPr>
          <w:color w:val="64748B"/>
          <w:sz w:val="18"/>
        </w:rPr>
        <w:t>— — —</w:t>
      </w:r>
    </w:p>
    <w:p>
      <w:pPr>
        <w:spacing w:before="280" w:after="80"/>
      </w:pPr>
      <w:r>
        <w:rPr>
          <w:b/>
          <w:color w:val="0F2744"/>
          <w:sz w:val="28"/>
        </w:rPr>
        <w:t>5. IntelX Dark-Web Monitoring</w:t>
      </w:r>
    </w:p>
    <w:p>
      <w:pPr>
        <w:pStyle w:val="ListBullet"/>
      </w:pPr>
      <w:r>
        <w:rPr>
          <w:b/>
        </w:rPr>
        <w:t>Source/provider:</w:t>
      </w:r>
      <w:r>
        <w:t xml:space="preserve"> Intelligence X free tier (</w:t>
      </w:r>
      <w:r>
        <w:rPr>
          <w:rFonts w:ascii="Consolas" w:hAnsi="Consolas"/>
          <w:sz w:val="18"/>
        </w:rPr>
        <w:t>IntelXChecker.check</w:t>
      </w:r>
      <w:r>
        <w:t>). Free tier = 50/day, reset midnight UTC.</w:t>
      </w:r>
    </w:p>
    <w:p>
      <w:pPr>
        <w:pStyle w:val="ListBullet"/>
      </w:pPr>
      <w:r>
        <w:rPr>
          <w:b/>
        </w:rPr>
        <w:t>Ground-truth:</w:t>
      </w:r>
      <w:r>
        <w:t xml:space="preserve"> </w:t>
      </w:r>
      <w:r>
        <w:rPr>
          <w:rFonts w:ascii="Consolas" w:hAnsi="Consolas"/>
          <w:sz w:val="18"/>
        </w:rPr>
        <w:t>total_results=60, leak_count=60, paste_count=0, darkweb_count=0</w:t>
      </w:r>
      <w:r>
        <w:t xml:space="preserve">. All 60 records are media "Text File" → all classified as </w:t>
      </w:r>
      <w:r>
        <w:rPr>
          <w:rFonts w:ascii="Consolas" w:hAnsi="Consolas"/>
          <w:sz w:val="18"/>
        </w:rPr>
        <w:t>leak</w:t>
      </w:r>
      <w:r>
        <w:t xml:space="preserve">. </w:t>
      </w:r>
      <w:r>
        <w:rPr>
          <w:rFonts w:ascii="Consolas" w:hAnsi="Consolas"/>
          <w:sz w:val="18"/>
        </w:rPr>
        <w:t>recent_results</w:t>
      </w:r>
      <w:r>
        <w:t xml:space="preserve"> capped at 10 (dates 2026-04-16 back to 2025-06, all pre-scan — recency sane). Score 100 (no darkweb, pastes ≤5). The 60 here are infostealer-log filenames (</w:t>
      </w:r>
      <w:r>
        <w:rPr>
          <w:rFonts w:ascii="Consolas" w:hAnsi="Consolas"/>
          <w:sz w:val="18"/>
        </w:rPr>
        <w:t>.rar/...Microsoft Edge_Default.txt</w:t>
      </w:r>
      <w:r>
        <w:t>, ZA IP-tagged) — consistent with infostealer dumps, correctly described in the PDF narrative.</w:t>
      </w:r>
    </w:p>
    <w:p>
      <w:pPr>
        <w:pStyle w:val="ListBullet"/>
      </w:pPr>
      <w:r>
        <w:rPr>
          <w:b/>
        </w:rPr>
        <w:t>Code trace:</w:t>
      </w:r>
      <w:r>
        <w:t xml:space="preserve"> </w:t>
      </w:r>
      <w:r>
        <w:rPr>
          <w:rFonts w:ascii="Consolas" w:hAnsi="Consolas"/>
          <w:sz w:val="18"/>
        </w:rPr>
        <w:t>checkers_threats.py:1941-2043</w:t>
      </w:r>
      <w:r>
        <w:t xml:space="preserve">. HTML </w:t>
      </w:r>
      <w:r>
        <w:rPr>
          <w:rFonts w:ascii="Consolas" w:hAnsi="Consolas"/>
          <w:sz w:val="18"/>
        </w:rPr>
        <w:t>templates/results.html:1934-1968</w:t>
      </w:r>
      <w:r>
        <w:t xml:space="preserve">; PDF </w:t>
      </w:r>
      <w:r>
        <w:rPr>
          <w:rFonts w:ascii="Consolas" w:hAnsi="Consolas"/>
          <w:sz w:val="18"/>
        </w:rPr>
        <w:t>pdf_report.py:1640-1714</w:t>
      </w:r>
      <w:r>
        <w:t xml:space="preserve">. NOT in WEIGHTS; reaches score via </w:t>
      </w:r>
      <w:r>
        <w:rPr>
          <w:rFonts w:ascii="Consolas" w:hAnsi="Consolas"/>
          <w:sz w:val="18"/>
        </w:rPr>
        <w:t>credential_risk</w:t>
      </w:r>
      <w:r>
        <w:t xml:space="preserve"> IntelX factor (informational unless </w:t>
      </w:r>
      <w:r>
        <w:rPr>
          <w:rFonts w:ascii="Consolas" w:hAnsi="Consolas"/>
          <w:sz w:val="18"/>
        </w:rPr>
        <w:t>darkweb_count&gt;0</w:t>
      </w:r>
      <w:r>
        <w:t>).</w:t>
      </w:r>
    </w:p>
    <w:p>
      <w:pPr>
        <w:pStyle w:val="ListBullet"/>
      </w:pPr>
      <w:r>
        <w:rPr>
          <w:b/>
        </w:rPr>
        <w:t>Verdict:</w:t>
      </w:r>
      <w:r>
        <w:t xml:space="preserve"> BUG (low)</w:t>
      </w:r>
    </w:p>
    <w:p>
      <w:pPr>
        <w:pStyle w:val="ListBullet"/>
      </w:pPr>
      <w:r>
        <w:rPr>
          <w:b/>
        </w:rPr>
        <w:t>Severity:</w:t>
      </w:r>
      <w:r>
        <w:t xml:space="preserve"> low</w:t>
      </w:r>
    </w:p>
    <w:p>
      <w:pPr>
        <w:pStyle w:val="ListBullet"/>
      </w:pPr>
      <w:r>
        <w:rPr>
          <w:b/>
        </w:rPr>
        <w:t>Finding:</w:t>
      </w:r>
      <w:r>
        <w:t xml:space="preserve"> </w:t>
      </w:r>
      <w:r>
        <w:rPr>
          <w:b/>
        </w:rPr>
        <w:t>Request/result count mismatch.</w:t>
      </w:r>
      <w:r>
        <w:t xml:space="preserve"> The live request asks </w:t>
      </w:r>
      <w:r>
        <w:rPr>
          <w:rFonts w:ascii="Consolas" w:hAnsi="Consolas"/>
          <w:sz w:val="18"/>
        </w:rPr>
        <w:t>maxresults: 40</w:t>
      </w:r>
      <w:r>
        <w:t xml:space="preserve"> (</w:t>
      </w:r>
      <w:r>
        <w:rPr>
          <w:rFonts w:ascii="Consolas" w:hAnsi="Consolas"/>
          <w:sz w:val="18"/>
        </w:rPr>
        <w:t>:1970</w:t>
      </w:r>
      <w:r>
        <w:t xml:space="preserve">) but the cached result has </w:t>
      </w:r>
      <w:r>
        <w:rPr>
          <w:rFonts w:ascii="Consolas" w:hAnsi="Consolas"/>
          <w:sz w:val="18"/>
        </w:rPr>
        <w:t>total_results=60</w:t>
      </w:r>
      <w:r>
        <w:t xml:space="preserve">. The free </w:t>
      </w:r>
      <w:r>
        <w:rPr>
          <w:rFonts w:ascii="Consolas" w:hAnsi="Consolas"/>
          <w:sz w:val="18"/>
        </w:rPr>
        <w:t>/intelligent/search</w:t>
      </w:r>
      <w:r>
        <w:t xml:space="preserve"> does not strictly honour the 40 cap here, so the displayed "60 results" reflects whatever the API returned — a fresh re-scan could return a different number for the same domain, making the headline count non-reproducible. Secondary: every record falls into </w:t>
      </w:r>
      <w:r>
        <w:rPr>
          <w:rFonts w:ascii="Consolas" w:hAnsi="Consolas"/>
          <w:sz w:val="18"/>
        </w:rPr>
        <w:t>leak_count</w:t>
      </w:r>
      <w:r>
        <w:t xml:space="preserve"> because the media-type map (</w:t>
      </w:r>
      <w:r>
        <w:rPr>
          <w:rFonts w:ascii="Consolas" w:hAnsi="Consolas"/>
          <w:sz w:val="18"/>
        </w:rPr>
        <w:t>:2004-2010</w:t>
      </w:r>
      <w:r>
        <w:t xml:space="preserve">) only recognises </w:t>
      </w:r>
      <w:r>
        <w:rPr>
          <w:rFonts w:ascii="Consolas" w:hAnsi="Consolas"/>
          <w:sz w:val="18"/>
        </w:rPr>
        <w:t>media in (1,2)=paste</w:t>
      </w:r>
      <w:r>
        <w:t xml:space="preserve"> and </w:t>
      </w:r>
      <w:r>
        <w:rPr>
          <w:rFonts w:ascii="Consolas" w:hAnsi="Consolas"/>
          <w:sz w:val="18"/>
        </w:rPr>
        <w:t>media==13=darkweb</w:t>
      </w:r>
      <w:r>
        <w:t xml:space="preserve">; infostealer text dumps (the dominant IntelX content) all land in the catch-all </w:t>
      </w:r>
      <w:r>
        <w:rPr>
          <w:rFonts w:ascii="Consolas" w:hAnsi="Consolas"/>
          <w:sz w:val="18"/>
        </w:rPr>
        <w:t>leak</w:t>
      </w:r>
      <w:r>
        <w:t xml:space="preserve"> bucket. That is acceptable (they ARE leak entries) but means </w:t>
      </w:r>
      <w:r>
        <w:rPr>
          <w:rFonts w:ascii="Consolas" w:hAnsi="Consolas"/>
          <w:sz w:val="18"/>
        </w:rPr>
        <w:t>darkweb_count</w:t>
      </w:r>
      <w:r>
        <w:t xml:space="preserve"> will almost always be 0 even for genuine criminal-forum infostealer logs — the "Dark web mentions" row understates.</w:t>
      </w:r>
    </w:p>
    <w:p>
      <w:pPr>
        <w:pStyle w:val="ListBullet"/>
      </w:pPr>
      <w:r>
        <w:rPr>
          <w:b/>
        </w:rPr>
        <w:t>Solution(s):</w:t>
      </w:r>
      <w:r>
        <w:t xml:space="preserve"> (1) FREE — align the displayed count with the request cap (set </w:t>
      </w:r>
      <w:r>
        <w:rPr>
          <w:rFonts w:ascii="Consolas" w:hAnsi="Consolas"/>
          <w:sz w:val="18"/>
        </w:rPr>
        <w:t>maxresults</w:t>
      </w:r>
      <w:r>
        <w:t xml:space="preserve"> to the intended display cap, or label the total as "≥N / first page") so the headline is reproducible. (2) FREE — recognise infostealer-log filename patterns (</w:t>
      </w:r>
      <w:r>
        <w:rPr>
          <w:rFonts w:ascii="Consolas" w:hAnsi="Consolas"/>
          <w:sz w:val="18"/>
        </w:rPr>
        <w:t>.rar/...Default.txt</w:t>
      </w:r>
      <w:r>
        <w:t>, IP-tagged archives) as dark-web-grade rather than generic "leak", OR rename the "Dark web mentions" row to "Forum/market mentions" and keep infostealer dumps under "Leak DB entries" with a note that these are stealer logs (the PDF narrative already explains this well; the HTML kv-table does not). (3) Sustainable-replacement for IntelX 50/day is a known open item — out of scope here.</w:t>
      </w:r>
    </w:p>
    <w:p>
      <w:pPr>
        <w:jc w:val="center"/>
      </w:pPr>
      <w:r>
        <w:rPr>
          <w:color w:val="64748B"/>
          <w:sz w:val="18"/>
        </w:rPr>
        <w:t>— — —</w:t>
      </w:r>
    </w:p>
    <w:p>
      <w:pPr>
        <w:spacing w:before="280" w:after="80"/>
      </w:pPr>
      <w:r>
        <w:rPr>
          <w:b/>
          <w:color w:val="0F2744"/>
          <w:sz w:val="28"/>
        </w:rPr>
        <w:t>Cluster summary</w:t>
      </w:r>
    </w:p>
    <w:p>
      <w:r>
        <w:t xml:space="preserve">cards=5, BUG=3 GAP=0 PASS=2 NEEDS-LIVE=0; headline = </w:t>
      </w:r>
      <w:r>
        <w:rPr>
          <w:b/>
        </w:rPr>
        <w:t>Credential Risk Assessment repeats the just-fixed boolean-as-count bug</w:t>
      </w:r>
      <w:r>
        <w:t xml:space="preserve"> — its factor claims "passwords exposed for 4 email(s) across 13 breach record(s)" when only 2 records / 1 mailbox carry a password (and the </w:t>
      </w:r>
      <w:r>
        <w:rPr>
          <w:rFonts w:ascii="Consolas" w:hAnsi="Consolas"/>
          <w:sz w:val="18"/>
        </w:rPr>
        <w:t>unique_emails=4</w:t>
      </w:r>
      <w:r>
        <w:t xml:space="preserve"> itself is inflated by a case-sensitivity double-count of </w:t>
      </w:r>
      <w:r>
        <w:rPr>
          <w:rFonts w:ascii="Consolas" w:hAnsi="Consolas"/>
          <w:sz w:val="18"/>
        </w:rPr>
        <w:t>Rudolph@</w:t>
      </w:r>
      <w:r>
        <w:t>/</w:t>
      </w:r>
      <w:r>
        <w:rPr>
          <w:rFonts w:ascii="Consolas" w:hAnsi="Consolas"/>
          <w:sz w:val="18"/>
        </w:rPr>
        <w:t>rudolph@</w:t>
      </w:r>
      <w:r>
        <w:t>, real count 3). Both are FREE one-line fixes; the email-dedupe fix also cures the duplicated masked staff address. Hudson Rock + IntelX are correctly architected as reporting-only-via-RSI (no double-count), but HR third-party and IntelX infostealer-log classification are silent/understated (low severity). HIBP brand-breach is clean and correctly scoped.</w:t>
      </w:r>
    </w:p>
    <w:p>
      <w:pPr>
        <w:jc w:val="center"/>
      </w:pPr>
      <w:r>
        <w:rPr>
          <w:color w:val="64748B"/>
          <w:sz w:val="18"/>
        </w:rPr>
        <w:t>— — —</w:t>
      </w:r>
    </w:p>
    <w:p>
      <w:pPr>
        <w:spacing w:before="360" w:after="160"/>
      </w:pPr>
      <w:r>
        <w:rPr>
          <w:b/>
          <w:color w:val="0F2744"/>
          <w:sz w:val="40"/>
        </w:rPr>
        <w:t>Attack Surface &amp; Tech — Card Back-Test Findings</w:t>
      </w:r>
    </w:p>
    <w:p>
      <w:r>
        <w:t xml:space="preserve">Fixtures used: </w:t>
      </w:r>
      <w:r>
        <w:rPr>
          <w:rFonts w:ascii="Consolas" w:hAnsi="Consolas"/>
          <w:sz w:val="18"/>
        </w:rPr>
        <w:t>test_fixtures/phishield_live.json</w:t>
      </w:r>
      <w:r>
        <w:t xml:space="preserve"> (F5 BIG-IP ASM WAF), </w:t>
      </w:r>
      <w:r>
        <w:rPr>
          <w:rFonts w:ascii="Consolas" w:hAnsi="Consolas"/>
          <w:sz w:val="18"/>
        </w:rPr>
        <w:t>.../charming-ishizaka-3b0bf1/.../takealot_live2.json</w:t>
      </w:r>
      <w:r>
        <w:t xml:space="preserve"> (Cloudflare). Ground truth: crt.sh (</w:t>
      </w:r>
      <w:r>
        <w:rPr>
          <w:rFonts w:ascii="Consolas" w:hAnsi="Consolas"/>
          <w:sz w:val="18"/>
        </w:rPr>
        <w:t>%25.takealot.com</w:t>
      </w:r>
      <w:r>
        <w:t xml:space="preserve"> → </w:t>
      </w:r>
      <w:r>
        <w:rPr>
          <w:b/>
        </w:rPr>
        <w:t>77</w:t>
      </w:r>
      <w:r>
        <w:t xml:space="preserve"> real subdomains), </w:t>
      </w:r>
      <w:r>
        <w:rPr>
          <w:rFonts w:ascii="Consolas" w:hAnsi="Consolas"/>
          <w:sz w:val="18"/>
        </w:rPr>
        <w:t>nslookup</w:t>
      </w:r>
      <w:r>
        <w:t xml:space="preserve">, non-intrusive </w:t>
      </w:r>
      <w:r>
        <w:rPr>
          <w:rFonts w:ascii="Consolas" w:hAnsi="Consolas"/>
          <w:sz w:val="18"/>
        </w:rPr>
        <w:t>curl -I</w:t>
      </w:r>
      <w:r>
        <w:t xml:space="preserve"> against takealot.</w:t>
      </w:r>
    </w:p>
    <w:p>
      <w:r>
        <w:t xml:space="preserve">&gt; </w:t>
      </w:r>
      <w:r>
        <w:rPr>
          <w:b/>
        </w:rPr>
        <w:t>Cluster headline (read first):</w:t>
      </w:r>
      <w:r>
        <w:t xml:space="preserve"> A single root cause — </w:t>
      </w:r>
      <w:r>
        <w:rPr>
          <w:b/>
        </w:rPr>
        <w:t>WAF/CDN HTTP 403 &gt; blanket-deny + 200 catch-all responses are treated as positive findings</w:t>
      </w:r>
      <w:r>
        <w:t xml:space="preserve"> — &gt; corrupts 3 of the 5 cards (Exposed Admin, CMS Plugin Surface, and via &gt; wildcard DNS the Subdomains card) on BOTH fixtures. The phantom findings max &gt; out </w:t>
      </w:r>
      <w:r>
        <w:rPr>
          <w:rFonts w:ascii="Consolas" w:hAnsi="Consolas"/>
          <w:sz w:val="18"/>
        </w:rPr>
        <w:t>admin_risk</w:t>
      </w:r>
      <w:r>
        <w:t xml:space="preserve"> and </w:t>
      </w:r>
      <w:r>
        <w:rPr>
          <w:rFonts w:ascii="Consolas" w:hAnsi="Consolas"/>
          <w:sz w:val="18"/>
        </w:rPr>
        <w:t>sub_risk</w:t>
      </w:r>
      <w:r>
        <w:t xml:space="preserve"> in the score, so </w:t>
      </w:r>
      <w:r>
        <w:rPr>
          <w:b/>
        </w:rPr>
        <w:t>better-defended orgs (WAF &gt; present) are penalised harder</w:t>
      </w:r>
      <w:r>
        <w:t xml:space="preserve"> — an underwriting inversion.</w:t>
      </w:r>
    </w:p>
    <w:p>
      <w:pPr>
        <w:spacing w:before="280" w:after="80"/>
      </w:pPr>
      <w:r>
        <w:rPr>
          <w:b/>
          <w:color w:val="0F2744"/>
          <w:sz w:val="28"/>
        </w:rPr>
        <w:t>Subdomains (CT logs / crt.sh)</w:t>
      </w:r>
    </w:p>
    <w:p>
      <w:pPr>
        <w:pStyle w:val="ListBullet"/>
      </w:pPr>
      <w:r>
        <w:rPr>
          <w:b/>
        </w:rPr>
        <w:t>Source/provider:</w:t>
      </w:r>
      <w:r>
        <w:t xml:space="preserve"> </w:t>
      </w:r>
      <w:r>
        <w:rPr>
          <w:rFonts w:ascii="Consolas" w:hAnsi="Consolas"/>
          <w:sz w:val="18"/>
        </w:rPr>
        <w:t>SubdomainChecker</w:t>
      </w:r>
      <w:r>
        <w:t xml:space="preserve"> — crt.sh CT logs (Source 1) + DNS brute-force of 48 prefixes (Source 2).</w:t>
      </w:r>
    </w:p>
    <w:p>
      <w:pPr>
        <w:pStyle w:val="ListBullet"/>
      </w:pPr>
      <w:r>
        <w:rPr>
          <w:b/>
        </w:rPr>
        <w:t>Ground-truth:</w:t>
      </w:r>
      <w:r>
        <w:t xml:space="preserve"> crt.sh returns </w:t>
      </w:r>
      <w:r>
        <w:rPr>
          <w:b/>
        </w:rPr>
        <w:t>77</w:t>
      </w:r>
      <w:r>
        <w:t xml:space="preserve"> real subdomains for takealot.com (incl. high-value </w:t>
      </w:r>
      <w:r>
        <w:rPr>
          <w:rFonts w:ascii="Consolas" w:hAnsi="Consolas"/>
          <w:sz w:val="18"/>
        </w:rPr>
        <w:t>admin.</w:t>
      </w:r>
      <w:r>
        <w:t xml:space="preserve">, </w:t>
      </w:r>
      <w:r>
        <w:rPr>
          <w:rFonts w:ascii="Consolas" w:hAnsi="Consolas"/>
          <w:sz w:val="18"/>
        </w:rPr>
        <w:t>jira.</w:t>
      </w:r>
      <w:r>
        <w:t xml:space="preserve">, </w:t>
      </w:r>
      <w:r>
        <w:rPr>
          <w:rFonts w:ascii="Consolas" w:hAnsi="Consolas"/>
          <w:sz w:val="18"/>
        </w:rPr>
        <w:t>remotessl.</w:t>
      </w:r>
      <w:r>
        <w:t xml:space="preserve">, </w:t>
      </w:r>
      <w:r>
        <w:rPr>
          <w:rFonts w:ascii="Consolas" w:hAnsi="Consolas"/>
          <w:sz w:val="18"/>
        </w:rPr>
        <w:t>cpt-hq-fortiauth.</w:t>
      </w:r>
      <w:r>
        <w:t xml:space="preserve">, </w:t>
      </w:r>
      <w:r>
        <w:rPr>
          <w:rFonts w:ascii="Consolas" w:hAnsi="Consolas"/>
          <w:sz w:val="18"/>
        </w:rPr>
        <w:t>urbackup.hq.</w:t>
      </w:r>
      <w:r>
        <w:t xml:space="preserve">, </w:t>
      </w:r>
      <w:r>
        <w:rPr>
          <w:rFonts w:ascii="Consolas" w:hAnsi="Consolas"/>
          <w:sz w:val="18"/>
        </w:rPr>
        <w:t>security-elasticsearch-*</w:t>
      </w:r>
      <w:r>
        <w:t xml:space="preserve">, </w:t>
      </w:r>
      <w:r>
        <w:rPr>
          <w:rFonts w:ascii="Consolas" w:hAnsi="Consolas"/>
          <w:sz w:val="18"/>
        </w:rPr>
        <w:t>sellercapital.</w:t>
      </w:r>
      <w:r>
        <w:t xml:space="preserve">). The takealot fixture captured </w:t>
      </w:r>
      <w:r>
        <w:rPr>
          <w:b/>
        </w:rPr>
        <w:t>ct_count=0</w:t>
      </w:r>
      <w:r>
        <w:t xml:space="preserve"> (crt.sh empty/slow during scan) and fell back to </w:t>
      </w:r>
      <w:r>
        <w:rPr>
          <w:b/>
        </w:rPr>
        <w:t>16 brute-forced</w:t>
      </w:r>
      <w:r>
        <w:t xml:space="preserve"> names. </w:t>
      </w:r>
      <w:r>
        <w:rPr>
          <w:rFonts w:ascii="Consolas" w:hAnsi="Consolas"/>
          <w:sz w:val="18"/>
        </w:rPr>
        <w:t>nslookup thisdoesnotexist-zzz99.takealot.com</w:t>
      </w:r>
      <w:r>
        <w:t xml:space="preserve"> </w:t>
      </w:r>
      <w:r>
        <w:rPr>
          <w:b/>
        </w:rPr>
        <w:t>resolves</w:t>
      </w:r>
      <w:r>
        <w:t xml:space="preserve"> → </w:t>
      </w:r>
      <w:r>
        <w:rPr>
          <w:rFonts w:ascii="Consolas" w:hAnsi="Consolas"/>
          <w:sz w:val="18"/>
        </w:rPr>
        <w:t>*.takealot.com</w:t>
      </w:r>
      <w:r>
        <w:t xml:space="preserve"> is a </w:t>
      </w:r>
      <w:r>
        <w:rPr>
          <w:b/>
        </w:rPr>
        <w:t>wildcard</w:t>
      </w:r>
      <w:r>
        <w:t xml:space="preserve">. So brute "hits" like </w:t>
      </w:r>
      <w:r>
        <w:rPr>
          <w:rFonts w:ascii="Consolas" w:hAnsi="Consolas"/>
          <w:sz w:val="18"/>
        </w:rPr>
        <w:t>jenkins./grafana./kibana./backup./crm./webmail./ftp.</w:t>
      </w:r>
      <w:r>
        <w:t xml:space="preserve"> are wildcard phantoms (none appear in crt.sh's authoritative list); 9 of them are flagged "risky".</w:t>
      </w:r>
    </w:p>
    <w:p>
      <w:pPr>
        <w:pStyle w:val="ListBullet"/>
      </w:pPr>
      <w:r>
        <w:rPr>
          <w:b/>
        </w:rPr>
        <w:t>Code trace:</w:t>
      </w:r>
      <w:r>
        <w:t xml:space="preserve"> </w:t>
      </w:r>
      <w:r>
        <w:rPr>
          <w:rFonts w:ascii="Consolas" w:hAnsi="Consolas"/>
          <w:sz w:val="18"/>
        </w:rPr>
        <w:t>checkers_network.py:143-160</w:t>
      </w:r>
      <w:r>
        <w:t xml:space="preserve"> (crt.sh) + </w:t>
      </w:r>
      <w:r>
        <w:rPr>
          <w:rFonts w:ascii="Consolas" w:hAnsi="Consolas"/>
          <w:sz w:val="18"/>
        </w:rPr>
        <w:t>:162-180</w:t>
      </w:r>
      <w:r>
        <w:t xml:space="preserve"> (brute, no wildcard guard) → </w:t>
      </w:r>
      <w:r>
        <w:rPr>
          <w:rFonts w:ascii="Consolas" w:hAnsi="Consolas"/>
          <w:sz w:val="18"/>
        </w:rPr>
        <w:t>:251</w:t>
      </w:r>
      <w:r>
        <w:t xml:space="preserve"> risky filter → score </w:t>
      </w:r>
      <w:r>
        <w:rPr>
          <w:rFonts w:ascii="Consolas" w:hAnsi="Consolas"/>
          <w:sz w:val="18"/>
        </w:rPr>
        <w:t>:258/265</w:t>
      </w:r>
      <w:r>
        <w:t xml:space="preserve">. Render </w:t>
      </w:r>
      <w:r>
        <w:rPr>
          <w:rFonts w:ascii="Consolas" w:hAnsi="Consolas"/>
          <w:sz w:val="18"/>
        </w:rPr>
        <w:t>templates/results.html:1752-1788</w:t>
      </w:r>
      <w:r>
        <w:t xml:space="preserve">; </w:t>
      </w:r>
      <w:r>
        <w:rPr>
          <w:rFonts w:ascii="Consolas" w:hAnsi="Consolas"/>
          <w:sz w:val="18"/>
        </w:rPr>
        <w:t>pdf_report.py:1149-1190</w:t>
      </w:r>
      <w:r>
        <w:t xml:space="preserve">. Score </w:t>
      </w:r>
      <w:r>
        <w:rPr>
          <w:rFonts w:ascii="Consolas" w:hAnsi="Consolas"/>
          <w:sz w:val="18"/>
        </w:rPr>
        <w:t>scoring_analytics.py:655-656</w:t>
      </w:r>
      <w:r>
        <w:t xml:space="preserve"> </w:t>
      </w:r>
      <w:r>
        <w:rPr>
          <w:rFonts w:ascii="Consolas" w:hAnsi="Consolas"/>
          <w:sz w:val="18"/>
        </w:rPr>
        <w:t>sub_risk=min(100, risky*15)</w:t>
      </w:r>
      <w:r>
        <w:t xml:space="preserve">. </w:t>
      </w:r>
      <w:r>
        <w:rPr>
          <w:rFonts w:ascii="Consolas" w:hAnsi="Consolas"/>
          <w:sz w:val="18"/>
        </w:rPr>
        <w:t>ct_count</w:t>
      </w:r>
      <w:r>
        <w:t xml:space="preserve"> set at </w:t>
      </w:r>
      <w:r>
        <w:rPr>
          <w:rFonts w:ascii="Consolas" w:hAnsi="Consolas"/>
          <w:sz w:val="18"/>
        </w:rPr>
        <w:t>:158</w:t>
      </w:r>
      <w:r>
        <w:t xml:space="preserve"> </w:t>
      </w:r>
      <w:r>
        <w:rPr>
          <w:i/>
        </w:rPr>
        <w:t>before</w:t>
      </w:r>
      <w:r>
        <w:t xml:space="preserve"> the 150-cap at </w:t>
      </w:r>
      <w:r>
        <w:rPr>
          <w:rFonts w:ascii="Consolas" w:hAnsi="Consolas"/>
          <w:sz w:val="18"/>
        </w:rPr>
        <w:t>:183</w:t>
      </w:r>
      <w:r>
        <w:t xml:space="preserve"> (can exceed </w:t>
      </w:r>
      <w:r>
        <w:rPr>
          <w:rFonts w:ascii="Consolas" w:hAnsi="Consolas"/>
          <w:sz w:val="18"/>
        </w:rPr>
        <w:t>total_count</w:t>
      </w:r>
      <w:r>
        <w:t>).</w:t>
      </w:r>
    </w:p>
    <w:p>
      <w:pPr>
        <w:pStyle w:val="ListBullet"/>
      </w:pPr>
      <w:r>
        <w:rPr>
          <w:b/>
        </w:rPr>
        <w:t>Verdict:</w:t>
      </w:r>
      <w:r>
        <w:t xml:space="preserve"> BUG (+ GAP on CT completeness)</w:t>
      </w:r>
    </w:p>
    <w:p>
      <w:pPr>
        <w:pStyle w:val="ListBullet"/>
      </w:pPr>
      <w:r>
        <w:rPr>
          <w:b/>
        </w:rPr>
        <w:t>Severity:</w:t>
      </w:r>
      <w:r>
        <w:t xml:space="preserve"> high</w:t>
      </w:r>
    </w:p>
    <w:p>
      <w:pPr>
        <w:pStyle w:val="ListBullet"/>
      </w:pPr>
      <w:r>
        <w:rPr>
          <w:b/>
        </w:rPr>
        <w:t>Finding:</w:t>
      </w:r>
      <w:r>
        <w:t xml:space="preserve"> No wildcard-DNS detection → brute-force fabricates "risky" subdomains on any wildcard apex; for takealot that yields 9 phantom risky subs that max </w:t>
      </w:r>
      <w:r>
        <w:rPr>
          <w:rFonts w:ascii="Consolas" w:hAnsi="Consolas"/>
          <w:sz w:val="18"/>
        </w:rPr>
        <w:t>sub_risk</w:t>
      </w:r>
      <w:r>
        <w:t xml:space="preserve"> to 100. Separately, when crt.sh is empty/slow the card silently under-discovers (16 vs 77 real) yet the PDF still narrates "discovered via Certificate Transparency logs." </w:t>
      </w:r>
      <w:r>
        <w:rPr>
          <w:rFonts w:ascii="Consolas" w:hAnsi="Consolas"/>
          <w:sz w:val="18"/>
        </w:rPr>
        <w:t>ct_count</w:t>
      </w:r>
      <w:r>
        <w:t xml:space="preserve"> can exceed </w:t>
      </w:r>
      <w:r>
        <w:rPr>
          <w:rFonts w:ascii="Consolas" w:hAnsi="Consolas"/>
          <w:sz w:val="18"/>
        </w:rPr>
        <w:t>total_count</w:t>
      </w:r>
      <w:r>
        <w:t xml:space="preserve"> after the cap.</w:t>
      </w:r>
    </w:p>
    <w:p>
      <w:pPr>
        <w:pStyle w:val="ListBullet"/>
      </w:pPr>
      <w:r>
        <w:rPr>
          <w:b/>
        </w:rPr>
        <w:t>Solution(s):</w:t>
      </w:r>
      <w:r>
        <w:t xml:space="preserve"> (1) Add a wildcard probe — resolve one random label; if it resolves, drop brute-force results that share that IP set (free, ~1 extra DNS query). (2) Make crt.sh resilient: retry once + fall back to a second free CT source (certspotter free tier) and mark </w:t>
      </w:r>
      <w:r>
        <w:rPr>
          <w:rFonts w:ascii="Consolas" w:hAnsi="Consolas"/>
          <w:sz w:val="18"/>
        </w:rPr>
        <w:t>ct_source_ok=false</w:t>
      </w:r>
      <w:r>
        <w:t xml:space="preserve"> so the PDF stops claiming CT when it was brute-only. (3) Set </w:t>
      </w:r>
      <w:r>
        <w:rPr>
          <w:rFonts w:ascii="Consolas" w:hAnsi="Consolas"/>
          <w:sz w:val="18"/>
        </w:rPr>
        <w:t>ct_count</w:t>
      </w:r>
      <w:r>
        <w:t xml:space="preserve"> after the cap (or label it "CT entries pre-cap").</w:t>
      </w:r>
    </w:p>
    <w:p>
      <w:pPr>
        <w:spacing w:before="280" w:after="80"/>
      </w:pPr>
      <w:r>
        <w:rPr>
          <w:b/>
          <w:color w:val="0F2744"/>
          <w:sz w:val="28"/>
        </w:rPr>
        <w:t>Exposed Admin &amp; Sensitive Paths</w:t>
      </w:r>
    </w:p>
    <w:p>
      <w:pPr>
        <w:pStyle w:val="ListBullet"/>
      </w:pPr>
      <w:r>
        <w:rPr>
          <w:b/>
        </w:rPr>
        <w:t>Source/provider:</w:t>
      </w:r>
      <w:r>
        <w:t xml:space="preserve"> </w:t>
      </w:r>
      <w:r>
        <w:rPr>
          <w:rFonts w:ascii="Consolas" w:hAnsi="Consolas"/>
          <w:sz w:val="18"/>
        </w:rPr>
        <w:t>ExposedAdminChecker</w:t>
      </w:r>
      <w:r>
        <w:t xml:space="preserve"> — HEAD/GET probes of 38 admin/sensitive paths.</w:t>
      </w:r>
    </w:p>
    <w:p>
      <w:pPr>
        <w:pStyle w:val="ListBullet"/>
      </w:pPr>
      <w:r>
        <w:rPr>
          <w:b/>
        </w:rPr>
        <w:t>Ground-truth:</w:t>
      </w:r>
      <w:r>
        <w:t xml:space="preserve"> phishield fixture: </w:t>
      </w:r>
      <w:r>
        <w:rPr>
          <w:b/>
        </w:rPr>
        <w:t>all 12</w:t>
      </w:r>
      <w:r>
        <w:t xml:space="preserve"> critical paths (</w:t>
      </w:r>
      <w:r>
        <w:rPr>
          <w:rFonts w:ascii="Consolas" w:hAnsi="Consolas"/>
          <w:sz w:val="18"/>
        </w:rPr>
        <w:t>.env</w:t>
      </w:r>
      <w:r>
        <w:t xml:space="preserve">, </w:t>
      </w:r>
      <w:r>
        <w:rPr>
          <w:rFonts w:ascii="Consolas" w:hAnsi="Consolas"/>
          <w:sz w:val="18"/>
        </w:rPr>
        <w:t>.git/HEAD</w:t>
      </w:r>
      <w:r>
        <w:t xml:space="preserve">, </w:t>
      </w:r>
      <w:r>
        <w:rPr>
          <w:rFonts w:ascii="Consolas" w:hAnsi="Consolas"/>
          <w:sz w:val="18"/>
        </w:rPr>
        <w:t>wp-config.php</w:t>
      </w:r>
      <w:r>
        <w:t xml:space="preserve">, </w:t>
      </w:r>
      <w:r>
        <w:rPr>
          <w:rFonts w:ascii="Consolas" w:hAnsi="Consolas"/>
          <w:sz w:val="18"/>
        </w:rPr>
        <w:t>backup.sql</w:t>
      </w:r>
      <w:r>
        <w:t xml:space="preserve">…) return </w:t>
      </w:r>
      <w:r>
        <w:rPr>
          <w:b/>
        </w:rPr>
        <w:t>identical HTTP 403</w:t>
      </w:r>
      <w:r>
        <w:t xml:space="preserve"> behind </w:t>
      </w:r>
      <w:r>
        <w:rPr>
          <w:b/>
        </w:rPr>
        <w:t>F5 BIG-IP ASM</w:t>
      </w:r>
      <w:r>
        <w:t xml:space="preserve">. takealot: 4 critical paths all </w:t>
      </w:r>
      <w:r>
        <w:rPr>
          <w:b/>
        </w:rPr>
        <w:t>403</w:t>
      </w:r>
      <w:r>
        <w:t xml:space="preserve"> behind </w:t>
      </w:r>
      <w:r>
        <w:rPr>
          <w:b/>
        </w:rPr>
        <w:t>Cloudflare</w:t>
      </w:r>
      <w:r>
        <w:t xml:space="preserve">. Live </w:t>
      </w:r>
      <w:r>
        <w:rPr>
          <w:rFonts w:ascii="Consolas" w:hAnsi="Consolas"/>
          <w:sz w:val="18"/>
        </w:rPr>
        <w:t>curl -I https://www.takealot.com/.env</w:t>
      </w:r>
      <w:r>
        <w:t xml:space="preserve"> = </w:t>
      </w:r>
      <w:r>
        <w:rPr>
          <w:b/>
        </w:rPr>
        <w:t>403</w:t>
      </w:r>
      <w:r>
        <w:t xml:space="preserve">, but a random control path = </w:t>
      </w:r>
      <w:r>
        <w:rPr>
          <w:b/>
        </w:rPr>
        <w:t>200</w:t>
      </w:r>
      <w:r>
        <w:t xml:space="preserve"> → the 403s are WAF managed-rule blanket-denies, not real exposures.</w:t>
      </w:r>
    </w:p>
    <w:p>
      <w:pPr>
        <w:pStyle w:val="ListBullet"/>
      </w:pPr>
      <w:r>
        <w:rPr>
          <w:b/>
        </w:rPr>
        <w:t>Code trace:</w:t>
      </w:r>
      <w:r>
        <w:t xml:space="preserve"> </w:t>
      </w:r>
      <w:r>
        <w:rPr>
          <w:rFonts w:ascii="Consolas" w:hAnsi="Consolas"/>
          <w:sz w:val="18"/>
        </w:rPr>
        <w:t>checkers_core.py:1016</w:t>
      </w:r>
      <w:r>
        <w:t xml:space="preserve"> — </w:t>
      </w:r>
      <w:r>
        <w:rPr>
          <w:rFonts w:ascii="Consolas" w:hAnsi="Consolas"/>
          <w:sz w:val="18"/>
        </w:rPr>
        <w:t>r.status_code == 200 or (risk=="critical" and r.status_code in [401,403])</w:t>
      </w:r>
      <w:r>
        <w:t xml:space="preserve"> counts 403 as a critical finding. Render </w:t>
      </w:r>
      <w:r>
        <w:rPr>
          <w:rFonts w:ascii="Consolas" w:hAnsi="Consolas"/>
          <w:sz w:val="18"/>
        </w:rPr>
        <w:t>results.html:1730-1748</w:t>
      </w:r>
      <w:r>
        <w:t xml:space="preserve">; </w:t>
      </w:r>
      <w:r>
        <w:rPr>
          <w:rFonts w:ascii="Consolas" w:hAnsi="Consolas"/>
          <w:sz w:val="18"/>
        </w:rPr>
        <w:t>pdf_report.py:1116-1145</w:t>
      </w:r>
      <w:r>
        <w:t xml:space="preserve"> ("…including N critical exposure(s)"). Score </w:t>
      </w:r>
      <w:r>
        <w:rPr>
          <w:rFonts w:ascii="Consolas" w:hAnsi="Consolas"/>
          <w:sz w:val="18"/>
        </w:rPr>
        <w:t>scoring_analytics.py:626-628</w:t>
      </w:r>
      <w:r>
        <w:t xml:space="preserve"> </w:t>
      </w:r>
      <w:r>
        <w:rPr>
          <w:rFonts w:ascii="Consolas" w:hAnsi="Consolas"/>
          <w:sz w:val="18"/>
        </w:rPr>
        <w:t>admin_risk=min(100, crit*50+high*20)</w:t>
      </w:r>
      <w:r>
        <w:t xml:space="preserve"> → both fixtures hit </w:t>
      </w:r>
      <w:r>
        <w:rPr>
          <w:b/>
        </w:rPr>
        <w:t>100</w:t>
      </w:r>
      <w:r>
        <w:t>.</w:t>
      </w:r>
    </w:p>
    <w:p>
      <w:pPr>
        <w:pStyle w:val="ListBullet"/>
      </w:pPr>
      <w:r>
        <w:rPr>
          <w:b/>
        </w:rPr>
        <w:t>Verdict:</w:t>
      </w:r>
      <w:r>
        <w:t xml:space="preserve"> BUG (inversion)</w:t>
      </w:r>
    </w:p>
    <w:p>
      <w:pPr>
        <w:pStyle w:val="ListBullet"/>
      </w:pPr>
      <w:r>
        <w:rPr>
          <w:b/>
        </w:rPr>
        <w:t>Severity:</w:t>
      </w:r>
      <w:r>
        <w:t xml:space="preserve"> critical</w:t>
      </w:r>
    </w:p>
    <w:p>
      <w:pPr>
        <w:pStyle w:val="ListBullet"/>
      </w:pPr>
      <w:r>
        <w:rPr>
          <w:b/>
        </w:rPr>
        <w:t>Finding:</w:t>
      </w:r>
      <w:r>
        <w:t xml:space="preserve"> A WAF returning 403 to </w:t>
      </w:r>
      <w:r>
        <w:rPr>
          <w:rFonts w:ascii="Consolas" w:hAnsi="Consolas"/>
          <w:sz w:val="18"/>
        </w:rPr>
        <w:t>/.env</w:t>
      </w:r>
      <w:r>
        <w:t xml:space="preserve"> means the file is </w:t>
      </w:r>
      <w:r>
        <w:rPr>
          <w:b/>
        </w:rPr>
        <w:t>protected</w:t>
      </w:r>
      <w:r>
        <w:t xml:space="preserve">, yet the checker reports it as a "critical exposure" and the PDF says "N critical exposure(s)". With WAF active, every critical path 403s → </w:t>
      </w:r>
      <w:r>
        <w:rPr>
          <w:rFonts w:ascii="Consolas" w:hAnsi="Consolas"/>
          <w:sz w:val="18"/>
        </w:rPr>
        <w:t>critical_count</w:t>
      </w:r>
      <w:r>
        <w:t xml:space="preserve"> 12 (phishield) / 4 (takealot), </w:t>
      </w:r>
      <w:r>
        <w:rPr>
          <w:rFonts w:ascii="Consolas" w:hAnsi="Consolas"/>
          <w:sz w:val="18"/>
        </w:rPr>
        <w:t>admin_risk</w:t>
      </w:r>
      <w:r>
        <w:t xml:space="preserve"> maxes to 100. WAF-protected orgs are scored as worst-case.</w:t>
      </w:r>
    </w:p>
    <w:p>
      <w:pPr>
        <w:pStyle w:val="ListBullet"/>
      </w:pPr>
      <w:r>
        <w:rPr>
          <w:b/>
        </w:rPr>
        <w:t>Solution(s):</w:t>
      </w:r>
      <w:r>
        <w:t xml:space="preserve"> (1) Treat 403/401 as "present-but-protected" (info, not critical) — only HTTP </w:t>
      </w:r>
      <w:r>
        <w:rPr>
          <w:b/>
        </w:rPr>
        <w:t>200</w:t>
      </w:r>
      <w:r>
        <w:t xml:space="preserve"> with a non-WAF body counts as exposure. (2) WAF-aware suppression: if </w:t>
      </w:r>
      <w:r>
        <w:rPr>
          <w:rFonts w:ascii="Consolas" w:hAnsi="Consolas"/>
          <w:sz w:val="18"/>
        </w:rPr>
        <w:t>waf.detected</w:t>
      </w:r>
      <w:r>
        <w:t>, require a 200 + content-type/size sanity check before flagging. (3) Detect blanket-deny: if ≥N critical paths all return the same status from the same WAF, collapse to one "WAF blocks sensitive paths (good)" note.</w:t>
      </w:r>
    </w:p>
    <w:p>
      <w:pPr>
        <w:spacing w:before="280" w:after="80"/>
      </w:pPr>
      <w:r>
        <w:rPr>
          <w:b/>
          <w:color w:val="0F2744"/>
          <w:sz w:val="28"/>
        </w:rPr>
        <w:t>Technology Stack &amp; EOL</w:t>
      </w:r>
    </w:p>
    <w:p>
      <w:pPr>
        <w:pStyle w:val="ListBullet"/>
      </w:pPr>
      <w:r>
        <w:rPr>
          <w:b/>
        </w:rPr>
        <w:t>Source/provider:</w:t>
      </w:r>
      <w:r>
        <w:t xml:space="preserve"> </w:t>
      </w:r>
      <w:r>
        <w:rPr>
          <w:rFonts w:ascii="Consolas" w:hAnsi="Consolas"/>
          <w:sz w:val="18"/>
        </w:rPr>
        <w:t>TechStackChecker</w:t>
      </w:r>
      <w:r>
        <w:t xml:space="preserve"> — </w:t>
      </w:r>
      <w:r>
        <w:rPr>
          <w:rFonts w:ascii="Consolas" w:hAnsi="Consolas"/>
          <w:sz w:val="18"/>
        </w:rPr>
        <w:t>Server</w:t>
      </w:r>
      <w:r>
        <w:t>/</w:t>
      </w:r>
      <w:r>
        <w:rPr>
          <w:rFonts w:ascii="Consolas" w:hAnsi="Consolas"/>
          <w:sz w:val="18"/>
        </w:rPr>
        <w:t>X-Powered-By</w:t>
      </w:r>
      <w:r>
        <w:t xml:space="preserve"> headers + hardcoded </w:t>
      </w:r>
      <w:r>
        <w:rPr>
          <w:rFonts w:ascii="Consolas" w:hAnsi="Consolas"/>
          <w:sz w:val="18"/>
        </w:rPr>
        <w:t>EOL_SIGNATURES</w:t>
      </w:r>
      <w:r>
        <w:t xml:space="preserve"> table + CMS/JS-lib regex on body.</w:t>
      </w:r>
    </w:p>
    <w:p>
      <w:pPr>
        <w:pStyle w:val="ListBullet"/>
      </w:pPr>
      <w:r>
        <w:rPr>
          <w:b/>
        </w:rPr>
        <w:t>Ground-truth:</w:t>
      </w:r>
      <w:r>
        <w:t xml:space="preserve"> phishield: </w:t>
      </w:r>
      <w:r>
        <w:rPr>
          <w:rFonts w:ascii="Consolas" w:hAnsi="Consolas"/>
          <w:sz w:val="18"/>
        </w:rPr>
        <w:t>Server: Apache</w:t>
      </w:r>
      <w:r>
        <w:t xml:space="preserve"> only, no EOL → correct PASS. takealot: </w:t>
      </w:r>
      <w:r>
        <w:rPr>
          <w:rFonts w:ascii="Consolas" w:hAnsi="Consolas"/>
          <w:sz w:val="18"/>
        </w:rPr>
        <w:t>Server: cloudflare</w:t>
      </w:r>
      <w:r>
        <w:t xml:space="preserve">, </w:t>
      </w:r>
      <w:r>
        <w:rPr>
          <w:rFonts w:ascii="Consolas" w:hAnsi="Consolas"/>
          <w:sz w:val="18"/>
        </w:rPr>
        <w:t>X-Powered-By: Awesome</w:t>
      </w:r>
      <w:r>
        <w:t xml:space="preserve"> (Cloudflare's joke header) shown verbatim as "disclosed technology". </w:t>
      </w:r>
      <w:r>
        <w:rPr>
          <w:rFonts w:ascii="Consolas" w:hAnsi="Consolas"/>
          <w:sz w:val="18"/>
        </w:rPr>
        <w:t>EOL_SIGNATURES</w:t>
      </w:r>
      <w:r>
        <w:t xml:space="preserve"> is </w:t>
      </w:r>
      <w:r>
        <w:rPr>
          <w:b/>
        </w:rPr>
        <w:t>stale vs endoflife.date</w:t>
      </w:r>
      <w:r>
        <w:t>: no PHP 8.0 (EOL Nov-2023) / 8.1 (EOL Nov-2025, live today 2026-06-02), no Node 18 (EOL Apr-2025)/20, no nginx ≥1.20, no Apache 2.4 branch.</w:t>
      </w:r>
    </w:p>
    <w:p>
      <w:pPr>
        <w:pStyle w:val="ListBullet"/>
      </w:pPr>
      <w:r>
        <w:rPr>
          <w:b/>
        </w:rPr>
        <w:t>Code trace:</w:t>
      </w:r>
      <w:r>
        <w:t xml:space="preserve"> </w:t>
      </w:r>
      <w:r>
        <w:rPr>
          <w:rFonts w:ascii="Consolas" w:hAnsi="Consolas"/>
          <w:sz w:val="18"/>
        </w:rPr>
        <w:t>checkers_threats.py:14-49</w:t>
      </w:r>
      <w:r>
        <w:t xml:space="preserve"> (table) </w:t>
      </w:r>
      <w:r>
        <w:rPr>
          <w:rFonts w:ascii="Consolas" w:hAnsi="Consolas"/>
          <w:sz w:val="18"/>
        </w:rPr>
        <w:t>:80-103</w:t>
      </w:r>
      <w:r>
        <w:t xml:space="preserve"> (header+EOL match) </w:t>
      </w:r>
      <w:r>
        <w:rPr>
          <w:rFonts w:ascii="Consolas" w:hAnsi="Consolas"/>
          <w:sz w:val="18"/>
        </w:rPr>
        <w:t>:166</w:t>
      </w:r>
      <w:r>
        <w:t xml:space="preserve"> </w:t>
      </w:r>
      <w:r>
        <w:rPr>
          <w:rFonts w:ascii="Consolas" w:hAnsi="Consolas"/>
          <w:sz w:val="18"/>
        </w:rPr>
        <w:t>eol_count</w:t>
      </w:r>
      <w:r>
        <w:t xml:space="preserve">. Render </w:t>
      </w:r>
      <w:r>
        <w:rPr>
          <w:rFonts w:ascii="Consolas" w:hAnsi="Consolas"/>
          <w:sz w:val="18"/>
        </w:rPr>
        <w:t>results.html:2242-2266</w:t>
      </w:r>
      <w:r>
        <w:t xml:space="preserve"> (</w:t>
      </w:r>
      <w:r>
        <w:rPr>
          <w:rFonts w:ascii="Consolas" w:hAnsi="Consolas"/>
          <w:sz w:val="18"/>
        </w:rPr>
        <w:t>ts_tl='tl-crimson' if eol else 'tl-green'</w:t>
      </w:r>
      <w:r>
        <w:t xml:space="preserve"> — </w:t>
      </w:r>
      <w:r>
        <w:rPr>
          <w:b/>
        </w:rPr>
        <w:t>no amber</w:t>
      </w:r>
      <w:r>
        <w:t xml:space="preserve">, and X-Powered-By/jQuery/AngularJS penalties never move the light). Score </w:t>
      </w:r>
      <w:r>
        <w:rPr>
          <w:rFonts w:ascii="Consolas" w:hAnsi="Consolas"/>
          <w:sz w:val="18"/>
        </w:rPr>
        <w:t>scoring_analytics.py:640</w:t>
      </w:r>
      <w:r>
        <w:t xml:space="preserve"> + REMEDIATION </w:t>
      </w:r>
      <w:r>
        <w:rPr>
          <w:rFonts w:ascii="Consolas" w:hAnsi="Consolas"/>
          <w:sz w:val="18"/>
        </w:rPr>
        <w:t>:3360</w:t>
      </w:r>
      <w:r>
        <w:t xml:space="preserve"> keyed on </w:t>
      </w:r>
      <w:r>
        <w:rPr>
          <w:rFonts w:ascii="Consolas" w:hAnsi="Consolas"/>
          <w:sz w:val="18"/>
        </w:rPr>
        <w:t>eol_count</w:t>
      </w:r>
      <w:r>
        <w:t>.</w:t>
      </w:r>
    </w:p>
    <w:p>
      <w:pPr>
        <w:pStyle w:val="ListBullet"/>
      </w:pPr>
      <w:r>
        <w:rPr>
          <w:b/>
        </w:rPr>
        <w:t>Verdict:</w:t>
      </w:r>
      <w:r>
        <w:t xml:space="preserve"> GAP (+ minor BUG)</w:t>
      </w:r>
    </w:p>
    <w:p>
      <w:pPr>
        <w:pStyle w:val="ListBullet"/>
      </w:pPr>
      <w:r>
        <w:rPr>
          <w:b/>
        </w:rPr>
        <w:t>Severity:</w:t>
      </w:r>
      <w:r>
        <w:t xml:space="preserve"> medium</w:t>
      </w:r>
    </w:p>
    <w:p>
      <w:pPr>
        <w:pStyle w:val="ListBullet"/>
      </w:pPr>
      <w:r>
        <w:rPr>
          <w:b/>
        </w:rPr>
        <w:t>Finding:</w:t>
      </w:r>
      <w:r>
        <w:t xml:space="preserve"> EOL table is hand-maintained and already behind current endoflife dates (misses PHP 8.x, Node 18/20, modern nginx/Apache) so it will under-detect on real SA stacks; </w:t>
      </w:r>
      <w:r>
        <w:rPr>
          <w:rFonts w:ascii="Consolas" w:hAnsi="Consolas"/>
          <w:sz w:val="18"/>
        </w:rPr>
        <w:t>X-Powered-By: Awesome</w:t>
      </w:r>
      <w:r>
        <w:t xml:space="preserve"> is surfaced as if meaningful; traffic light is binary (red/green) despite info-leak/old-jQuery penalties.</w:t>
      </w:r>
    </w:p>
    <w:p>
      <w:pPr>
        <w:pStyle w:val="ListBullet"/>
      </w:pPr>
      <w:r>
        <w:rPr>
          <w:b/>
        </w:rPr>
        <w:t>Solution(s):</w:t>
      </w:r>
      <w:r>
        <w:t xml:space="preserve"> (1) Replace the hardcoded table with the free </w:t>
      </w:r>
      <w:r>
        <w:rPr>
          <w:b/>
        </w:rPr>
        <w:t>endoflife.date</w:t>
      </w:r>
      <w:r>
        <w:t xml:space="preserve"> JSON API (cached daily) keyed by detected product+major — kills staleness for ~0 cost. (2) Filter known-decoy headers (</w:t>
      </w:r>
      <w:r>
        <w:rPr>
          <w:rFonts w:ascii="Consolas" w:hAnsi="Consolas"/>
          <w:sz w:val="18"/>
        </w:rPr>
        <w:t>X-Powered-By: Awesome</w:t>
      </w:r>
      <w:r>
        <w:t xml:space="preserve">, PHP/ASP echo from CDNs) before display. (3) Add an amber light when </w:t>
      </w:r>
      <w:r>
        <w:rPr>
          <w:rFonts w:ascii="Consolas" w:hAnsi="Consolas"/>
          <w:sz w:val="18"/>
        </w:rPr>
        <w:t>score &lt; 100</w:t>
      </w:r>
      <w:r>
        <w:t xml:space="preserve"> but no EOL (info-leak / old-JS).</w:t>
      </w:r>
    </w:p>
    <w:p>
      <w:pPr>
        <w:spacing w:before="280" w:after="80"/>
      </w:pPr>
      <w:r>
        <w:rPr>
          <w:b/>
          <w:color w:val="0F2744"/>
          <w:sz w:val="28"/>
        </w:rPr>
        <w:t>CMS Plugin Surface (WordPress)</w:t>
      </w:r>
    </w:p>
    <w:p>
      <w:pPr>
        <w:pStyle w:val="ListBullet"/>
      </w:pPr>
      <w:r>
        <w:rPr>
          <w:b/>
        </w:rPr>
        <w:t>Source/provider:</w:t>
      </w:r>
      <w:r>
        <w:t xml:space="preserve"> </w:t>
      </w:r>
      <w:r>
        <w:rPr>
          <w:rFonts w:ascii="Consolas" w:hAnsi="Consolas"/>
          <w:sz w:val="18"/>
        </w:rPr>
        <w:t>CMSPluginSBOMChecker</w:t>
      </w:r>
      <w:r>
        <w:t xml:space="preserve"> — </w:t>
      </w:r>
      <w:r>
        <w:rPr>
          <w:rFonts w:ascii="Consolas" w:hAnsi="Consolas"/>
          <w:sz w:val="18"/>
        </w:rPr>
        <w:t>_is_wordpress</w:t>
      </w:r>
      <w:r>
        <w:t xml:space="preserve"> discriminator then probes 25 popular plugin dirs for </w:t>
      </w:r>
      <w:r>
        <w:rPr>
          <w:rFonts w:ascii="Consolas" w:hAnsi="Consolas"/>
          <w:sz w:val="18"/>
        </w:rPr>
        <w:t>readme.txt</w:t>
      </w:r>
      <w:r>
        <w:t xml:space="preserve"> Stable-tag.</w:t>
      </w:r>
    </w:p>
    <w:p>
      <w:pPr>
        <w:pStyle w:val="ListBullet"/>
      </w:pPr>
      <w:r>
        <w:rPr>
          <w:b/>
        </w:rPr>
        <w:t>Ground-truth:</w:t>
      </w:r>
      <w:r>
        <w:t xml:space="preserve"> takealot is </w:t>
      </w:r>
      <w:r>
        <w:rPr>
          <w:b/>
        </w:rPr>
        <w:t>not WordPress</w:t>
      </w:r>
      <w:r>
        <w:t xml:space="preserve"> (custom React/Node SPA) yet fixture shows </w:t>
      </w:r>
      <w:r>
        <w:rPr>
          <w:rFonts w:ascii="Consolas" w:hAnsi="Consolas"/>
          <w:sz w:val="18"/>
        </w:rPr>
        <w:t>is_wordpress=True</w:t>
      </w:r>
      <w:r>
        <w:t xml:space="preserve">, </w:t>
      </w:r>
      <w:r>
        <w:rPr>
          <w:rFonts w:ascii="Consolas" w:hAnsi="Consolas"/>
          <w:sz w:val="18"/>
        </w:rPr>
        <w:t>plugin_count=25</w:t>
      </w:r>
      <w:r>
        <w:t xml:space="preserve"> (all </w:t>
      </w:r>
      <w:r>
        <w:rPr>
          <w:rFonts w:ascii="Consolas" w:hAnsi="Consolas"/>
          <w:sz w:val="18"/>
        </w:rPr>
        <w:t>status_code 403</w:t>
      </w:r>
      <w:r>
        <w:t xml:space="preserve">, 0 versioned). Live: </w:t>
      </w:r>
      <w:r>
        <w:rPr>
          <w:rFonts w:ascii="Consolas" w:hAnsi="Consolas"/>
          <w:sz w:val="18"/>
        </w:rPr>
        <w:t>curl -I /wp-content/</w:t>
      </w:r>
      <w:r>
        <w:t xml:space="preserve"> and </w:t>
      </w:r>
      <w:r>
        <w:rPr>
          <w:rFonts w:ascii="Consolas" w:hAnsi="Consolas"/>
          <w:sz w:val="18"/>
        </w:rPr>
        <w:t>/wp-login.php</w:t>
      </w:r>
      <w:r>
        <w:t xml:space="preserve"> → </w:t>
      </w:r>
      <w:r>
        <w:rPr>
          <w:b/>
        </w:rPr>
        <w:t>200</w:t>
      </w:r>
      <w:r>
        <w:t xml:space="preserve"> (CDN catch-all), random path → </w:t>
      </w:r>
      <w:r>
        <w:rPr>
          <w:b/>
        </w:rPr>
        <w:t>200</w:t>
      </w:r>
      <w:r>
        <w:t xml:space="preserve">. So </w:t>
      </w:r>
      <w:r>
        <w:rPr>
          <w:rFonts w:ascii="Consolas" w:hAnsi="Consolas"/>
          <w:sz w:val="18"/>
        </w:rPr>
        <w:t>_is_wordpress</w:t>
      </w:r>
      <w:r>
        <w:t xml:space="preserve"> trips on the 200 catch-all and every plugin dir "exists". phishield: 25/25 plugins, all 403 behind F5 — also implausible (no single site runs all 25 of these).</w:t>
      </w:r>
    </w:p>
    <w:p>
      <w:pPr>
        <w:pStyle w:val="ListBullet"/>
      </w:pPr>
      <w:r>
        <w:rPr>
          <w:b/>
        </w:rPr>
        <w:t>Code trace:</w:t>
      </w:r>
      <w:r>
        <w:t xml:space="preserve"> </w:t>
      </w:r>
      <w:r>
        <w:rPr>
          <w:rFonts w:ascii="Consolas" w:hAnsi="Consolas"/>
          <w:sz w:val="18"/>
        </w:rPr>
        <w:t>checkers_supply_chain.py:871-886</w:t>
      </w:r>
      <w:r>
        <w:t xml:space="preserve"> </w:t>
      </w:r>
      <w:r>
        <w:rPr>
          <w:rFonts w:ascii="Consolas" w:hAnsi="Consolas"/>
          <w:sz w:val="18"/>
        </w:rPr>
        <w:t>_is_wordpress</w:t>
      </w:r>
      <w:r>
        <w:t xml:space="preserve"> (accepts 200/301/302/401/403) → </w:t>
      </w:r>
      <w:r>
        <w:rPr>
          <w:rFonts w:ascii="Consolas" w:hAnsi="Consolas"/>
          <w:sz w:val="18"/>
        </w:rPr>
        <w:t>:888-908</w:t>
      </w:r>
      <w:r>
        <w:t xml:space="preserve"> </w:t>
      </w:r>
      <w:r>
        <w:rPr>
          <w:rFonts w:ascii="Consolas" w:hAnsi="Consolas"/>
          <w:sz w:val="18"/>
        </w:rPr>
        <w:t>_probe_plugin</w:t>
      </w:r>
      <w:r>
        <w:t xml:space="preserve"> (accepts 200/301/302/401/403) → </w:t>
      </w:r>
      <w:r>
        <w:rPr>
          <w:rFonts w:ascii="Consolas" w:hAnsi="Consolas"/>
          <w:sz w:val="18"/>
        </w:rPr>
        <w:t>:941-962</w:t>
      </w:r>
      <w:r>
        <w:t xml:space="preserve"> score. Render </w:t>
      </w:r>
      <w:r>
        <w:rPr>
          <w:rFonts w:ascii="Consolas" w:hAnsi="Consolas"/>
          <w:sz w:val="18"/>
        </w:rPr>
        <w:t>results.html:2268-2298</w:t>
      </w:r>
      <w:r>
        <w:t xml:space="preserve">; </w:t>
      </w:r>
      <w:r>
        <w:rPr>
          <w:rFonts w:ascii="Consolas" w:hAnsi="Consolas"/>
          <w:sz w:val="18"/>
        </w:rPr>
        <w:t>pdf_report.py:2407</w:t>
      </w:r>
      <w:r>
        <w:t xml:space="preserve">. Score </w:t>
      </w:r>
      <w:r>
        <w:rPr>
          <w:rFonts w:ascii="Consolas" w:hAnsi="Consolas"/>
          <w:sz w:val="18"/>
        </w:rPr>
        <w:t>scoring_analytics.py:735-736</w:t>
      </w:r>
      <w:r>
        <w:t xml:space="preserve"> </w:t>
      </w:r>
      <w:r>
        <w:rPr>
          <w:rFonts w:ascii="Consolas" w:hAnsi="Consolas"/>
          <w:sz w:val="18"/>
        </w:rPr>
        <w:t>cms_risk=inv(score)</w:t>
      </w:r>
      <w:r>
        <w:t xml:space="preserve">, weight 0.03, REMEDIATION </w:t>
      </w:r>
      <w:r>
        <w:rPr>
          <w:rFonts w:ascii="Consolas" w:hAnsi="Consolas"/>
          <w:sz w:val="18"/>
        </w:rPr>
        <w:t>:3387</w:t>
      </w:r>
      <w:r>
        <w:t>.</w:t>
      </w:r>
    </w:p>
    <w:p>
      <w:pPr>
        <w:pStyle w:val="ListBullet"/>
      </w:pPr>
      <w:r>
        <w:rPr>
          <w:b/>
        </w:rPr>
        <w:t>Verdict:</w:t>
      </w:r>
      <w:r>
        <w:t xml:space="preserve"> BUG (false positive)</w:t>
      </w:r>
    </w:p>
    <w:p>
      <w:pPr>
        <w:pStyle w:val="ListBullet"/>
      </w:pPr>
      <w:r>
        <w:rPr>
          <w:b/>
        </w:rPr>
        <w:t>Severity:</w:t>
      </w:r>
      <w:r>
        <w:t xml:space="preserve"> high</w:t>
      </w:r>
    </w:p>
    <w:p>
      <w:pPr>
        <w:pStyle w:val="ListBullet"/>
      </w:pPr>
      <w:r>
        <w:rPr>
          <w:b/>
        </w:rPr>
        <w:t>Finding:</w:t>
      </w:r>
      <w:r>
        <w:t xml:space="preserve"> Accepting 403 (and any non-404) as "plugin present" + a 200/403 catch-all defeating the WP discriminator makes the card report a full 25-plugin WordPress SBOM for sites that aren't WordPress (takealot) or behind a WAF (phishield). </w:t>
      </w:r>
      <w:r>
        <w:rPr>
          <w:rFonts w:ascii="Consolas" w:hAnsi="Consolas"/>
          <w:sz w:val="18"/>
        </w:rPr>
        <w:t>cms_risk</w:t>
      </w:r>
      <w:r>
        <w:t xml:space="preserve"> then contributes phantom risk via the 0.03 weight.</w:t>
      </w:r>
    </w:p>
    <w:p>
      <w:pPr>
        <w:pStyle w:val="ListBullet"/>
      </w:pPr>
      <w:r>
        <w:rPr>
          <w:b/>
        </w:rPr>
        <w:t>Solution(s):</w:t>
      </w:r>
      <w:r>
        <w:t xml:space="preserve"> (1) Require </w:t>
      </w:r>
      <w:r>
        <w:rPr>
          <w:b/>
        </w:rPr>
        <w:t>HTTP 200</w:t>
      </w:r>
      <w:r>
        <w:t xml:space="preserve"> AND a successfully-parsed </w:t>
      </w:r>
      <w:r>
        <w:rPr>
          <w:rFonts w:ascii="Consolas" w:hAnsi="Consolas"/>
          <w:sz w:val="18"/>
        </w:rPr>
        <w:t>readme.txt</w:t>
      </w:r>
      <w:r>
        <w:t xml:space="preserve"> Stable-tag (or a plugin asset) — a bare 403 dir is not evidence of a plugin. (2) Harden </w:t>
      </w:r>
      <w:r>
        <w:rPr>
          <w:rFonts w:ascii="Consolas" w:hAnsi="Consolas"/>
          <w:sz w:val="18"/>
        </w:rPr>
        <w:t>_is_wordpress</w:t>
      </w:r>
      <w:r>
        <w:t>: confirm a real WP fingerprint (</w:t>
      </w:r>
      <w:r>
        <w:rPr>
          <w:rFonts w:ascii="Consolas" w:hAnsi="Consolas"/>
          <w:sz w:val="18"/>
        </w:rPr>
        <w:t>wp-json</w:t>
      </w:r>
      <w:r>
        <w:t xml:space="preserve"> API 200 with JSON, or </w:t>
      </w:r>
      <w:r>
        <w:rPr>
          <w:rFonts w:ascii="Consolas" w:hAnsi="Consolas"/>
          <w:sz w:val="18"/>
        </w:rPr>
        <w:t>wp-content</w:t>
      </w:r>
      <w:r>
        <w:t xml:space="preserve"> 200 serving a real asset), and bail if a random control path also 200s (catch-all). (3) Cap/flag "all 25 probed plugins matched" as a WAF/catch-all artefact, not a finding.</w:t>
      </w:r>
    </w:p>
    <w:p>
      <w:pPr>
        <w:spacing w:before="280" w:after="80"/>
      </w:pPr>
      <w:r>
        <w:rPr>
          <w:b/>
          <w:color w:val="0F2744"/>
          <w:sz w:val="28"/>
        </w:rPr>
        <w:t>Exposed Dependency Manifests (S-3)</w:t>
      </w:r>
    </w:p>
    <w:p>
      <w:pPr>
        <w:pStyle w:val="ListBullet"/>
      </w:pPr>
      <w:r>
        <w:rPr>
          <w:b/>
        </w:rPr>
        <w:t>Source/provider:</w:t>
      </w:r>
      <w:r>
        <w:t xml:space="preserve"> </w:t>
      </w:r>
      <w:r>
        <w:rPr>
          <w:rFonts w:ascii="Consolas" w:hAnsi="Consolas"/>
          <w:sz w:val="18"/>
        </w:rPr>
        <w:t>DependencyManifestChecker</w:t>
      </w:r>
      <w:r>
        <w:t xml:space="preserve"> — HEAD+GET 15 manifest/lockfile paths, parse deps, OSV.dev CVE cross-ref.</w:t>
      </w:r>
    </w:p>
    <w:p>
      <w:pPr>
        <w:pStyle w:val="ListBullet"/>
      </w:pPr>
      <w:r>
        <w:rPr>
          <w:b/>
        </w:rPr>
        <w:t>Ground-truth:</w:t>
      </w:r>
      <w:r>
        <w:t xml:space="preserve"> Both fixtures: </w:t>
      </w:r>
      <w:r>
        <w:rPr>
          <w:rFonts w:ascii="Consolas" w:hAnsi="Consolas"/>
          <w:sz w:val="18"/>
        </w:rPr>
        <w:t>exposed_manifests=[]</w:t>
      </w:r>
      <w:r>
        <w:t xml:space="preserve">, 0 deps, 0 CVEs — correctly clean. This checker is the </w:t>
      </w:r>
      <w:r>
        <w:rPr>
          <w:b/>
        </w:rPr>
        <w:t>only one of the five that handles WAF correctly</w:t>
      </w:r>
      <w:r>
        <w:t xml:space="preserve">: </w:t>
      </w:r>
      <w:r>
        <w:rPr>
          <w:rFonts w:ascii="Consolas" w:hAnsi="Consolas"/>
          <w:sz w:val="18"/>
        </w:rPr>
        <w:t>_probe</w:t>
      </w:r>
      <w:r>
        <w:t xml:space="preserve"> (</w:t>
      </w:r>
      <w:r>
        <w:rPr>
          <w:rFonts w:ascii="Consolas" w:hAnsi="Consolas"/>
          <w:sz w:val="18"/>
        </w:rPr>
        <w:t>:188-201</w:t>
      </w:r>
      <w:r>
        <w:t xml:space="preserve">) requires HTTP </w:t>
      </w:r>
      <w:r>
        <w:rPr>
          <w:b/>
        </w:rPr>
        <w:t>200</w:t>
      </w:r>
      <w:r>
        <w:t>, rejects HTML/</w:t>
      </w:r>
      <w:r>
        <w:rPr>
          <w:rFonts w:ascii="Consolas" w:hAnsi="Consolas"/>
          <w:sz w:val="18"/>
        </w:rPr>
        <w:t>&lt;!doctype</w:t>
      </w:r>
      <w:r>
        <w:t xml:space="preserve">/"not found"/"404" bodies, and demands ≥10 bytes — so a WAF 403 is correctly ignored. Card hidden when </w:t>
      </w:r>
      <w:r>
        <w:rPr>
          <w:rFonts w:ascii="Consolas" w:hAnsi="Consolas"/>
          <w:sz w:val="18"/>
        </w:rPr>
        <w:t>status != completed</w:t>
      </w:r>
      <w:r>
        <w:t>/no manifests, so no empty-card noise.</w:t>
      </w:r>
    </w:p>
    <w:p>
      <w:pPr>
        <w:pStyle w:val="ListBullet"/>
      </w:pPr>
      <w:r>
        <w:rPr>
          <w:b/>
        </w:rPr>
        <w:t>Code trace:</w:t>
      </w:r>
      <w:r>
        <w:t xml:space="preserve"> </w:t>
      </w:r>
      <w:r>
        <w:rPr>
          <w:rFonts w:ascii="Consolas" w:hAnsi="Consolas"/>
          <w:sz w:val="18"/>
        </w:rPr>
        <w:t>checkers_supply_chain.py:136-520</w:t>
      </w:r>
      <w:r>
        <w:t xml:space="preserve">; OSV enrich </w:t>
      </w:r>
      <w:r>
        <w:rPr>
          <w:rFonts w:ascii="Consolas" w:hAnsi="Consolas"/>
          <w:sz w:val="18"/>
        </w:rPr>
        <w:t>:348-413</w:t>
      </w:r>
      <w:r>
        <w:t xml:space="preserve">; render </w:t>
      </w:r>
      <w:r>
        <w:rPr>
          <w:rFonts w:ascii="Consolas" w:hAnsi="Consolas"/>
          <w:sz w:val="18"/>
        </w:rPr>
        <w:t>results.html:2142-2197</w:t>
      </w:r>
      <w:r>
        <w:t xml:space="preserve">; </w:t>
      </w:r>
      <w:r>
        <w:rPr>
          <w:rFonts w:ascii="Consolas" w:hAnsi="Consolas"/>
          <w:sz w:val="18"/>
        </w:rPr>
        <w:t>pdf_report.py:2206</w:t>
      </w:r>
      <w:r>
        <w:t xml:space="preserve">. Score </w:t>
      </w:r>
      <w:r>
        <w:rPr>
          <w:rFonts w:ascii="Consolas" w:hAnsi="Consolas"/>
          <w:sz w:val="18"/>
        </w:rPr>
        <w:t>scoring_analytics.py:723-724</w:t>
      </w:r>
      <w:r>
        <w:t xml:space="preserve"> </w:t>
      </w:r>
      <w:r>
        <w:rPr>
          <w:rFonts w:ascii="Consolas" w:hAnsi="Consolas"/>
          <w:sz w:val="18"/>
        </w:rPr>
        <w:t>dm_risk=inv(score)</w:t>
      </w:r>
      <w:r>
        <w:t xml:space="preserve">, weight 0.04, REMEDIATION </w:t>
      </w:r>
      <w:r>
        <w:rPr>
          <w:rFonts w:ascii="Consolas" w:hAnsi="Consolas"/>
          <w:sz w:val="18"/>
        </w:rPr>
        <w:t>:3381</w:t>
      </w:r>
      <w:r>
        <w:t>.</w:t>
      </w:r>
    </w:p>
    <w:p>
      <w:pPr>
        <w:pStyle w:val="ListBullet"/>
      </w:pPr>
      <w:r>
        <w:rPr>
          <w:b/>
        </w:rPr>
        <w:t>Verdict:</w:t>
      </w:r>
      <w:r>
        <w:t xml:space="preserve"> PASS</w:t>
      </w:r>
    </w:p>
    <w:p>
      <w:pPr>
        <w:pStyle w:val="ListBullet"/>
      </w:pPr>
      <w:r>
        <w:rPr>
          <w:b/>
        </w:rPr>
        <w:t>Severity:</w:t>
      </w:r>
      <w:r>
        <w:t xml:space="preserve"> n/a</w:t>
      </w:r>
    </w:p>
    <w:p>
      <w:pPr>
        <w:pStyle w:val="ListBullet"/>
      </w:pPr>
      <w:r>
        <w:rPr>
          <w:b/>
        </w:rPr>
        <w:t>Finding:</w:t>
      </w:r>
      <w:r>
        <w:t xml:space="preserve"> Logic is sound and WAF-robust; the 200-only + body-sanity gate in </w:t>
      </w:r>
      <w:r>
        <w:rPr>
          <w:rFonts w:ascii="Consolas" w:hAnsi="Consolas"/>
          <w:sz w:val="18"/>
        </w:rPr>
        <w:t>_probe</w:t>
      </w:r>
      <w:r>
        <w:t xml:space="preserve"> is exactly the pattern the Admin and CMS checkers are missing. Minor: only exact-pinned versions are OSV-queried (SemVer ranges skipped by design — documented, acceptable).</w:t>
      </w:r>
    </w:p>
    <w:p>
      <w:pPr>
        <w:pStyle w:val="ListBullet"/>
      </w:pPr>
      <w:r>
        <w:rPr>
          <w:b/>
        </w:rPr>
        <w:t>Solution(s):</w:t>
      </w:r>
      <w:r>
        <w:t xml:space="preserve"> Use </w:t>
      </w:r>
      <w:r>
        <w:rPr>
          <w:rFonts w:ascii="Consolas" w:hAnsi="Consolas"/>
          <w:sz w:val="18"/>
        </w:rPr>
        <w:t>_probe</w:t>
      </w:r>
      <w:r>
        <w:t xml:space="preserve">'s 200-only + body-sanity gate as the template to retrofit </w:t>
      </w:r>
      <w:r>
        <w:rPr>
          <w:rFonts w:ascii="Consolas" w:hAnsi="Consolas"/>
          <w:sz w:val="18"/>
        </w:rPr>
        <w:t>ExposedAdminChecker</w:t>
      </w:r>
      <w:r>
        <w:t xml:space="preserve"> and </w:t>
      </w:r>
      <w:r>
        <w:rPr>
          <w:rFonts w:ascii="Consolas" w:hAnsi="Consolas"/>
          <w:sz w:val="18"/>
        </w:rPr>
        <w:t>CMSPluginSBOMChecker</w:t>
      </w:r>
      <w:r>
        <w:t>.</w:t>
      </w:r>
    </w:p>
    <w:p>
      <w:pPr>
        <w:spacing w:before="280" w:after="80"/>
      </w:pPr>
      <w:r>
        <w:rPr>
          <w:b/>
          <w:color w:val="0F2744"/>
          <w:sz w:val="28"/>
        </w:rPr>
        <w:t>Cluster summary</w:t>
      </w:r>
    </w:p>
    <w:p>
      <w:r>
        <w:t xml:space="preserve">cards=5, BUG=3 GAP=1 PASS=1 NEEDS-LIVE=0; headline = </w:t>
      </w:r>
      <w:r>
        <w:rPr>
          <w:b/>
        </w:rPr>
        <w:t>WAF/CDN 403 blanket-deny and 200 catch-all responses are scored as positive findings</w:t>
      </w:r>
      <w:r>
        <w:t xml:space="preserve">, fabricating "12 critical exposures" + a full 25-plugin WordPress SBOM + 9 wildcard-DNS "risky subdomains" on WAF/CDN-fronted orgs — maxing </w:t>
      </w:r>
      <w:r>
        <w:rPr>
          <w:rFonts w:ascii="Consolas" w:hAnsi="Consolas"/>
          <w:sz w:val="18"/>
        </w:rPr>
        <w:t>admin_risk</w:t>
      </w:r>
      <w:r>
        <w:t xml:space="preserve"> and </w:t>
      </w:r>
      <w:r>
        <w:rPr>
          <w:rFonts w:ascii="Consolas" w:hAnsi="Consolas"/>
          <w:sz w:val="18"/>
        </w:rPr>
        <w:t>sub_risk</w:t>
      </w:r>
      <w:r>
        <w:t xml:space="preserve"> and </w:t>
      </w:r>
      <w:r>
        <w:rPr>
          <w:b/>
        </w:rPr>
        <w:t>penalising well-defended targets</w:t>
      </w:r>
      <w:r>
        <w:t xml:space="preserve">. </w:t>
      </w:r>
      <w:r>
        <w:rPr>
          <w:rFonts w:ascii="Consolas" w:hAnsi="Consolas"/>
          <w:sz w:val="18"/>
        </w:rPr>
        <w:t>DependencyManifestChecker._probe</w:t>
      </w:r>
      <w:r>
        <w:t xml:space="preserve"> already does it right (200-only + body sanity) and should be the fix template.</w:t>
      </w:r>
    </w:p>
    <w:p>
      <w:pPr>
        <w:jc w:val="center"/>
      </w:pPr>
      <w:r>
        <w:rPr>
          <w:color w:val="64748B"/>
          <w:sz w:val="18"/>
        </w:rPr>
        <w:t>— — —</w:t>
      </w:r>
    </w:p>
    <w:p>
      <w:pPr>
        <w:spacing w:before="360" w:after="160"/>
      </w:pPr>
      <w:r>
        <w:rPr>
          <w:b/>
          <w:color w:val="0F2744"/>
          <w:sz w:val="40"/>
        </w:rPr>
        <w:t>Supply-Chain &amp; Correlation — Card Back-Test Findings</w:t>
      </w:r>
    </w:p>
    <w:p>
      <w:r>
        <w:t xml:space="preserve">Cached data used: </w:t>
      </w:r>
      <w:r>
        <w:rPr>
          <w:rFonts w:ascii="Consolas" w:hAnsi="Consolas"/>
          <w:sz w:val="18"/>
        </w:rPr>
        <w:t>test_fixtures/phishield_live.json</w:t>
      </w:r>
      <w:r>
        <w:t xml:space="preserve"> (HTTP 403 on homepage → S-2/S-4/S-5 all empty/no_data) and </w:t>
      </w:r>
      <w:r>
        <w:rPr>
          <w:rFonts w:ascii="Consolas" w:hAnsi="Consolas"/>
          <w:sz w:val="18"/>
        </w:rPr>
        <w:t>worktrees/charming-ishizaka-3b0bf1/.../regen_outputs/takealot_live2.json</w:t>
      </w:r>
      <w:r>
        <w:t xml:space="preserve"> (rich SPF + Hudson Rock data — primary back-test target). S-1 absent from both fixtures (broker-declared-only, no siblings supplied). Free verification: </w:t>
      </w:r>
      <w:r>
        <w:rPr>
          <w:rFonts w:ascii="Consolas" w:hAnsi="Consolas"/>
          <w:sz w:val="18"/>
        </w:rPr>
        <w:t>curl</w:t>
      </w:r>
      <w:r>
        <w:t xml:space="preserve"> takealot homepage, </w:t>
      </w:r>
      <w:r>
        <w:rPr>
          <w:rFonts w:ascii="Consolas" w:hAnsi="Consolas"/>
          <w:sz w:val="18"/>
        </w:rPr>
        <w:t>dig TXT</w:t>
      </w:r>
      <w:r>
        <w:t xml:space="preserve"> takealot SPF chain, Python classifier replay. No paid calls spent.</w:t>
      </w:r>
    </w:p>
    <w:p>
      <w:pPr>
        <w:spacing w:before="280" w:after="80"/>
      </w:pPr>
      <w:r>
        <w:rPr>
          <w:b/>
          <w:color w:val="0F2744"/>
          <w:sz w:val="28"/>
        </w:rPr>
        <w:t>Supply-Chain / Related Domains (S-1)</w:t>
      </w:r>
    </w:p>
    <w:p>
      <w:pPr>
        <w:pStyle w:val="ListBullet"/>
      </w:pPr>
      <w:r>
        <w:rPr>
          <w:b/>
        </w:rPr>
        <w:t>Source/provider:</w:t>
      </w:r>
      <w:r>
        <w:t xml:space="preserve"> </w:t>
      </w:r>
      <w:r>
        <w:rPr>
          <w:rFonts w:ascii="Consolas" w:hAnsi="Consolas"/>
          <w:sz w:val="18"/>
        </w:rPr>
        <w:t>RelatedDomainsChecker.check()</w:t>
      </w:r>
      <w:r>
        <w:t xml:space="preserve"> — broker-declared sibling domains only (v1.0); LITE re-scan (SSL + DNS + info-disclosure) of each declared domain.</w:t>
      </w:r>
    </w:p>
    <w:p>
      <w:pPr>
        <w:pStyle w:val="ListBullet"/>
      </w:pPr>
      <w:r>
        <w:rPr>
          <w:b/>
        </w:rPr>
        <w:t>Ground-truth:</w:t>
      </w:r>
      <w:r>
        <w:t xml:space="preserve"> Neither fixture contains a </w:t>
      </w:r>
      <w:r>
        <w:rPr>
          <w:rFonts w:ascii="Consolas" w:hAnsi="Consolas"/>
          <w:sz w:val="18"/>
        </w:rPr>
        <w:t>related_domains</w:t>
      </w:r>
      <w:r>
        <w:t xml:space="preserve"> key — both scans ran without a declared sibling list, so the checker returns </w:t>
      </w:r>
      <w:r>
        <w:rPr>
          <w:rFonts w:ascii="Consolas" w:hAnsi="Consolas"/>
          <w:sz w:val="18"/>
        </w:rPr>
        <w:t>status="skipped"</w:t>
      </w:r>
      <w:r>
        <w:t xml:space="preserve"> and the HTML/PDF cards correctly do not render (gated on </w:t>
      </w:r>
      <w:r>
        <w:rPr>
          <w:rFonts w:ascii="Consolas" w:hAnsi="Consolas"/>
          <w:sz w:val="18"/>
        </w:rPr>
        <w:t>status=='completed' and declared_count&gt;0</w:t>
      </w:r>
      <w:r>
        <w:t>, results.html:2105). Matches the documented v1.0 scope (broker-declared only; v1.1 auto-discovery deferred).</w:t>
      </w:r>
    </w:p>
    <w:p>
      <w:pPr>
        <w:pStyle w:val="ListBullet"/>
      </w:pPr>
      <w:r>
        <w:rPr>
          <w:b/>
        </w:rPr>
        <w:t>Code trace:</w:t>
      </w:r>
      <w:r>
        <w:t xml:space="preserve"> </w:t>
      </w:r>
      <w:r>
        <w:rPr>
          <w:rFonts w:ascii="Consolas" w:hAnsi="Consolas"/>
          <w:sz w:val="18"/>
        </w:rPr>
        <w:t>checkers_supply_chain.py:34-133</w:t>
      </w:r>
      <w:r>
        <w:t xml:space="preserve"> (gated on </w:t>
      </w:r>
      <w:r>
        <w:rPr>
          <w:rFonts w:ascii="Consolas" w:hAnsi="Consolas"/>
          <w:sz w:val="18"/>
        </w:rPr>
        <w:t>related_domains</w:t>
      </w:r>
      <w:r>
        <w:t xml:space="preserve"> arg) → invoked </w:t>
      </w:r>
      <w:r>
        <w:rPr>
          <w:rFonts w:ascii="Consolas" w:hAnsi="Consolas"/>
          <w:sz w:val="18"/>
        </w:rPr>
        <w:t>scanner.py:513-523</w:t>
      </w:r>
      <w:r>
        <w:t xml:space="preserve"> only </w:t>
      </w:r>
      <w:r>
        <w:rPr>
          <w:rFonts w:ascii="Consolas" w:hAnsi="Consolas"/>
          <w:sz w:val="18"/>
        </w:rPr>
        <w:t>if related_domains:</w:t>
      </w:r>
      <w:r>
        <w:t xml:space="preserve"> → </w:t>
      </w:r>
      <w:r>
        <w:rPr>
          <w:rFonts w:ascii="Consolas" w:hAnsi="Consolas"/>
          <w:sz w:val="18"/>
        </w:rPr>
        <w:t>templates/results.html:2104-2140</w:t>
      </w:r>
      <w:r>
        <w:t xml:space="preserve"> / </w:t>
      </w:r>
      <w:r>
        <w:rPr>
          <w:rFonts w:ascii="Consolas" w:hAnsi="Consolas"/>
          <w:sz w:val="18"/>
        </w:rPr>
        <w:t>pdf_report.py:cat_related_domains</w:t>
      </w:r>
      <w:r>
        <w:t xml:space="preserve"> 2150. WEIGHTS 0.04 (line 499), uplift +0.04 on </w:t>
      </w:r>
      <w:r>
        <w:rPr>
          <w:rFonts w:ascii="Consolas" w:hAnsi="Consolas"/>
          <w:sz w:val="18"/>
        </w:rPr>
        <w:t>critical_count&gt;0</w:t>
      </w:r>
      <w:r>
        <w:t xml:space="preserve"> (line 2071), REMEDIATION row (line 3379). All wired once.</w:t>
      </w:r>
    </w:p>
    <w:p>
      <w:pPr>
        <w:pStyle w:val="ListBullet"/>
      </w:pPr>
      <w:r>
        <w:rPr>
          <w:b/>
        </w:rPr>
        <w:t>Verdict:</w:t>
      </w:r>
      <w:r>
        <w:t xml:space="preserve"> GAP</w:t>
      </w:r>
    </w:p>
    <w:p>
      <w:pPr>
        <w:pStyle w:val="ListBullet"/>
      </w:pPr>
      <w:r>
        <w:rPr>
          <w:b/>
        </w:rPr>
        <w:t>Severity:</w:t>
      </w:r>
      <w:r>
        <w:t xml:space="preserve"> medium</w:t>
      </w:r>
    </w:p>
    <w:p>
      <w:pPr>
        <w:pStyle w:val="ListBullet"/>
      </w:pPr>
      <w:r>
        <w:rPr>
          <w:b/>
        </w:rPr>
        <w:t>Finding:</w:t>
      </w:r>
      <w:r>
        <w:t xml:space="preserve"> Card is correctly built and wired, but is </w:t>
      </w:r>
      <w:r>
        <w:rPr>
          <w:b/>
        </w:rPr>
        <w:t>inert without broker input</w:t>
      </w:r>
      <w:r>
        <w:t xml:space="preserve"> — on an autonomous scan (the stated operating model: "scanner runs without a human in the loop") S-1 contributes nothing. The whole supply-chain-discovery value prop vs KYND/Coalition depends on auto-discovery that is still deferred. Cannot validate render path against live data (NEEDS-LIVE with a declared sibling list).</w:t>
      </w:r>
    </w:p>
    <w:p>
      <w:pPr>
        <w:pStyle w:val="ListBullet"/>
      </w:pPr>
      <w:r>
        <w:rPr>
          <w:b/>
        </w:rPr>
        <w:t>Solution(s):</w:t>
      </w:r>
      <w:r>
        <w:t xml:space="preserve"> (1) Ship S-1 v1.1 auto-discovery using the free methods already scoped in memory (crt.sh cert-SAN scrape + WHOIS registrant match + favicon hash) feeding a candidate list, then autonomously confirm via TLS cert-match (per the autonomous-verification memo) before LITE-scanning — no broker gate. (2) Until then, surface an explicit "0 siblings declared — supply-chain depth not assessed" note so the absence is visible to the underwriter rather than silent.</w:t>
      </w:r>
    </w:p>
    <w:p>
      <w:pPr>
        <w:spacing w:before="280" w:after="80"/>
      </w:pPr>
      <w:r>
        <w:rPr>
          <w:b/>
          <w:color w:val="0F2744"/>
          <w:sz w:val="28"/>
        </w:rPr>
        <w:t>Third-Party JavaScript (S-2)</w:t>
      </w:r>
    </w:p>
    <w:p>
      <w:pPr>
        <w:pStyle w:val="ListBullet"/>
      </w:pPr>
      <w:r>
        <w:rPr>
          <w:b/>
        </w:rPr>
        <w:t>Source/provider:</w:t>
      </w:r>
      <w:r>
        <w:t xml:space="preserve"> </w:t>
      </w:r>
      <w:r>
        <w:rPr>
          <w:rFonts w:ascii="Consolas" w:hAnsi="Consolas"/>
          <w:sz w:val="18"/>
        </w:rPr>
        <w:t>ThirdPartyJSChecker.check()</w:t>
      </w:r>
      <w:r>
        <w:t xml:space="preserve"> — homepage </w:t>
      </w:r>
      <w:r>
        <w:rPr>
          <w:rFonts w:ascii="Consolas" w:hAnsi="Consolas"/>
          <w:sz w:val="18"/>
        </w:rPr>
        <w:t>&lt;script src&gt;</w:t>
      </w:r>
      <w:r>
        <w:t xml:space="preserve"> parse; SRI-presence, known-compromised-CDN match (polyfill.io/bootcss), third-party host volume.</w:t>
      </w:r>
    </w:p>
    <w:p>
      <w:pPr>
        <w:pStyle w:val="ListBullet"/>
      </w:pPr>
      <w:r>
        <w:rPr>
          <w:b/>
        </w:rPr>
        <w:t>Ground-truth:</w:t>
      </w:r>
      <w:r>
        <w:t xml:space="preserve"> takealot fixture: </w:t>
      </w:r>
      <w:r>
        <w:rPr>
          <w:rFonts w:ascii="Consolas" w:hAnsi="Consolas"/>
          <w:sz w:val="18"/>
        </w:rPr>
        <w:t>total_scripts=9, third_party_count=0, score=100</w:t>
      </w:r>
      <w:r>
        <w:t xml:space="preserve">. </w:t>
      </w:r>
      <w:r>
        <w:rPr>
          <w:b/>
        </w:rPr>
        <w:t>Verified accurate</w:t>
      </w:r>
      <w:r>
        <w:t xml:space="preserve"> by </w:t>
      </w:r>
      <w:r>
        <w:rPr>
          <w:rFonts w:ascii="Consolas" w:hAnsi="Consolas"/>
          <w:sz w:val="18"/>
        </w:rPr>
        <w:t>curl</w:t>
      </w:r>
      <w:r>
        <w:t xml:space="preserve"> — takealot is a Next.js app serving all 9 scripts from first-party relative </w:t>
      </w:r>
      <w:r>
        <w:rPr>
          <w:rFonts w:ascii="Consolas" w:hAnsi="Consolas"/>
          <w:sz w:val="18"/>
        </w:rPr>
        <w:t>/_next/static/...</w:t>
      </w:r>
      <w:r>
        <w:t xml:space="preserve"> paths (incl. a first-party </w:t>
      </w:r>
      <w:r>
        <w:rPr>
          <w:rFonts w:ascii="Consolas" w:hAnsi="Consolas"/>
          <w:sz w:val="18"/>
        </w:rPr>
        <w:t>polyfills-*.js</w:t>
      </w:r>
      <w:r>
        <w:t xml:space="preserve"> chunk that is correctly NOT confused with </w:t>
      </w:r>
      <w:r>
        <w:rPr>
          <w:rFonts w:ascii="Consolas" w:hAnsi="Consolas"/>
          <w:sz w:val="18"/>
        </w:rPr>
        <w:t>polyfill.io</w:t>
      </w:r>
      <w:r>
        <w:t xml:space="preserve">). phishield fixture: </w:t>
      </w:r>
      <w:r>
        <w:rPr>
          <w:rFonts w:ascii="Consolas" w:hAnsi="Consolas"/>
          <w:sz w:val="18"/>
        </w:rPr>
        <w:t>status="error", HTTP 403</w:t>
      </w:r>
      <w:r>
        <w:t xml:space="preserve"> (bot-blocked) → card hidden (gated on </w:t>
      </w:r>
      <w:r>
        <w:rPr>
          <w:rFonts w:ascii="Consolas" w:hAnsi="Consolas"/>
          <w:sz w:val="18"/>
        </w:rPr>
        <w:t>status=='completed'</w:t>
      </w:r>
      <w:r>
        <w:t>).</w:t>
      </w:r>
    </w:p>
    <w:p>
      <w:pPr>
        <w:pStyle w:val="ListBullet"/>
      </w:pPr>
      <w:r>
        <w:rPr>
          <w:b/>
        </w:rPr>
        <w:t>Code trace:</w:t>
      </w:r>
      <w:r>
        <w:t xml:space="preserve"> </w:t>
      </w:r>
      <w:r>
        <w:rPr>
          <w:rFonts w:ascii="Consolas" w:hAnsi="Consolas"/>
          <w:sz w:val="18"/>
        </w:rPr>
        <w:t>checkers_supply_chain.py:523-674</w:t>
      </w:r>
      <w:r>
        <w:t xml:space="preserve">; </w:t>
      </w:r>
      <w:r>
        <w:rPr>
          <w:rFonts w:ascii="Consolas" w:hAnsi="Consolas"/>
          <w:sz w:val="18"/>
        </w:rPr>
        <w:t>_host_of</w:t>
      </w:r>
      <w:r>
        <w:t xml:space="preserve"> (553) returns </w:t>
      </w:r>
      <w:r>
        <w:rPr>
          <w:rFonts w:ascii="Consolas" w:hAnsi="Consolas"/>
          <w:sz w:val="18"/>
        </w:rPr>
        <w:t>primary</w:t>
      </w:r>
      <w:r>
        <w:t xml:space="preserve"> for relative/</w:t>
      </w:r>
      <w:r>
        <w:rPr>
          <w:rFonts w:ascii="Consolas" w:hAnsi="Consolas"/>
          <w:sz w:val="18"/>
        </w:rPr>
        <w:t>/</w:t>
      </w:r>
      <w:r>
        <w:t xml:space="preserve">-rooted src (correct first-party classification); renderer </w:t>
      </w:r>
      <w:r>
        <w:rPr>
          <w:rFonts w:ascii="Consolas" w:hAnsi="Consolas"/>
          <w:sz w:val="18"/>
        </w:rPr>
        <w:t>results.html:1150-1191</w:t>
      </w:r>
      <w:r>
        <w:t xml:space="preserve"> / </w:t>
      </w:r>
      <w:r>
        <w:rPr>
          <w:rFonts w:ascii="Consolas" w:hAnsi="Consolas"/>
          <w:sz w:val="18"/>
        </w:rPr>
        <w:t>pdf_report.py:2279</w:t>
      </w:r>
      <w:r>
        <w:t xml:space="preserve">. WEIGHTS 0.03 (501), uplift +0.06 on </w:t>
      </w:r>
      <w:r>
        <w:rPr>
          <w:rFonts w:ascii="Consolas" w:hAnsi="Consolas"/>
          <w:sz w:val="18"/>
        </w:rPr>
        <w:t>compromised_host_count&gt;0</w:t>
      </w:r>
      <w:r>
        <w:t xml:space="preserve"> (2065), REMEDIATION on compromised-host OR &gt;50% missing-SRI (3383). One channel each — no double-count.</w:t>
      </w:r>
    </w:p>
    <w:p>
      <w:pPr>
        <w:pStyle w:val="ListBullet"/>
      </w:pPr>
      <w:r>
        <w:rPr>
          <w:b/>
        </w:rPr>
        <w:t>Verdict:</w:t>
      </w:r>
      <w:r>
        <w:t xml:space="preserve"> PASS</w:t>
      </w:r>
    </w:p>
    <w:p>
      <w:pPr>
        <w:pStyle w:val="ListBullet"/>
      </w:pPr>
      <w:r>
        <w:rPr>
          <w:b/>
        </w:rPr>
        <w:t>Finding:</w:t>
      </w:r>
      <w:r>
        <w:t xml:space="preserve"> Logic and rendering are correct; the takealot 0/9 result is true ground truth, not a parser miss. One robustness limitation: a 403 (phishield) silently hides the card, so a bot-protected insured shows no S-2 assessment at all — same "silent absence" pattern as S-1.</w:t>
      </w:r>
    </w:p>
    <w:p>
      <w:pPr>
        <w:pStyle w:val="ListBullet"/>
      </w:pPr>
      <w:r>
        <w:rPr>
          <w:b/>
        </w:rPr>
        <w:t>Solution(s):</w:t>
      </w:r>
      <w:r>
        <w:t xml:space="preserve"> (1) On </w:t>
      </w:r>
      <w:r>
        <w:rPr>
          <w:rFonts w:ascii="Consolas" w:hAnsi="Consolas"/>
          <w:sz w:val="18"/>
        </w:rPr>
        <w:t>status=="error"</w:t>
      </w:r>
      <w:r>
        <w:t xml:space="preserve"> render a muted "homepage blocked (HTTP 403) — third-party JS not assessable" stub so the gap is visible. (2) Optional free upgrade: retry with a browser User-Agent (the curl test got HTTP 200 from takealot with a Mozilla UA) to cut false 403s.</w:t>
      </w:r>
    </w:p>
    <w:p>
      <w:pPr>
        <w:spacing w:before="280" w:after="80"/>
      </w:pPr>
      <w:r>
        <w:rPr>
          <w:b/>
          <w:color w:val="0F2744"/>
          <w:sz w:val="28"/>
        </w:rPr>
        <w:t>Email-Vendor Surface / SPF (S-4)</w:t>
      </w:r>
    </w:p>
    <w:p>
      <w:pPr>
        <w:pStyle w:val="ListBullet"/>
      </w:pPr>
      <w:r>
        <w:rPr>
          <w:b/>
        </w:rPr>
        <w:t>Source/provider:</w:t>
      </w:r>
      <w:r>
        <w:t xml:space="preserve"> </w:t>
      </w:r>
      <w:r>
        <w:rPr>
          <w:rFonts w:ascii="Consolas" w:hAnsi="Consolas"/>
          <w:sz w:val="18"/>
        </w:rPr>
        <w:t>EmailVendorSurfaceChecker.check()</w:t>
      </w:r>
      <w:r>
        <w:t xml:space="preserve"> — recursive SPF </w:t>
      </w:r>
      <w:r>
        <w:rPr>
          <w:rFonts w:ascii="Consolas" w:hAnsi="Consolas"/>
          <w:sz w:val="18"/>
        </w:rPr>
        <w:t>include:</w:t>
      </w:r>
      <w:r>
        <w:t xml:space="preserve"> walk → </w:t>
      </w:r>
      <w:r>
        <w:rPr>
          <w:rFonts w:ascii="Consolas" w:hAnsi="Consolas"/>
          <w:sz w:val="18"/>
        </w:rPr>
        <w:t>VENDOR_PATTERNS</w:t>
      </w:r>
      <w:r>
        <w:t xml:space="preserve"> suffix-match → vendor list + DMARC policy.</w:t>
      </w:r>
    </w:p>
    <w:p>
      <w:pPr>
        <w:pStyle w:val="ListBullet"/>
      </w:pPr>
      <w:r>
        <w:rPr>
          <w:b/>
        </w:rPr>
        <w:t>Ground-truth:</w:t>
      </w:r>
      <w:r>
        <w:t xml:space="preserve"> takealot live SPF (</w:t>
      </w:r>
      <w:r>
        <w:rPr>
          <w:rFonts w:ascii="Consolas" w:hAnsi="Consolas"/>
          <w:sz w:val="18"/>
        </w:rPr>
        <w:t>dig</w:t>
      </w:r>
      <w:r>
        <w:t xml:space="preserve"> confirmed): </w:t>
      </w:r>
      <w:r>
        <w:rPr>
          <w:rFonts w:ascii="Consolas" w:hAnsi="Consolas"/>
          <w:sz w:val="18"/>
        </w:rPr>
        <w:t>include:_spf.google.com, mail.zendesk.com, spf.mandrillapp.com, transmail.net, _spf.123formbuilder.com</w:t>
      </w:r>
      <w:r>
        <w:t xml:space="preserve">. Card reports </w:t>
      </w:r>
      <w:r>
        <w:rPr>
          <w:rFonts w:ascii="Consolas" w:hAnsi="Consolas"/>
          <w:sz w:val="18"/>
        </w:rPr>
        <w:t>vendor_count=2 (google_workspace, zendesk), unknown_count=5, dmarc=quarantine</w:t>
      </w:r>
      <w:r>
        <w:t xml:space="preserve">. Two </w:t>
      </w:r>
      <w:r>
        <w:rPr>
          <w:b/>
        </w:rPr>
        <w:t>mainstream vendors are misclassified as "unknown"</w:t>
      </w:r>
      <w:r>
        <w:t xml:space="preserve">: </w:t>
      </w:r>
      <w:r>
        <w:rPr>
          <w:rFonts w:ascii="Consolas" w:hAnsi="Consolas"/>
          <w:sz w:val="18"/>
        </w:rPr>
        <w:t>spf.mandrillapp.com</w:t>
      </w:r>
      <w:r>
        <w:t xml:space="preserve"> = </w:t>
      </w:r>
      <w:r>
        <w:rPr>
          <w:b/>
        </w:rPr>
        <w:t>Mandrill (Mailchimp transactional)</w:t>
      </w:r>
      <w:r>
        <w:t xml:space="preserve"> and </w:t>
      </w:r>
      <w:r>
        <w:rPr>
          <w:rFonts w:ascii="Consolas" w:hAnsi="Consolas"/>
          <w:sz w:val="18"/>
        </w:rPr>
        <w:t>transmail.net</w:t>
      </w:r>
      <w:r>
        <w:t xml:space="preserve"> = </w:t>
      </w:r>
      <w:r>
        <w:rPr>
          <w:b/>
        </w:rPr>
        <w:t>Zoho TransMail/ZeptoMail</w:t>
      </w:r>
      <w:r>
        <w:t xml:space="preserve">. Replayed </w:t>
      </w:r>
      <w:r>
        <w:rPr>
          <w:rFonts w:ascii="Consolas" w:hAnsi="Consolas"/>
          <w:sz w:val="18"/>
        </w:rPr>
        <w:t>_classify()</w:t>
      </w:r>
      <w:r>
        <w:t xml:space="preserve"> → both return </w:t>
      </w:r>
      <w:r>
        <w:rPr>
          <w:rFonts w:ascii="Consolas" w:hAnsi="Consolas"/>
          <w:sz w:val="18"/>
        </w:rPr>
        <w:t>''</w:t>
      </w:r>
      <w:r>
        <w:t>.</w:t>
      </w:r>
    </w:p>
    <w:p>
      <w:pPr>
        <w:pStyle w:val="ListBullet"/>
      </w:pPr>
      <w:r>
        <w:rPr>
          <w:b/>
        </w:rPr>
        <w:t>Code trace:</w:t>
      </w:r>
      <w:r>
        <w:t xml:space="preserve"> </w:t>
      </w:r>
      <w:r>
        <w:rPr>
          <w:rFonts w:ascii="Consolas" w:hAnsi="Consolas"/>
          <w:sz w:val="18"/>
        </w:rPr>
        <w:t>checkers_supply_chain.py:677-832</w:t>
      </w:r>
      <w:r>
        <w:t xml:space="preserve">; </w:t>
      </w:r>
      <w:r>
        <w:rPr>
          <w:rFonts w:ascii="Consolas" w:hAnsi="Consolas"/>
          <w:sz w:val="18"/>
        </w:rPr>
        <w:t>VENDOR_PATTERNS</w:t>
      </w:r>
      <w:r>
        <w:t xml:space="preserve"> 681-715 has </w:t>
      </w:r>
      <w:r>
        <w:rPr>
          <w:rFonts w:ascii="Consolas" w:hAnsi="Consolas"/>
          <w:sz w:val="18"/>
        </w:rPr>
        <w:t>mailchimp</w:t>
      </w:r>
      <w:r>
        <w:t xml:space="preserve"> keyed only on </w:t>
      </w:r>
      <w:r>
        <w:rPr>
          <w:rFonts w:ascii="Consolas" w:hAnsi="Consolas"/>
          <w:sz w:val="18"/>
        </w:rPr>
        <w:t>servers.mcsv.net</w:t>
      </w:r>
      <w:r>
        <w:t>/</w:t>
      </w:r>
      <w:r>
        <w:rPr>
          <w:rFonts w:ascii="Consolas" w:hAnsi="Consolas"/>
          <w:sz w:val="18"/>
        </w:rPr>
        <w:t>_spf.mailchimp.com</w:t>
      </w:r>
      <w:r>
        <w:t xml:space="preserve"> (NOT </w:t>
      </w:r>
      <w:r>
        <w:rPr>
          <w:rFonts w:ascii="Consolas" w:hAnsi="Consolas"/>
          <w:sz w:val="18"/>
        </w:rPr>
        <w:t>mandrillapp.com</w:t>
      </w:r>
      <w:r>
        <w:t xml:space="preserve">) and </w:t>
      </w:r>
      <w:r>
        <w:rPr>
          <w:rFonts w:ascii="Consolas" w:hAnsi="Consolas"/>
          <w:sz w:val="18"/>
        </w:rPr>
        <w:t>zoho</w:t>
      </w:r>
      <w:r>
        <w:t xml:space="preserve"> keyed on </w:t>
      </w:r>
      <w:r>
        <w:rPr>
          <w:rFonts w:ascii="Consolas" w:hAnsi="Consolas"/>
          <w:sz w:val="18"/>
        </w:rPr>
        <w:t>zoho.com</w:t>
      </w:r>
      <w:r>
        <w:t>/</w:t>
      </w:r>
      <w:r>
        <w:rPr>
          <w:rFonts w:ascii="Consolas" w:hAnsi="Consolas"/>
          <w:sz w:val="18"/>
        </w:rPr>
        <w:t>zohomail.com</w:t>
      </w:r>
      <w:r>
        <w:t xml:space="preserve"> (NOT </w:t>
      </w:r>
      <w:r>
        <w:rPr>
          <w:rFonts w:ascii="Consolas" w:hAnsi="Consolas"/>
          <w:sz w:val="18"/>
        </w:rPr>
        <w:t>transmail.net</w:t>
      </w:r>
      <w:r>
        <w:t xml:space="preserve">). Renderer </w:t>
      </w:r>
      <w:r>
        <w:rPr>
          <w:rFonts w:ascii="Consolas" w:hAnsi="Consolas"/>
          <w:sz w:val="18"/>
        </w:rPr>
        <w:t>results.html:1264-1300</w:t>
      </w:r>
      <w:r>
        <w:t xml:space="preserve"> / </w:t>
      </w:r>
      <w:r>
        <w:rPr>
          <w:rFonts w:ascii="Consolas" w:hAnsi="Consolas"/>
          <w:sz w:val="18"/>
        </w:rPr>
        <w:t>pdf_report.py:2342</w:t>
      </w:r>
      <w:r>
        <w:t>. WEIGHTS 0.02 (502), REMEDIATION on weak-DMARC (3385).</w:t>
      </w:r>
    </w:p>
    <w:p>
      <w:pPr>
        <w:pStyle w:val="ListBullet"/>
      </w:pPr>
      <w:r>
        <w:rPr>
          <w:b/>
        </w:rPr>
        <w:t>Verdict:</w:t>
      </w:r>
      <w:r>
        <w:t xml:space="preserve"> BUG</w:t>
      </w:r>
    </w:p>
    <w:p>
      <w:pPr>
        <w:pStyle w:val="ListBullet"/>
      </w:pPr>
      <w:r>
        <w:rPr>
          <w:b/>
        </w:rPr>
        <w:t>Severity:</w:t>
      </w:r>
      <w:r>
        <w:t xml:space="preserve"> medium</w:t>
      </w:r>
    </w:p>
    <w:p>
      <w:pPr>
        <w:pStyle w:val="ListBullet"/>
      </w:pPr>
      <w:r>
        <w:rPr>
          <w:b/>
        </w:rPr>
        <w:t>Finding:</w:t>
      </w:r>
      <w:r>
        <w:t xml:space="preserve"> Pattern gap drops two real, common email vendors into the unscored "unknown" bucket. Beyond under-counting the vendor surface, the Mandrill miss is </w:t>
      </w:r>
      <w:r>
        <w:rPr>
          <w:b/>
        </w:rPr>
        <w:t>load-bearing</w:t>
      </w:r>
      <w:r>
        <w:t>: Mandrill→</w:t>
      </w:r>
      <w:r>
        <w:rPr>
          <w:rFonts w:ascii="Consolas" w:hAnsi="Consolas"/>
          <w:sz w:val="18"/>
        </w:rPr>
        <w:t>mailchimp</w:t>
      </w:r>
      <w:r>
        <w:t xml:space="preserve"> key has two HIGH-severity breaches in the DB, so the miss propagates into S-5 and the cross-correlation (see below).</w:t>
      </w:r>
    </w:p>
    <w:p>
      <w:pPr>
        <w:pStyle w:val="ListBullet"/>
      </w:pPr>
      <w:r>
        <w:rPr>
          <w:b/>
        </w:rPr>
        <w:t>Solution(s):</w:t>
      </w:r>
      <w:r>
        <w:t xml:space="preserve"> (1) Free 1-line fix: add </w:t>
      </w:r>
      <w:r>
        <w:rPr>
          <w:rFonts w:ascii="Consolas" w:hAnsi="Consolas"/>
          <w:sz w:val="18"/>
        </w:rPr>
        <w:t>mandrillapp.com</w:t>
      </w:r>
      <w:r>
        <w:t xml:space="preserve"> to the </w:t>
      </w:r>
      <w:r>
        <w:rPr>
          <w:rFonts w:ascii="Consolas" w:hAnsi="Consolas"/>
          <w:sz w:val="18"/>
        </w:rPr>
        <w:t>mailchimp</w:t>
      </w:r>
      <w:r>
        <w:t xml:space="preserve"> pattern list and </w:t>
      </w:r>
      <w:r>
        <w:rPr>
          <w:rFonts w:ascii="Consolas" w:hAnsi="Consolas"/>
          <w:sz w:val="18"/>
        </w:rPr>
        <w:t>transmail.net</w:t>
      </w:r>
      <w:r>
        <w:t>/</w:t>
      </w:r>
      <w:r>
        <w:rPr>
          <w:rFonts w:ascii="Consolas" w:hAnsi="Consolas"/>
          <w:sz w:val="18"/>
        </w:rPr>
        <w:t>zeptomail.com</w:t>
      </w:r>
      <w:r>
        <w:t xml:space="preserve"> to </w:t>
      </w:r>
      <w:r>
        <w:rPr>
          <w:rFonts w:ascii="Consolas" w:hAnsi="Consolas"/>
          <w:sz w:val="18"/>
        </w:rPr>
        <w:t>zoho</w:t>
      </w:r>
      <w:r>
        <w:t xml:space="preserve"> (or a new </w:t>
      </w:r>
      <w:r>
        <w:rPr>
          <w:rFonts w:ascii="Consolas" w:hAnsi="Consolas"/>
          <w:sz w:val="18"/>
        </w:rPr>
        <w:t>zoho_transactional</w:t>
      </w:r>
      <w:r>
        <w:t xml:space="preserve"> key) in </w:t>
      </w:r>
      <w:r>
        <w:rPr>
          <w:rFonts w:ascii="Consolas" w:hAnsi="Consolas"/>
          <w:sz w:val="18"/>
        </w:rPr>
        <w:t>VENDOR_PATTERNS</w:t>
      </w:r>
      <w:r>
        <w:t xml:space="preserve">. (2) Consider adding </w:t>
      </w:r>
      <w:r>
        <w:rPr>
          <w:rFonts w:ascii="Consolas" w:hAnsi="Consolas"/>
          <w:sz w:val="18"/>
        </w:rPr>
        <w:t>123formbuilder.com</w:t>
      </w:r>
      <w:r>
        <w:t xml:space="preserve"> as informational. Back-test impact: takealot would then show 3-4 classified vendors and trigger the Mailchimp breach match.</w:t>
      </w:r>
    </w:p>
    <w:p>
      <w:pPr>
        <w:spacing w:before="280" w:after="80"/>
      </w:pPr>
      <w:r>
        <w:rPr>
          <w:b/>
          <w:color w:val="0F2744"/>
          <w:sz w:val="28"/>
        </w:rPr>
        <w:t>Vendor Breach Correlation (S-5)</w:t>
      </w:r>
    </w:p>
    <w:p>
      <w:pPr>
        <w:pStyle w:val="ListBullet"/>
      </w:pPr>
      <w:r>
        <w:rPr>
          <w:b/>
        </w:rPr>
        <w:t>Source/provider:</w:t>
      </w:r>
      <w:r>
        <w:t xml:space="preserve"> </w:t>
      </w:r>
      <w:r>
        <w:rPr>
          <w:rFonts w:ascii="Consolas" w:hAnsi="Consolas"/>
          <w:sz w:val="18"/>
        </w:rPr>
        <w:t>VendorBreachChecker.check()</w:t>
      </w:r>
      <w:r>
        <w:t xml:space="preserve"> — re-walks SPF, classifies vendors, joins against </w:t>
      </w:r>
      <w:r>
        <w:rPr>
          <w:rFonts w:ascii="Consolas" w:hAnsi="Consolas"/>
          <w:sz w:val="18"/>
        </w:rPr>
        <w:t>vendor_breaches.json</w:t>
      </w:r>
      <w:r>
        <w:t xml:space="preserve"> (14 rows) with 5-yr lookback + linear age-decay penalty.</w:t>
      </w:r>
    </w:p>
    <w:p>
      <w:pPr>
        <w:pStyle w:val="ListBullet"/>
      </w:pPr>
      <w:r>
        <w:rPr>
          <w:b/>
        </w:rPr>
        <w:t>Ground-truth:</w:t>
      </w:r>
      <w:r>
        <w:t xml:space="preserve"> takealot: 1 match — </w:t>
      </w:r>
      <w:r>
        <w:rPr>
          <w:rFonts w:ascii="Consolas" w:hAnsi="Consolas"/>
          <w:sz w:val="18"/>
        </w:rPr>
        <w:t>zendesk</w:t>
      </w:r>
      <w:r>
        <w:t xml:space="preserve"> 2022-10-28, </w:t>
      </w:r>
      <w:r>
        <w:rPr>
          <w:b/>
        </w:rPr>
        <w:t>medium</w:t>
      </w:r>
      <w:r>
        <w:t xml:space="preserve">, </w:t>
      </w:r>
      <w:r>
        <w:rPr>
          <w:rFonts w:ascii="Consolas" w:hAnsi="Consolas"/>
          <w:sz w:val="18"/>
        </w:rPr>
        <w:t>vendor_internal_logs</w:t>
      </w:r>
      <w:r>
        <w:t xml:space="preserve">, penalty 2.25, score 98. Match is correct given the (limited) classified vendor set. DB audit: all 14 vendor keys map cleanly to </w:t>
      </w:r>
      <w:r>
        <w:rPr>
          <w:rFonts w:ascii="Consolas" w:hAnsi="Consolas"/>
          <w:sz w:val="18"/>
        </w:rPr>
        <w:t>VENDOR_PATTERNS</w:t>
      </w:r>
      <w:r>
        <w:t xml:space="preserve"> (no dead keys). </w:t>
      </w:r>
      <w:r>
        <w:rPr>
          <w:b/>
        </w:rPr>
        <w:t>But the join is starved upstream</w:t>
      </w:r>
      <w:r>
        <w:t xml:space="preserve">: because Mandrill isn't classified (S-4 bug), the two HIGH-severity </w:t>
      </w:r>
      <w:r>
        <w:rPr>
          <w:rFonts w:ascii="Consolas" w:hAnsi="Consolas"/>
          <w:sz w:val="18"/>
        </w:rPr>
        <w:t>mailchimp</w:t>
      </w:r>
      <w:r>
        <w:t xml:space="preserve"> breaches (2023-01, 2022-08) are never tested against takealot, understating its true vendor-breach exposure. Also found </w:t>
      </w:r>
      <w:r>
        <w:rPr>
          <w:b/>
        </w:rPr>
        <w:t>2 permanently-expired DB rows</w:t>
      </w:r>
      <w:r>
        <w:t xml:space="preserve"> (</w:t>
      </w:r>
      <w:r>
        <w:rPr>
          <w:rFonts w:ascii="Consolas" w:hAnsi="Consolas"/>
          <w:sz w:val="18"/>
        </w:rPr>
        <w:t>sendgrid</w:t>
      </w:r>
      <w:r>
        <w:t xml:space="preserve"> 2018, age 2975d; </w:t>
      </w:r>
      <w:r>
        <w:rPr>
          <w:rFonts w:ascii="Consolas" w:hAnsi="Consolas"/>
          <w:sz w:val="18"/>
        </w:rPr>
        <w:t>constant_contact</w:t>
      </w:r>
      <w:r>
        <w:t xml:space="preserve"> 2021-05-25, age 1833d) that exceed </w:t>
      </w:r>
      <w:r>
        <w:rPr>
          <w:rFonts w:ascii="Consolas" w:hAnsi="Consolas"/>
          <w:sz w:val="18"/>
        </w:rPr>
        <w:t>LOOKBACK_DAYS=1825</w:t>
      </w:r>
      <w:r>
        <w:t xml:space="preserve"> and can never match; </w:t>
      </w:r>
      <w:r>
        <w:rPr>
          <w:rFonts w:ascii="Consolas" w:hAnsi="Consolas"/>
          <w:sz w:val="18"/>
        </w:rPr>
        <w:t>marketo</w:t>
      </w:r>
      <w:r>
        <w:t xml:space="preserve"> (1805d) expires in ~3 weeks.</w:t>
      </w:r>
    </w:p>
    <w:p>
      <w:pPr>
        <w:pStyle w:val="ListBullet"/>
      </w:pPr>
      <w:r>
        <w:rPr>
          <w:b/>
        </w:rPr>
        <w:t>Code trace:</w:t>
      </w:r>
      <w:r>
        <w:t xml:space="preserve"> </w:t>
      </w:r>
      <w:r>
        <w:rPr>
          <w:rFonts w:ascii="Consolas" w:hAnsi="Consolas"/>
          <w:sz w:val="18"/>
        </w:rPr>
        <w:t>checkers_supply_chain.py:966-1093</w:t>
      </w:r>
      <w:r>
        <w:t xml:space="preserve">; lookback gate 1046, decay 1050. </w:t>
      </w:r>
      <w:r>
        <w:rPr>
          <w:rFonts w:ascii="Consolas" w:hAnsi="Consolas"/>
          <w:sz w:val="18"/>
        </w:rPr>
        <w:t>vendor_breaches.json</w:t>
      </w:r>
      <w:r>
        <w:t xml:space="preserve"> 14 rows. Renderer </w:t>
      </w:r>
      <w:r>
        <w:rPr>
          <w:rFonts w:ascii="Consolas" w:hAnsi="Consolas"/>
          <w:sz w:val="18"/>
        </w:rPr>
        <w:t>results.html:2199-2233</w:t>
      </w:r>
      <w:r>
        <w:t xml:space="preserve"> / </w:t>
      </w:r>
      <w:r>
        <w:rPr>
          <w:rFonts w:ascii="Consolas" w:hAnsi="Consolas"/>
          <w:sz w:val="18"/>
        </w:rPr>
        <w:t>pdf_report.py:2666</w:t>
      </w:r>
      <w:r>
        <w:t>. WEIGHTS 0.04 (504), uplift +0.04/+0.02 on critical/high match (2075-2083), REMEDIATION (3389). Wired once.</w:t>
      </w:r>
    </w:p>
    <w:p>
      <w:pPr>
        <w:pStyle w:val="ListBullet"/>
      </w:pPr>
      <w:r>
        <w:rPr>
          <w:b/>
        </w:rPr>
        <w:t>Verdict:</w:t>
      </w:r>
      <w:r>
        <w:t xml:space="preserve"> GAP</w:t>
      </w:r>
    </w:p>
    <w:p>
      <w:pPr>
        <w:pStyle w:val="ListBullet"/>
      </w:pPr>
      <w:r>
        <w:rPr>
          <w:b/>
        </w:rPr>
        <w:t>Severity:</w:t>
      </w:r>
      <w:r>
        <w:t xml:space="preserve"> medium</w:t>
      </w:r>
    </w:p>
    <w:p>
      <w:pPr>
        <w:pStyle w:val="ListBullet"/>
      </w:pPr>
      <w:r>
        <w:rPr>
          <w:b/>
        </w:rPr>
        <w:t>Finding:</w:t>
      </w:r>
      <w:r>
        <w:t xml:space="preserve"> Checker logic is sound and correctly age-decays, but two issues degrade it: (a) inherited S-4 classification gap suppresses a real HIGH-severity Mailchimp match on takealot; (b) DB carries dead, never-matching rows (sendgrid/constant_contact) — quiet drift, no editorial expiry process.</w:t>
      </w:r>
    </w:p>
    <w:p>
      <w:pPr>
        <w:pStyle w:val="ListBullet"/>
      </w:pPr>
      <w:r>
        <w:rPr>
          <w:b/>
        </w:rPr>
        <w:t>Solution(s):</w:t>
      </w:r>
      <w:r>
        <w:t xml:space="preserve"> (1) Fix the S-4 patterns (above) — primary lever. (2) Add a maintenance assertion (a tiny test in </w:t>
      </w:r>
      <w:r>
        <w:rPr>
          <w:rFonts w:ascii="Consolas" w:hAnsi="Consolas"/>
          <w:sz w:val="18"/>
        </w:rPr>
        <w:t>tooling/</w:t>
      </w:r>
      <w:r>
        <w:t xml:space="preserve">) that fails when any </w:t>
      </w:r>
      <w:r>
        <w:rPr>
          <w:rFonts w:ascii="Consolas" w:hAnsi="Consolas"/>
          <w:sz w:val="18"/>
        </w:rPr>
        <w:t>vendor_breaches.json</w:t>
      </w:r>
      <w:r>
        <w:t xml:space="preserve"> row is older than </w:t>
      </w:r>
      <w:r>
        <w:rPr>
          <w:rFonts w:ascii="Consolas" w:hAnsi="Consolas"/>
          <w:sz w:val="18"/>
        </w:rPr>
        <w:t>LOOKBACK_DAYS</w:t>
      </w:r>
      <w:r>
        <w:t>, forcing editorial refresh; or add a fresher MOVEit/Snowflake-class 2023-24 row to keep the DB current. (3) Free, no scoring change.</w:t>
      </w:r>
    </w:p>
    <w:p>
      <w:pPr>
        <w:spacing w:before="280" w:after="80"/>
      </w:pPr>
      <w:r>
        <w:rPr>
          <w:b/>
          <w:color w:val="0F2744"/>
          <w:sz w:val="28"/>
        </w:rPr>
        <w:t>Third-Party Cross-Correlation (HR × S-4 × S-5)</w:t>
      </w:r>
    </w:p>
    <w:p>
      <w:pPr>
        <w:pStyle w:val="ListBullet"/>
      </w:pPr>
      <w:r>
        <w:rPr>
          <w:b/>
        </w:rPr>
        <w:t>Source/provider:</w:t>
      </w:r>
      <w:r>
        <w:t xml:space="preserve"> </w:t>
      </w:r>
      <w:r>
        <w:rPr>
          <w:rFonts w:ascii="Consolas" w:hAnsi="Consolas"/>
          <w:sz w:val="18"/>
        </w:rPr>
        <w:t>scanner.py:build</w:t>
      </w:r>
      <w:r>
        <w:t xml:space="preserve"> inline block (924-1051) — joins Hudson Rock </w:t>
      </w:r>
      <w:r>
        <w:rPr>
          <w:rFonts w:ascii="Consolas" w:hAnsi="Consolas"/>
          <w:sz w:val="18"/>
        </w:rPr>
        <w:t>third_party_exposures</w:t>
      </w:r>
      <w:r>
        <w:t xml:space="preserve"> × S-4 SPF vendor set × S-5 matched breaches. Reporting-only by design.</w:t>
      </w:r>
    </w:p>
    <w:p>
      <w:pPr>
        <w:pStyle w:val="ListBullet"/>
      </w:pPr>
      <w:r>
        <w:rPr>
          <w:b/>
        </w:rPr>
        <w:t>Ground-truth:</w:t>
      </w:r>
      <w:r>
        <w:t xml:space="preserve"> takealot: </w:t>
      </w:r>
      <w:r>
        <w:rPr>
          <w:rFonts w:ascii="Consolas" w:hAnsi="Consolas"/>
          <w:sz w:val="18"/>
        </w:rPr>
        <w:t>hr_third_party=59, spf_vendors=2, suspected=[zendesk], severity="critical", score=0</w:t>
      </w:r>
      <w:r>
        <w:t xml:space="preserve">. Join logic verified correct (intersection of SPF-vendor set ∩ breach-matched vendors). Key-read confirmed: builder reads </w:t>
      </w:r>
      <w:r>
        <w:rPr>
          <w:rFonts w:ascii="Consolas" w:hAnsi="Consolas"/>
          <w:sz w:val="18"/>
        </w:rPr>
        <w:t>hr.get("third_party_exposures")</w:t>
      </w:r>
      <w:r>
        <w:t xml:space="preserve"> (line 938) which matches the HR card key (</w:t>
      </w:r>
      <w:r>
        <w:rPr>
          <w:rFonts w:ascii="Consolas" w:hAnsi="Consolas"/>
          <w:sz w:val="18"/>
        </w:rPr>
        <w:t>third_party_exposures=59</w:t>
      </w:r>
      <w:r>
        <w:t xml:space="preserve">) — no key mismatch. phishield: single-signal </w:t>
      </w:r>
      <w:r>
        <w:rPr>
          <w:rFonts w:ascii="Consolas" w:hAnsi="Consolas"/>
          <w:sz w:val="18"/>
        </w:rPr>
        <w:t>medium</w:t>
      </w:r>
      <w:r>
        <w:t xml:space="preserve"> (HR=1, no SPF) — also correct.</w:t>
      </w:r>
    </w:p>
    <w:p>
      <w:pPr>
        <w:pStyle w:val="ListBullet"/>
      </w:pPr>
      <w:r>
        <w:rPr>
          <w:b/>
        </w:rPr>
        <w:t>Code trace:</w:t>
      </w:r>
      <w:r>
        <w:t xml:space="preserve"> </w:t>
      </w:r>
      <w:r>
        <w:rPr>
          <w:rFonts w:ascii="Consolas" w:hAnsi="Consolas"/>
          <w:sz w:val="18"/>
        </w:rPr>
        <w:t>scanner.py:924-1051</w:t>
      </w:r>
      <w:r>
        <w:t>; severity set at 990 (</w:t>
      </w:r>
      <w:r>
        <w:rPr>
          <w:rFonts w:ascii="Consolas" w:hAnsi="Consolas"/>
          <w:sz w:val="18"/>
        </w:rPr>
        <w:t>critical</w:t>
      </w:r>
      <w:r>
        <w:t xml:space="preserve"> for ANY suspected vendor). Renderer </w:t>
      </w:r>
      <w:r>
        <w:rPr>
          <w:rFonts w:ascii="Consolas" w:hAnsi="Consolas"/>
          <w:sz w:val="18"/>
        </w:rPr>
        <w:t>results.html:1829-1869</w:t>
      </w:r>
      <w:r>
        <w:t xml:space="preserve"> / </w:t>
      </w:r>
      <w:r>
        <w:rPr>
          <w:rFonts w:ascii="Consolas" w:hAnsi="Consolas"/>
          <w:sz w:val="18"/>
        </w:rPr>
        <w:t>pdf_report.py:cat_third_party_correlation</w:t>
      </w:r>
      <w:r>
        <w:t xml:space="preserve"> 2572. </w:t>
      </w:r>
      <w:r>
        <w:rPr>
          <w:b/>
        </w:rPr>
        <w:t>Confirmed genuinely NOT in WEIGHTS / RSI / FIC-uplift / REMEDIATION</w:t>
      </w:r>
      <w:r>
        <w:t xml:space="preserve"> — excluded at all four scoring surfaces (scoring_analytics.py:505, 742, 1092, 2084, 3391). No double-count.</w:t>
      </w:r>
    </w:p>
    <w:p>
      <w:pPr>
        <w:pStyle w:val="ListBullet"/>
      </w:pPr>
      <w:r>
        <w:rPr>
          <w:b/>
        </w:rPr>
        <w:t>Verdict:</w:t>
      </w:r>
      <w:r>
        <w:t xml:space="preserve"> BUG</w:t>
      </w:r>
    </w:p>
    <w:p>
      <w:pPr>
        <w:pStyle w:val="ListBullet"/>
      </w:pPr>
      <w:r>
        <w:rPr>
          <w:b/>
        </w:rPr>
        <w:t>Severity:</w:t>
      </w:r>
      <w:r>
        <w:t xml:space="preserve"> medium</w:t>
      </w:r>
    </w:p>
    <w:p>
      <w:pPr>
        <w:pStyle w:val="ListBullet"/>
      </w:pPr>
      <w:r>
        <w:rPr>
          <w:b/>
        </w:rPr>
        <w:t>Finding:</w:t>
      </w:r>
      <w:r>
        <w:t xml:space="preserve"> Two issues. (a) </w:t>
      </w:r>
      <w:r>
        <w:rPr>
          <w:b/>
        </w:rPr>
        <w:t>Severity over-escalation</w:t>
      </w:r>
      <w:r>
        <w:t xml:space="preserve">: severity is hard-set to </w:t>
      </w:r>
      <w:r>
        <w:rPr>
          <w:rFonts w:ascii="Consolas" w:hAnsi="Consolas"/>
          <w:sz w:val="18"/>
        </w:rPr>
        <w:t>critical</w:t>
      </w:r>
      <w:r>
        <w:t xml:space="preserve"> whenever any overlap exists, </w:t>
      </w:r>
      <w:r>
        <w:rPr>
          <w:i/>
        </w:rPr>
        <w:t>regardless of the underlying breach severity</w:t>
      </w:r>
      <w:r>
        <w:t xml:space="preserve">. takealot's only overlap is zendesk's </w:t>
      </w:r>
      <w:r>
        <w:rPr>
          <w:b/>
        </w:rPr>
        <w:t>medium</w:t>
      </w:r>
      <w:r>
        <w:t xml:space="preserve"> breach (disclosure: "no customer ticket data exfiltrated"), yet the card renders CRITICAL / "treat as already compromised / rotate TODAY." For a UW deliverable this over-states a benign-class incident. (b) </w:t>
      </w:r>
      <w:r>
        <w:rPr>
          <w:b/>
        </w:rPr>
        <w:t>Stale docstring</w:t>
      </w:r>
      <w:r>
        <w:t>: scanner.py:921 claims the output "drives RSI... FIC vuln uplift" — the code does NOT (correctly reporting-only); the comment contradicts the implementation and could mislead a future maintainer into "fixing" it by wiring it in (which would double-count).</w:t>
      </w:r>
    </w:p>
    <w:p>
      <w:pPr>
        <w:pStyle w:val="ListBullet"/>
      </w:pPr>
      <w:r>
        <w:rPr>
          <w:b/>
        </w:rPr>
        <w:t>Solution(s):</w:t>
      </w:r>
      <w:r>
        <w:t xml:space="preserve"> (1) Make correlation severity a function of the max underlying breach severity (critical→critical, high→high, medium→medium/high) rather than presence-only; keep it reporting-only. (2) Fix the scanner.py:921 comment to match the four other accurate "reporting-only" notes. (3) Note: fixing the S-4 Mandrill gap would correctly upgrade takealot to a genuinely high/critical overlap (Mailchimp HIGH) — making the escalation defensible on the merits rather than on a medium-only signal.</w:t>
      </w:r>
    </w:p>
    <w:p>
      <w:pPr>
        <w:spacing w:before="280" w:after="80"/>
      </w:pPr>
      <w:r>
        <w:rPr>
          <w:b/>
          <w:color w:val="0F2744"/>
          <w:sz w:val="28"/>
        </w:rPr>
        <w:t>Cluster summary</w:t>
      </w:r>
    </w:p>
    <w:p>
      <w:r>
        <w:t>cards=5, BUG=2 GAP=2 PASS=1 NEEDS-LIVE=0; headline = one S-4 pattern gap (Mandrill→mailchimp / transmail→zoho misclassified as "unknown") cascades through S-5 and the cross-correlation, suppressing a real HIGH-severity Mailchimp breach on takealot while the correlation simultaneously over-escalates a medium zendesk signal to CRITICAL. Scoring wiring itself is clean: each S-1/2/4/5 contributes exactly once, the supply-chain vulnerability uplift is applied once, and the cross-correlation is genuinely excluded from WEIGHTS/RSI/FIC/REMEDIATION (no double-count).</w:t>
      </w:r>
    </w:p>
    <w:p>
      <w:pPr>
        <w:jc w:val="center"/>
      </w:pPr>
      <w:r>
        <w:rPr>
          <w:color w:val="64748B"/>
          <w:sz w:val="18"/>
        </w:rPr>
        <w:t>— — —</w:t>
      </w:r>
    </w:p>
    <w:p>
      <w:pPr>
        <w:spacing w:before="360" w:after="160"/>
      </w:pPr>
      <w:r>
        <w:rPr>
          <w:b/>
          <w:color w:val="0F2744"/>
          <w:sz w:val="40"/>
        </w:rPr>
        <w:t>Insurance Analytics &amp; Financial — Card Back-Test Findings</w:t>
      </w:r>
    </w:p>
    <w:p>
      <w:r>
        <w:t xml:space="preserve">Method: credit-free recompute from cached </w:t>
      </w:r>
      <w:r>
        <w:rPr>
          <w:rFonts w:ascii="Consolas" w:hAnsi="Consolas"/>
          <w:sz w:val="18"/>
        </w:rPr>
        <w:t>test_fixtures/phishield_live.json</w:t>
      </w:r>
      <w:r>
        <w:t xml:space="preserve"> (phishield.com, Financial Services, overall_risk_score=381) and </w:t>
      </w:r>
      <w:r>
        <w:rPr>
          <w:rFonts w:ascii="Consolas" w:hAnsi="Consolas"/>
          <w:sz w:val="18"/>
        </w:rPr>
        <w:t>charming-ishizaka-3b0bf1/.../takealot_live2.json</w:t>
      </w:r>
      <w:r>
        <w:t xml:space="preserve"> (overall_risk_score=245). By-hand formula reconciliation + code trace </w:t>
      </w:r>
      <w:r>
        <w:rPr>
          <w:rFonts w:ascii="Consolas" w:hAnsi="Consolas"/>
          <w:sz w:val="18"/>
        </w:rPr>
        <w:t>scoring_analytics.py</w:t>
      </w:r>
      <w:r>
        <w:t xml:space="preserve"> → </w:t>
      </w:r>
      <w:r>
        <w:rPr>
          <w:rFonts w:ascii="Consolas" w:hAnsi="Consolas"/>
          <w:sz w:val="18"/>
        </w:rPr>
        <w:t>templates/results.html</w:t>
      </w:r>
      <w:r>
        <w:t xml:space="preserve"> / </w:t>
      </w:r>
      <w:r>
        <w:rPr>
          <w:rFonts w:ascii="Consolas" w:hAnsi="Consolas"/>
          <w:sz w:val="18"/>
        </w:rPr>
        <w:t>pdf_report.py</w:t>
      </w:r>
      <w:r>
        <w:t>. No live scans.</w:t>
      </w:r>
    </w:p>
    <w:p>
      <w:pPr>
        <w:jc w:val="center"/>
      </w:pPr>
      <w:r>
        <w:rPr>
          <w:color w:val="64748B"/>
          <w:sz w:val="18"/>
        </w:rPr>
        <w:t>— — —</w:t>
      </w:r>
    </w:p>
    <w:p>
      <w:pPr>
        <w:spacing w:before="280" w:after="80"/>
      </w:pPr>
      <w:r>
        <w:rPr>
          <w:b/>
          <w:color w:val="0F2744"/>
          <w:sz w:val="28"/>
        </w:rPr>
        <w:t>(1) RSI — Ransomware Susceptibility Index</w:t>
      </w:r>
    </w:p>
    <w:p>
      <w:pPr>
        <w:pStyle w:val="ListBullet"/>
      </w:pPr>
      <w:r>
        <w:rPr>
          <w:b/>
        </w:rPr>
        <w:t>Source/provider:</w:t>
      </w:r>
      <w:r>
        <w:t xml:space="preserve"> </w:t>
      </w:r>
      <w:r>
        <w:rPr>
          <w:rFonts w:ascii="Consolas" w:hAnsi="Consolas"/>
          <w:sz w:val="18"/>
        </w:rPr>
        <w:t>RansomwareIndex.calculate()</w:t>
      </w:r>
      <w:r>
        <w:t xml:space="preserve"> scoring_analytics.py:993; reads </w:t>
      </w:r>
      <w:r>
        <w:rPr>
          <w:rFonts w:ascii="Consolas" w:hAnsi="Consolas"/>
          <w:sz w:val="18"/>
        </w:rPr>
        <w:t>categories</w:t>
      </w:r>
      <w:r>
        <w:t xml:space="preserve"> (vpn_remote, high_risk_protocols, credential_risk, shodan_vulns, info_disclosure, email_security, waf, ssl, supply-chain S-*). Output </w:t>
      </w:r>
      <w:r>
        <w:rPr>
          <w:rFonts w:ascii="Consolas" w:hAnsi="Consolas"/>
          <w:sz w:val="18"/>
        </w:rPr>
        <w:t>insurance.rsi</w:t>
      </w:r>
      <w:r>
        <w:t>.</w:t>
      </w:r>
    </w:p>
    <w:p>
      <w:pPr>
        <w:pStyle w:val="ListBullet"/>
      </w:pPr>
      <w:r>
        <w:rPr>
          <w:b/>
        </w:rPr>
        <w:t>Ground-truth:</w:t>
      </w:r>
      <w:r>
        <w:t xml:space="preserve"> base 0.05 + factors [cred HIGH 0.15, 1 db port 0.10, 4 high-EPSS 0.12, 11 crit/high CVE 0.08, SSL D 0.05, CMS 25 plugins 0.02] = </w:t>
      </w:r>
      <w:r>
        <w:rPr>
          <w:b/>
        </w:rPr>
        <w:t>0.57</w:t>
      </w:r>
      <w:r>
        <w:t xml:space="preserve"> (== fixture </w:t>
      </w:r>
      <w:r>
        <w:rPr>
          <w:rFonts w:ascii="Consolas" w:hAnsi="Consolas"/>
          <w:sz w:val="18"/>
        </w:rPr>
        <w:t>base_score</w:t>
      </w:r>
      <w:r>
        <w:t xml:space="preserve">). Diminishing (&gt;0.5): 0.5+0.5(1−e^(−2·0.07)) = 0.5653. ×1.15 (FS industry) ×1.12 (micro size) = </w:t>
      </w:r>
      <w:r>
        <w:rPr>
          <w:b/>
        </w:rPr>
        <w:t>0.728</w:t>
      </w:r>
      <w:r>
        <w:t xml:space="preserve"> == fixture </w:t>
      </w:r>
      <w:r>
        <w:rPr>
          <w:rFonts w:ascii="Consolas" w:hAnsi="Consolas"/>
          <w:sz w:val="18"/>
        </w:rPr>
        <w:t>rsi_score</w:t>
      </w:r>
      <w:r>
        <w:t xml:space="preserve">. </w:t>
      </w:r>
      <w:r>
        <w:rPr>
          <w:b/>
        </w:rPr>
        <w:t>Reconciles exactly.</w:t>
      </w:r>
      <w:r>
        <w:t xml:space="preserve"> Label "High" correct (0.50–0.75). Caps verified: db ports min(0.20), KEV min(0.20), EPSS min(0.12), supply-chain SUPPLY_CHAIN_CAP 0.22, rsi min(1.0).</w:t>
      </w:r>
    </w:p>
    <w:p>
      <w:pPr>
        <w:pStyle w:val="ListBullet"/>
      </w:pPr>
      <w:r>
        <w:rPr>
          <w:b/>
        </w:rPr>
        <w:t>Code trace:</w:t>
      </w:r>
      <w:r>
        <w:t xml:space="preserve"> calc scoring_analytics.py:1280 → PDF </w:t>
      </w:r>
      <w:r>
        <w:rPr>
          <w:rFonts w:ascii="Consolas" w:hAnsi="Consolas"/>
          <w:sz w:val="18"/>
        </w:rPr>
        <w:t>cat_rsi</w:t>
      </w:r>
      <w:r>
        <w:t xml:space="preserve"> pdf_report.py:2732 (reads </w:t>
      </w:r>
      <w:r>
        <w:rPr>
          <w:rFonts w:ascii="Consolas" w:hAnsi="Consolas"/>
          <w:sz w:val="18"/>
        </w:rPr>
        <w:t>risk_label</w:t>
      </w:r>
      <w:r>
        <w:t>/</w:t>
      </w:r>
      <w:r>
        <w:rPr>
          <w:rFonts w:ascii="Consolas" w:hAnsi="Consolas"/>
          <w:sz w:val="18"/>
        </w:rPr>
        <w:t>base_score</w:t>
      </w:r>
      <w:r>
        <w:t>/</w:t>
      </w:r>
      <w:r>
        <w:rPr>
          <w:rFonts w:ascii="Consolas" w:hAnsi="Consolas"/>
          <w:sz w:val="18"/>
        </w:rPr>
        <w:t>industry_multiplier</w:t>
      </w:r>
      <w:r>
        <w:t>/</w:t>
      </w:r>
      <w:r>
        <w:rPr>
          <w:rFonts w:ascii="Consolas" w:hAnsi="Consolas"/>
          <w:sz w:val="18"/>
        </w:rPr>
        <w:t>size_multiplier</w:t>
      </w:r>
      <w:r>
        <w:t>/</w:t>
      </w:r>
      <w:r>
        <w:rPr>
          <w:rFonts w:ascii="Consolas" w:hAnsi="Consolas"/>
          <w:sz w:val="18"/>
        </w:rPr>
        <w:t>contributing_factors</w:t>
      </w:r>
      <w:r>
        <w:t xml:space="preserve"> — all correct) → HTML results.html RSI block.</w:t>
      </w:r>
    </w:p>
    <w:p>
      <w:pPr>
        <w:pStyle w:val="ListBullet"/>
      </w:pPr>
      <w:r>
        <w:rPr>
          <w:b/>
        </w:rPr>
        <w:t>Verdict:</w:t>
      </w:r>
      <w:r>
        <w:t xml:space="preserve"> PASS</w:t>
      </w:r>
    </w:p>
    <w:p>
      <w:pPr>
        <w:pStyle w:val="ListBullet"/>
      </w:pPr>
      <w:r>
        <w:rPr>
          <w:b/>
        </w:rPr>
        <w:t>Severity:</w:t>
      </w:r>
      <w:r>
        <w:t xml:space="preserve"> n/a</w:t>
      </w:r>
    </w:p>
    <w:p>
      <w:pPr>
        <w:pStyle w:val="ListBullet"/>
      </w:pPr>
      <w:r>
        <w:rPr>
          <w:b/>
        </w:rPr>
        <w:t>Finding:</w:t>
      </w:r>
      <w:r>
        <w:t xml:space="preserve"> RSI math, caps, diminishing-returns, multipliers and live renderer all reconcile. Two DEAD-GHOST functions </w:t>
      </w:r>
      <w:r>
        <w:rPr>
          <w:rFonts w:ascii="Consolas" w:hAnsi="Consolas"/>
          <w:sz w:val="18"/>
        </w:rPr>
        <w:t>cat_ransomware_risk</w:t>
      </w:r>
      <w:r>
        <w:t xml:space="preserve"> (pdf_report.py:2839) read stale key </w:t>
      </w:r>
      <w:r>
        <w:rPr>
          <w:rFonts w:ascii="Consolas" w:hAnsi="Consolas"/>
          <w:sz w:val="18"/>
        </w:rPr>
        <w:t>rsi_label</w:t>
      </w:r>
      <w:r>
        <w:t xml:space="preserve"> + nonexistent </w:t>
      </w:r>
      <w:r>
        <w:rPr>
          <w:rFonts w:ascii="Consolas" w:hAnsi="Consolas"/>
          <w:sz w:val="18"/>
        </w:rPr>
        <w:t>categories.ransomware_risk</w:t>
      </w:r>
      <w:r>
        <w:t xml:space="preserve"> shape — never called, but would mis-render if wired. (See DBI note.)</w:t>
      </w:r>
    </w:p>
    <w:p>
      <w:pPr>
        <w:pStyle w:val="ListBullet"/>
      </w:pPr>
      <w:r>
        <w:rPr>
          <w:b/>
        </w:rPr>
        <w:t>Solution(s):</w:t>
      </w:r>
      <w:r>
        <w:t xml:space="preserve"> No fix needed for the live card. Optionally delete the unused </w:t>
      </w:r>
      <w:r>
        <w:rPr>
          <w:rFonts w:ascii="Consolas" w:hAnsi="Consolas"/>
          <w:sz w:val="18"/>
        </w:rPr>
        <w:t>cat_ransomware_risk</w:t>
      </w:r>
      <w:r>
        <w:t xml:space="preserve"> ghost to prevent future mis-wiring. Industry/size multiplier magnitudes → defer to FIN-9.</w:t>
      </w:r>
    </w:p>
    <w:p>
      <w:pPr>
        <w:spacing w:before="280" w:after="80"/>
      </w:pPr>
      <w:r>
        <w:rPr>
          <w:b/>
          <w:color w:val="0F2744"/>
          <w:sz w:val="28"/>
        </w:rPr>
        <w:t>(2) DBI — Data Breach Index</w:t>
      </w:r>
    </w:p>
    <w:p>
      <w:pPr>
        <w:pStyle w:val="ListBullet"/>
      </w:pPr>
      <w:r>
        <w:rPr>
          <w:b/>
        </w:rPr>
        <w:t>Source/provider:</w:t>
      </w:r>
      <w:r>
        <w:t xml:space="preserve"> </w:t>
      </w:r>
      <w:r>
        <w:rPr>
          <w:rFonts w:ascii="Consolas" w:hAnsi="Consolas"/>
          <w:sz w:val="18"/>
        </w:rPr>
        <w:t>DataBreachIndex.calculate()</w:t>
      </w:r>
      <w:r>
        <w:t xml:space="preserve"> scoring_analytics.py:3218; reads </w:t>
      </w:r>
      <w:r>
        <w:rPr>
          <w:rFonts w:ascii="Consolas" w:hAnsi="Consolas"/>
          <w:sz w:val="18"/>
        </w:rPr>
        <w:t>breaches</w:t>
      </w:r>
      <w:r>
        <w:t xml:space="preserve"> + </w:t>
      </w:r>
      <w:r>
        <w:rPr>
          <w:rFonts w:ascii="Consolas" w:hAnsi="Consolas"/>
          <w:sz w:val="18"/>
        </w:rPr>
        <w:t>dehashed</w:t>
      </w:r>
      <w:r>
        <w:t xml:space="preserve">. Output </w:t>
      </w:r>
      <w:r>
        <w:rPr>
          <w:rFonts w:ascii="Consolas" w:hAnsi="Consolas"/>
          <w:sz w:val="18"/>
        </w:rPr>
        <w:t>insurance.dbi</w:t>
      </w:r>
      <w:r>
        <w:t>.</w:t>
      </w:r>
    </w:p>
    <w:p>
      <w:pPr>
        <w:pStyle w:val="ListBullet"/>
      </w:pPr>
      <w:r>
        <w:rPr>
          <w:b/>
        </w:rPr>
        <w:t>Ground-truth:</w:t>
      </w:r>
      <w:r>
        <w:t xml:space="preserve"> 5 components: breach_count 0→30, recency "No breaches"→20, data_severity "No data"→15, credential_leaks 13 (≤100 band)→10, trend "Improving"→15. Sum = </w:t>
      </w:r>
      <w:r>
        <w:rPr>
          <w:b/>
        </w:rPr>
        <w:t>90</w:t>
      </w:r>
      <w:r>
        <w:t xml:space="preserve"> == fixture </w:t>
      </w:r>
      <w:r>
        <w:rPr>
          <w:rFonts w:ascii="Consolas" w:hAnsi="Consolas"/>
          <w:sz w:val="18"/>
        </w:rPr>
        <w:t>dbi_score</w:t>
      </w:r>
      <w:r>
        <w:t>; label "Excellent" (≥80) correct. Components dict points/max all reconcile.</w:t>
      </w:r>
    </w:p>
    <w:p>
      <w:pPr>
        <w:pStyle w:val="ListBullet"/>
      </w:pPr>
      <w:r>
        <w:rPr>
          <w:b/>
        </w:rPr>
        <w:t>Code trace:</w:t>
      </w:r>
      <w:r>
        <w:t xml:space="preserve"> calc scoring_analytics.py:3309 → PDF </w:t>
      </w:r>
      <w:r>
        <w:rPr>
          <w:rFonts w:ascii="Consolas" w:hAnsi="Consolas"/>
          <w:sz w:val="18"/>
        </w:rPr>
        <w:t>cat_dbi</w:t>
      </w:r>
      <w:r>
        <w:t xml:space="preserve"> pdf_report.py:2780 (reads </w:t>
      </w:r>
      <w:r>
        <w:rPr>
          <w:rFonts w:ascii="Consolas" w:hAnsi="Consolas"/>
          <w:sz w:val="18"/>
        </w:rPr>
        <w:t>dbi_score</w:t>
      </w:r>
      <w:r>
        <w:t>/</w:t>
      </w:r>
      <w:r>
        <w:rPr>
          <w:rFonts w:ascii="Consolas" w:hAnsi="Consolas"/>
          <w:sz w:val="18"/>
        </w:rPr>
        <w:t>label</w:t>
      </w:r>
      <w:r>
        <w:t>/</w:t>
      </w:r>
      <w:r>
        <w:rPr>
          <w:rFonts w:ascii="Consolas" w:hAnsi="Consolas"/>
          <w:sz w:val="18"/>
        </w:rPr>
        <w:t>components</w:t>
      </w:r>
      <w:r>
        <w:t xml:space="preserve"> correctly) → HTML DBI block.</w:t>
      </w:r>
    </w:p>
    <w:p>
      <w:pPr>
        <w:pStyle w:val="ListBullet"/>
      </w:pPr>
      <w:r>
        <w:rPr>
          <w:b/>
        </w:rPr>
        <w:t>Verdict:</w:t>
      </w:r>
      <w:r>
        <w:t xml:space="preserve"> BUG (ghost renderer only) / card itself PASS</w:t>
      </w:r>
    </w:p>
    <w:p>
      <w:pPr>
        <w:pStyle w:val="ListBullet"/>
      </w:pPr>
      <w:r>
        <w:rPr>
          <w:b/>
        </w:rPr>
        <w:t>Severity:</w:t>
      </w:r>
      <w:r>
        <w:t xml:space="preserve"> low</w:t>
      </w:r>
    </w:p>
    <w:p>
      <w:pPr>
        <w:pStyle w:val="ListBullet"/>
      </w:pPr>
      <w:r>
        <w:rPr>
          <w:b/>
        </w:rPr>
        <w:t>Finding:</w:t>
      </w:r>
      <w:r>
        <w:t xml:space="preserve"> Live DBI card reconciles perfectly. The unused </w:t>
      </w:r>
      <w:r>
        <w:rPr>
          <w:rFonts w:ascii="Consolas" w:hAnsi="Consolas"/>
          <w:sz w:val="18"/>
        </w:rPr>
        <w:t>cat_data_breach_index</w:t>
      </w:r>
      <w:r>
        <w:t xml:space="preserve"> (pdf_report.py:2858) reads a flat legacy shape (</w:t>
      </w:r>
      <w:r>
        <w:rPr>
          <w:rFonts w:ascii="Consolas" w:hAnsi="Consolas"/>
          <w:sz w:val="18"/>
        </w:rPr>
        <w:t>dbi_label</w:t>
      </w:r>
      <w:r>
        <w:t xml:space="preserve">, </w:t>
      </w:r>
      <w:r>
        <w:rPr>
          <w:rFonts w:ascii="Consolas" w:hAnsi="Consolas"/>
          <w:sz w:val="18"/>
        </w:rPr>
        <w:t>breach_count</w:t>
      </w:r>
      <w:r>
        <w:t xml:space="preserve">, </w:t>
      </w:r>
      <w:r>
        <w:rPr>
          <w:rFonts w:ascii="Consolas" w:hAnsi="Consolas"/>
          <w:sz w:val="18"/>
        </w:rPr>
        <w:t>most_recent_breach</w:t>
      </w:r>
      <w:r>
        <w:t xml:space="preserve">, </w:t>
      </w:r>
      <w:r>
        <w:rPr>
          <w:rFonts w:ascii="Consolas" w:hAnsi="Consolas"/>
          <w:sz w:val="18"/>
        </w:rPr>
        <w:t>has_sensitive_data</w:t>
      </w:r>
      <w:r>
        <w:t xml:space="preserve">, </w:t>
      </w:r>
      <w:r>
        <w:rPr>
          <w:rFonts w:ascii="Consolas" w:hAnsi="Consolas"/>
          <w:sz w:val="18"/>
        </w:rPr>
        <w:t>credential_leaks</w:t>
      </w:r>
      <w:r>
        <w:t xml:space="preserve">) that the real dict never produces (it nests these in </w:t>
      </w:r>
      <w:r>
        <w:rPr>
          <w:rFonts w:ascii="Consolas" w:hAnsi="Consolas"/>
          <w:sz w:val="18"/>
        </w:rPr>
        <w:t>components</w:t>
      </w:r>
      <w:r>
        <w:t xml:space="preserve">, and uses </w:t>
      </w:r>
      <w:r>
        <w:rPr>
          <w:rFonts w:ascii="Consolas" w:hAnsi="Consolas"/>
          <w:sz w:val="18"/>
        </w:rPr>
        <w:t>label</w:t>
      </w:r>
      <w:r>
        <w:t xml:space="preserve">). It is never called (grep confirms only </w:t>
      </w:r>
      <w:r>
        <w:rPr>
          <w:rFonts w:ascii="Consolas" w:hAnsi="Consolas"/>
          <w:sz w:val="18"/>
        </w:rPr>
        <w:t>cat_dbi</w:t>
      </w:r>
      <w:r>
        <w:t xml:space="preserve"> is wired at pdf_report.py:6354) → harmless dead code, but a latent mis-render trap.</w:t>
      </w:r>
    </w:p>
    <w:p>
      <w:pPr>
        <w:pStyle w:val="ListBullet"/>
      </w:pPr>
      <w:r>
        <w:rPr>
          <w:b/>
        </w:rPr>
        <w:t>Solution(s):</w:t>
      </w:r>
      <w:r>
        <w:t xml:space="preserve"> Delete dead </w:t>
      </w:r>
      <w:r>
        <w:rPr>
          <w:rFonts w:ascii="Consolas" w:hAnsi="Consolas"/>
          <w:sz w:val="18"/>
        </w:rPr>
        <w:t>cat_data_breach_index</w:t>
      </w:r>
      <w:r>
        <w:t xml:space="preserve"> + </w:t>
      </w:r>
      <w:r>
        <w:rPr>
          <w:rFonts w:ascii="Consolas" w:hAnsi="Consolas"/>
          <w:sz w:val="18"/>
        </w:rPr>
        <w:t>cat_ransomware_risk</w:t>
      </w:r>
      <w:r>
        <w:t xml:space="preserve"> ghosts, or add a one-line "UNUSED — see cat_dbi/cat_rsi" comment. Free.</w:t>
      </w:r>
    </w:p>
    <w:p>
      <w:pPr>
        <w:spacing w:before="280" w:after="80"/>
      </w:pPr>
      <w:r>
        <w:rPr>
          <w:b/>
          <w:color w:val="0F2744"/>
          <w:sz w:val="28"/>
        </w:rPr>
        <w:t>(3) Financial Impact Analysis (annual loss + Monte Carlo)</w:t>
      </w:r>
    </w:p>
    <w:p>
      <w:pPr>
        <w:pStyle w:val="ListBullet"/>
      </w:pPr>
      <w:r>
        <w:rPr>
          <w:b/>
        </w:rPr>
        <w:t>Source/provider:</w:t>
      </w:r>
      <w:r>
        <w:t xml:space="preserve"> </w:t>
      </w:r>
      <w:r>
        <w:rPr>
          <w:rFonts w:ascii="Consolas" w:hAnsi="Consolas"/>
          <w:sz w:val="18"/>
        </w:rPr>
        <w:t>FinancialImpactCalculator._calculate_zar()</w:t>
      </w:r>
      <w:r>
        <w:t xml:space="preserve"> scoring_analytics.py:1987; ZAR path (annual_revenue_zar&gt;0). Output </w:t>
      </w:r>
      <w:r>
        <w:rPr>
          <w:rFonts w:ascii="Consolas" w:hAnsi="Consolas"/>
          <w:sz w:val="18"/>
        </w:rPr>
        <w:t>insurance.financial_impact</w:t>
      </w:r>
      <w:r>
        <w:t>.</w:t>
      </w:r>
    </w:p>
    <w:p>
      <w:pPr>
        <w:pStyle w:val="ListBullet"/>
      </w:pPr>
      <w:r>
        <w:rPr>
          <w:b/>
        </w:rPr>
        <w:t>Ground-truth:</w:t>
      </w:r>
      <w:r>
        <w:t xml:space="preserve"> </w:t>
      </w:r>
      <w:r>
        <w:rPr>
          <w:rFonts w:ascii="Consolas" w:hAnsi="Consolas"/>
          <w:sz w:val="18"/>
        </w:rPr>
        <w:t>total.most_likely</w:t>
      </w:r>
      <w:r>
        <w:t xml:space="preserve"> = </w:t>
      </w:r>
      <w:r>
        <w:rPr>
          <w:rFonts w:ascii="Consolas" w:hAnsi="Consolas"/>
          <w:sz w:val="18"/>
        </w:rPr>
        <w:t>estimated_annual_loss.most_likely</w:t>
      </w:r>
      <w:r>
        <w:t xml:space="preserve"> = Σ incident </w:t>
      </w:r>
      <w:r>
        <w:rPr>
          <w:rFonts w:ascii="Consolas" w:hAnsi="Consolas"/>
          <w:sz w:val="18"/>
        </w:rPr>
        <w:t>expected_loss</w:t>
      </w:r>
      <w:r>
        <w:t xml:space="preserve"> = </w:t>
      </w:r>
      <w:r>
        <w:rPr>
          <w:b/>
        </w:rPr>
        <w:t>3,538,971</w:t>
      </w:r>
      <w:r>
        <w:t xml:space="preserve"> (all three reconcile; scenarios_4cat sum 3,538,970 = trivial −1 rounding). p_breach = vulnerability×TEF×0.3 = 0.5×1.45×0.3 = </w:t>
      </w:r>
      <w:r>
        <w:rPr>
          <w:b/>
        </w:rPr>
        <w:t>0.2175</w:t>
      </w:r>
      <w:r>
        <w:t xml:space="preserve"> == fixture. MC P50=5,186,391, mean=5,897,366, ordered P5&lt;P25&lt;P50&lt;P75&lt;P95&lt;P99. Deductible 7.84%→7.8% at RSI 0.728, R392,000 on R5M cover — reconciles.</w:t>
      </w:r>
    </w:p>
    <w:p>
      <w:pPr>
        <w:pStyle w:val="ListBullet"/>
      </w:pPr>
      <w:r>
        <w:rPr>
          <w:b/>
        </w:rPr>
        <w:t>Code trace:</w:t>
      </w:r>
      <w:r>
        <w:t xml:space="preserve"> scanner.py:1155 </w:t>
      </w:r>
      <w:r>
        <w:rPr>
          <w:rFonts w:ascii="Consolas" w:hAnsi="Consolas"/>
          <w:sz w:val="18"/>
        </w:rPr>
        <w:t>fin_calc.calculate(...)</w:t>
      </w:r>
      <w:r>
        <w:t xml:space="preserve"> → </w:t>
      </w:r>
      <w:r>
        <w:rPr>
          <w:rFonts w:ascii="Consolas" w:hAnsi="Consolas"/>
          <w:sz w:val="18"/>
        </w:rPr>
        <w:t>_calculate_zar</w:t>
      </w:r>
      <w:r>
        <w:t xml:space="preserve"> → HTML ZAR branch results.html:619-745; PDF </w:t>
      </w:r>
      <w:r>
        <w:rPr>
          <w:rFonts w:ascii="Consolas" w:hAnsi="Consolas"/>
          <w:sz w:val="18"/>
        </w:rPr>
        <w:t>cat_financial_impact</w:t>
      </w:r>
      <w:r>
        <w:t xml:space="preserve"> pdf_report.py:2876.</w:t>
      </w:r>
    </w:p>
    <w:p>
      <w:pPr>
        <w:pStyle w:val="ListBullet"/>
      </w:pPr>
      <w:r>
        <w:rPr>
          <w:b/>
        </w:rPr>
        <w:t>Verdict:</w:t>
      </w:r>
      <w:r>
        <w:t xml:space="preserve"> BUG (wiring)</w:t>
      </w:r>
    </w:p>
    <w:p>
      <w:pPr>
        <w:pStyle w:val="ListBullet"/>
      </w:pPr>
      <w:r>
        <w:rPr>
          <w:b/>
        </w:rPr>
        <w:t>Severity:</w:t>
      </w:r>
      <w:r>
        <w:t xml:space="preserve"> high</w:t>
      </w:r>
    </w:p>
    <w:p>
      <w:pPr>
        <w:pStyle w:val="ListBullet"/>
      </w:pPr>
      <w:r>
        <w:rPr>
          <w:b/>
        </w:rPr>
        <w:t>Finding:</w:t>
      </w:r>
      <w:r>
        <w:t xml:space="preserve"> </w:t>
      </w:r>
      <w:r>
        <w:rPr>
          <w:b/>
        </w:rPr>
        <w:t>`vulnerability` is pinned at 0.5 in production.</w:t>
      </w:r>
      <w:r>
        <w:t xml:space="preserve"> </w:t>
      </w:r>
      <w:r>
        <w:rPr>
          <w:rFonts w:ascii="Consolas" w:hAnsi="Consolas"/>
          <w:sz w:val="18"/>
        </w:rPr>
        <w:t>_calculate_zar</w:t>
      </w:r>
      <w:r>
        <w:t xml:space="preserve"> computes </w:t>
      </w:r>
      <w:r>
        <w:rPr>
          <w:rFonts w:ascii="Consolas" w:hAnsi="Consolas"/>
          <w:sz w:val="18"/>
        </w:rPr>
        <w:t>vulnerability=(100−_overall_score/10)/100</w:t>
      </w:r>
      <w:r>
        <w:t xml:space="preserve"> reading </w:t>
      </w:r>
      <w:r>
        <w:rPr>
          <w:rFonts w:ascii="Consolas" w:hAnsi="Consolas"/>
          <w:sz w:val="18"/>
        </w:rPr>
        <w:t>categories.get("_overall_score", 500)</w:t>
      </w:r>
      <w:r>
        <w:t xml:space="preserve"> (line 2029), but </w:t>
      </w:r>
      <w:r>
        <w:rPr>
          <w:b/>
        </w:rPr>
        <w:t>scanner.py never writes `cat_results["_overall_score"]`</w:t>
      </w:r>
      <w:r>
        <w:t xml:space="preserve"> before calling </w:t>
      </w:r>
      <w:r>
        <w:rPr>
          <w:rFonts w:ascii="Consolas" w:hAnsi="Consolas"/>
          <w:sz w:val="18"/>
        </w:rPr>
        <w:t>fin_calc.calculate()</w:t>
      </w:r>
      <w:r>
        <w:t xml:space="preserve"> (Phase 6, lines 1142-1162) — so it always defaults to 500 → vulnerability 0.5 regardless of the actual scan. Proven: phishield overall=381 should give 0.619 (p_breach 0.269) but fixture shows 0.5/0.2175; takealot overall=245 should give 0.755 (p_breach 0.283) but shows 0.5/0.1875. Confirmed by live test: injecting </w:t>
      </w:r>
      <w:r>
        <w:rPr>
          <w:rFonts w:ascii="Consolas" w:hAnsi="Consolas"/>
          <w:sz w:val="18"/>
        </w:rPr>
        <w:t>_overall_score=245</w:t>
      </w:r>
      <w:r>
        <w:t xml:space="preserve"> yields vulnerability 0.755. </w:t>
      </w:r>
      <w:r>
        <w:rPr>
          <w:rFonts w:ascii="Consolas" w:hAnsi="Consolas"/>
          <w:sz w:val="18"/>
        </w:rPr>
        <w:t>regen_outputs_from_cache.py:98</w:t>
      </w:r>
      <w:r>
        <w:t xml:space="preserve"> and </w:t>
      </w:r>
      <w:r>
        <w:rPr>
          <w:rFonts w:ascii="Consolas" w:hAnsi="Consolas"/>
          <w:sz w:val="18"/>
        </w:rPr>
        <w:t>verify_supply_chain_financial_wiring.py:186</w:t>
      </w:r>
      <w:r>
        <w:t xml:space="preserve"> DO inject it → the test harness masks the production bug. Net effect: p_breach, all six incident probabilities, expected losses and MC tails are decoupled from posture — a clean site and a critical site price identically on the breach axis.</w:t>
      </w:r>
    </w:p>
    <w:p>
      <w:pPr>
        <w:pStyle w:val="ListBullet"/>
      </w:pPr>
      <w:r>
        <w:rPr>
          <w:b/>
        </w:rPr>
        <w:t>Solution(s):</w:t>
      </w:r>
      <w:r>
        <w:t xml:space="preserve"> (a) One-line fix in scanner.py Phase 6: </w:t>
      </w:r>
      <w:r>
        <w:rPr>
          <w:rFonts w:ascii="Consolas" w:hAnsi="Consolas"/>
          <w:sz w:val="18"/>
        </w:rPr>
        <w:t>cat_results["_overall_score"] = risk_score</w:t>
      </w:r>
      <w:r>
        <w:t xml:space="preserve"> immediately after line 1080, before the insurance block — mirrors the regen/verifier path. Free. (b) Add a guard/assert in </w:t>
      </w:r>
      <w:r>
        <w:rPr>
          <w:rFonts w:ascii="Consolas" w:hAnsi="Consolas"/>
          <w:sz w:val="18"/>
        </w:rPr>
        <w:t>_calculate_zar</w:t>
      </w:r>
      <w:r>
        <w:t xml:space="preserve"> (or the smoke verifier) that flags when </w:t>
      </w:r>
      <w:r>
        <w:rPr>
          <w:rFonts w:ascii="Consolas" w:hAnsi="Consolas"/>
          <w:sz w:val="18"/>
        </w:rPr>
        <w:t>_overall_score</w:t>
      </w:r>
      <w:r>
        <w:t xml:space="preserve"> is absent so this can't silently regress. Magnitude/curve of the vulnerability→p_breach mapping → defer to FIN-9 (the p(breach) refinement session), but the wiring itself is a correctness bug to fix now.</w:t>
      </w:r>
    </w:p>
    <w:p>
      <w:pPr>
        <w:spacing w:before="280" w:after="80"/>
      </w:pPr>
      <w:r>
        <w:rPr>
          <w:b/>
          <w:color w:val="0F2744"/>
          <w:sz w:val="28"/>
        </w:rPr>
        <w:t>(4) Loss Exposure / Return Periods (1-in-100 / 200 / 250)</w:t>
      </w:r>
    </w:p>
    <w:p>
      <w:pPr>
        <w:pStyle w:val="ListBullet"/>
      </w:pPr>
      <w:r>
        <w:rPr>
          <w:b/>
        </w:rPr>
        <w:t>Source/provider:</w:t>
      </w:r>
      <w:r>
        <w:t xml:space="preserve"> </w:t>
      </w:r>
      <w:r>
        <w:rPr>
          <w:rFonts w:ascii="Consolas" w:hAnsi="Consolas"/>
          <w:sz w:val="18"/>
        </w:rPr>
        <w:t>_mc_percentiles</w:t>
      </w:r>
      <w:r>
        <w:t xml:space="preserve"> + </w:t>
      </w:r>
      <w:r>
        <w:rPr>
          <w:rFonts w:ascii="Consolas" w:hAnsi="Consolas"/>
          <w:sz w:val="18"/>
        </w:rPr>
        <w:t>_gpd_tail_quantile</w:t>
      </w:r>
      <w:r>
        <w:t xml:space="preserve"> scoring_analytics.py:1545/1478; </w:t>
      </w:r>
      <w:r>
        <w:rPr>
          <w:rFonts w:ascii="Consolas" w:hAnsi="Consolas"/>
          <w:sz w:val="18"/>
        </w:rPr>
        <w:t>return_periods</w:t>
      </w:r>
      <w:r>
        <w:t xml:space="preserve"> + </w:t>
      </w:r>
      <w:r>
        <w:rPr>
          <w:rFonts w:ascii="Consolas" w:hAnsi="Consolas"/>
          <w:sz w:val="18"/>
        </w:rPr>
        <w:t>loss_exposure.scenarios</w:t>
      </w:r>
      <w:r>
        <w:t xml:space="preserve"> dicts. GPD Peaks-Over-Threshold tail fit above P95.</w:t>
      </w:r>
    </w:p>
    <w:p>
      <w:pPr>
        <w:pStyle w:val="ListBullet"/>
      </w:pPr>
      <w:r>
        <w:rPr>
          <w:b/>
        </w:rPr>
        <w:t>Ground-truth:</w:t>
      </w:r>
      <w:r>
        <w:t xml:space="preserve"> P99=14,690,559 (1-in-100) &lt; P99.5=15,875,688 (1-in-200) &lt; P99.6=16,238,125 (1-in-250) — </w:t>
      </w:r>
      <w:r>
        <w:rPr>
          <w:b/>
        </w:rPr>
        <w:t>strictly ordered</w:t>
      </w:r>
      <w:r>
        <w:t xml:space="preserve">, and all &gt; P50 5.19M. Percentile→return-period labels correct: P99→1-in-100 (exceed 0.01), P99.5→1-in-200 (0.005), P99.6→1-in-250 (0.004). </w:t>
      </w:r>
      <w:r>
        <w:rPr>
          <w:rFonts w:ascii="Consolas" w:hAnsi="Consolas"/>
          <w:sz w:val="18"/>
        </w:rPr>
        <w:t>loss_exposure.scenarios</w:t>
      </w:r>
      <w:r>
        <w:t xml:space="preserve"> mode 3.18M / median 5.19M / 3 return rows all match </w:t>
      </w:r>
      <w:r>
        <w:rPr>
          <w:rFonts w:ascii="Consolas" w:hAnsi="Consolas"/>
          <w:sz w:val="18"/>
        </w:rPr>
        <w:t>return_periods</w:t>
      </w:r>
      <w:r>
        <w:t xml:space="preserve"> and </w:t>
      </w:r>
      <w:r>
        <w:rPr>
          <w:rFonts w:ascii="Consolas" w:hAnsi="Consolas"/>
          <w:sz w:val="18"/>
        </w:rPr>
        <w:t>monte_carlo.total</w:t>
      </w:r>
      <w:r>
        <w:t xml:space="preserve">. GPD fit: </w:t>
      </w:r>
      <w:r>
        <w:rPr>
          <w:rFonts w:ascii="Consolas" w:hAnsi="Consolas"/>
          <w:sz w:val="18"/>
        </w:rPr>
        <w:t>p99_fit_applied=false</w:t>
      </w:r>
      <w:r>
        <w:t xml:space="preserve"> here (raw≈fitted within 1%), p99_5_raw 15.80M vs fitted 15.88M consistent.</w:t>
      </w:r>
    </w:p>
    <w:p>
      <w:pPr>
        <w:pStyle w:val="ListBullet"/>
      </w:pPr>
      <w:r>
        <w:rPr>
          <w:b/>
        </w:rPr>
        <w:t>Code trace:</w:t>
      </w:r>
      <w:r>
        <w:t xml:space="preserve"> dict scoring_analytics.py:2993/3001 → HTML loss_exposure table results.html:695-709 (schema-driven loop, P99 row amber, P99.5/.6 red) + MC kv-table results.html:897-899 → PDF </w:t>
      </w:r>
      <w:r>
        <w:rPr>
          <w:rFonts w:ascii="Consolas" w:hAnsi="Consolas"/>
          <w:sz w:val="18"/>
        </w:rPr>
        <w:t>loss_exposure_scenarios_block</w:t>
      </w:r>
      <w:r>
        <w:t xml:space="preserve"> pdf_report.py:3005.</w:t>
      </w:r>
    </w:p>
    <w:p>
      <w:pPr>
        <w:pStyle w:val="ListBullet"/>
      </w:pPr>
      <w:r>
        <w:rPr>
          <w:b/>
        </w:rPr>
        <w:t>Verdict:</w:t>
      </w:r>
      <w:r>
        <w:t xml:space="preserve"> PASS</w:t>
      </w:r>
    </w:p>
    <w:p>
      <w:pPr>
        <w:pStyle w:val="ListBullet"/>
      </w:pPr>
      <w:r>
        <w:rPr>
          <w:b/>
        </w:rPr>
        <w:t>Severity:</w:t>
      </w:r>
      <w:r>
        <w:t xml:space="preserve"> n/a</w:t>
      </w:r>
    </w:p>
    <w:p>
      <w:pPr>
        <w:pStyle w:val="ListBullet"/>
      </w:pPr>
      <w:r>
        <w:rPr>
          <w:b/>
        </w:rPr>
        <w:t>Finding:</w:t>
      </w:r>
      <w:r>
        <w:t xml:space="preserve"> Return-period ordering, percentile-to-label mapping, currency formatting (R, no trailing .00, thousands separators) and reconciliation across </w:t>
      </w:r>
      <w:r>
        <w:rPr>
          <w:rFonts w:ascii="Consolas" w:hAnsi="Consolas"/>
          <w:sz w:val="18"/>
        </w:rPr>
        <w:t>return_periods</w:t>
      </w:r>
      <w:r>
        <w:t>/</w:t>
      </w:r>
      <w:r>
        <w:rPr>
          <w:rFonts w:ascii="Consolas" w:hAnsi="Consolas"/>
          <w:sz w:val="18"/>
        </w:rPr>
        <w:t>loss_exposure</w:t>
      </w:r>
      <w:r>
        <w:t>/</w:t>
      </w:r>
      <w:r>
        <w:rPr>
          <w:rFonts w:ascii="Consolas" w:hAnsi="Consolas"/>
          <w:sz w:val="18"/>
        </w:rPr>
        <w:t>monte_carlo</w:t>
      </w:r>
      <w:r>
        <w:t xml:space="preserve"> all correct in both renderers. Note: these inherit the (3) vulnerability=0.5 understatement, so absolute magnitudes are biased low — but the card's own wiring/ordering is sound.</w:t>
      </w:r>
    </w:p>
    <w:p>
      <w:pPr>
        <w:pStyle w:val="ListBullet"/>
      </w:pPr>
      <w:r>
        <w:rPr>
          <w:b/>
        </w:rPr>
        <w:t>Solution(s):</w:t>
      </w:r>
      <w:r>
        <w:t xml:space="preserve"> None for ordering/render. Magnitudes correct themselves once (3) is fixed; tail-widening calibration → defer to FIN-9.</w:t>
      </w:r>
    </w:p>
    <w:p>
      <w:pPr>
        <w:spacing w:before="280" w:after="80"/>
      </w:pPr>
      <w:r>
        <w:rPr>
          <w:b/>
          <w:color w:val="0F2744"/>
          <w:sz w:val="28"/>
        </w:rPr>
        <w:t>(5) Peer Benchmarking</w:t>
      </w:r>
    </w:p>
    <w:p>
      <w:pPr>
        <w:pStyle w:val="ListBullet"/>
      </w:pPr>
      <w:r>
        <w:rPr>
          <w:b/>
        </w:rPr>
        <w:t>Source/provider:</w:t>
      </w:r>
      <w:r>
        <w:t xml:space="preserve"> </w:t>
      </w:r>
      <w:r>
        <w:rPr>
          <w:rFonts w:ascii="Consolas" w:hAnsi="Consolas"/>
          <w:sz w:val="18"/>
        </w:rPr>
        <w:t>compute_peer_rating()</w:t>
      </w:r>
      <w:r>
        <w:t xml:space="preserve"> peer_benchmarking.py:267; SQLite </w:t>
      </w:r>
      <w:r>
        <w:rPr>
          <w:rFonts w:ascii="Consolas" w:hAnsi="Consolas"/>
          <w:sz w:val="18"/>
        </w:rPr>
        <w:t>benchmark_scans</w:t>
      </w:r>
      <w:r>
        <w:t xml:space="preserve"> pool, percentile rank of inverted risk score → 1.0-10.0. Output </w:t>
      </w:r>
      <w:r>
        <w:rPr>
          <w:rFonts w:ascii="Consolas" w:hAnsi="Consolas"/>
          <w:sz w:val="18"/>
        </w:rPr>
        <w:t>insurance.peer_benchmarking</w:t>
      </w:r>
      <w:r>
        <w:t>.</w:t>
      </w:r>
    </w:p>
    <w:p>
      <w:pPr>
        <w:pStyle w:val="ListBullet"/>
      </w:pPr>
      <w:r>
        <w:rPr>
          <w:b/>
        </w:rPr>
        <w:t>Ground-truth:</w:t>
      </w:r>
      <w:r>
        <w:t xml:space="preserve"> Fixture status </w:t>
      </w:r>
      <w:r>
        <w:rPr>
          <w:rFonts w:ascii="Consolas" w:hAnsi="Consolas"/>
          <w:sz w:val="18"/>
        </w:rPr>
        <w:t>insufficient_data</w:t>
      </w:r>
      <w:r>
        <w:t xml:space="preserve">, n_peers=0 (pool empty pre-launch) — correct fallback. </w:t>
      </w:r>
      <w:r>
        <w:rPr>
          <w:rFonts w:ascii="Consolas" w:hAnsi="Consolas"/>
          <w:sz w:val="18"/>
        </w:rPr>
        <w:t>own_risk_score=381</w:t>
      </w:r>
      <w:r>
        <w:t xml:space="preserve">, </w:t>
      </w:r>
      <w:r>
        <w:rPr>
          <w:rFonts w:ascii="Consolas" w:hAnsi="Consolas"/>
          <w:sz w:val="18"/>
        </w:rPr>
        <w:t>own_critical_findings=22</w:t>
      </w:r>
      <w:r>
        <w:t xml:space="preserve">, </w:t>
      </w:r>
      <w:r>
        <w:rPr>
          <w:rFonts w:ascii="Consolas" w:hAnsi="Consolas"/>
          <w:sz w:val="18"/>
        </w:rPr>
        <w:t>revenue_band="micro"</w:t>
      </w:r>
      <w:r>
        <w:t xml:space="preserve">. Rating formula </w:t>
      </w:r>
      <w:r>
        <w:rPr>
          <w:rFonts w:ascii="Consolas" w:hAnsi="Consolas"/>
          <w:sz w:val="18"/>
        </w:rPr>
        <w:t>1.0 + 9.0·(pct/100)</w:t>
      </w:r>
      <w:r>
        <w:t xml:space="preserve"> and </w:t>
      </w:r>
      <w:r>
        <w:rPr>
          <w:rFonts w:ascii="Consolas" w:hAnsi="Consolas"/>
          <w:sz w:val="18"/>
        </w:rPr>
        <w:t>_percentile_of</w:t>
      </w:r>
      <w:r>
        <w:t xml:space="preserve"> (tie-safe average of below / at-or-below) are correct by inspection; cannot exercise the </w:t>
      </w:r>
      <w:r>
        <w:rPr>
          <w:rFonts w:ascii="Consolas" w:hAnsi="Consolas"/>
          <w:sz w:val="18"/>
        </w:rPr>
        <w:t>status="ok"</w:t>
      </w:r>
      <w:r>
        <w:t xml:space="preserve"> branch without a populated pool.</w:t>
      </w:r>
    </w:p>
    <w:p>
      <w:pPr>
        <w:pStyle w:val="ListBullet"/>
      </w:pPr>
      <w:r>
        <w:rPr>
          <w:b/>
        </w:rPr>
        <w:t>Code trace:</w:t>
      </w:r>
      <w:r>
        <w:t xml:space="preserve"> peer_benchmarking.py:327 → PDF </w:t>
      </w:r>
      <w:r>
        <w:rPr>
          <w:rFonts w:ascii="Consolas" w:hAnsi="Consolas"/>
          <w:sz w:val="18"/>
        </w:rPr>
        <w:t>peer_benchmark_card</w:t>
      </w:r>
      <w:r>
        <w:t xml:space="preserve"> pdf_report.py:3237 (omits section entirely when status!="ok" → no broken placeholder in client PDF) → HTML shows the evidence note.</w:t>
      </w:r>
    </w:p>
    <w:p>
      <w:pPr>
        <w:pStyle w:val="ListBullet"/>
      </w:pPr>
      <w:r>
        <w:rPr>
          <w:b/>
        </w:rPr>
        <w:t>Verdict:</w:t>
      </w:r>
      <w:r>
        <w:t xml:space="preserve"> NEEDS-LIVE (+ minor GAP)</w:t>
      </w:r>
    </w:p>
    <w:p>
      <w:pPr>
        <w:pStyle w:val="ListBullet"/>
      </w:pPr>
      <w:r>
        <w:rPr>
          <w:b/>
        </w:rPr>
        <w:t>Severity:</w:t>
      </w:r>
      <w:r>
        <w:t xml:space="preserve"> low</w:t>
      </w:r>
    </w:p>
    <w:p>
      <w:pPr>
        <w:pStyle w:val="ListBullet"/>
      </w:pPr>
      <w:r>
        <w:rPr>
          <w:b/>
        </w:rPr>
        <w:t>Finding:</w:t>
      </w:r>
      <w:r>
        <w:t xml:space="preserve"> Logic sound; cannot validate the populated path offline (pool=0). One real inconsistency: peer uses </w:t>
      </w:r>
      <w:r>
        <w:rPr>
          <w:rFonts w:ascii="Consolas" w:hAnsi="Consolas"/>
          <w:sz w:val="18"/>
        </w:rPr>
        <w:t>scan_context.annual_revenue_zar</w:t>
      </w:r>
      <w:r>
        <w:t xml:space="preserve"> (0 → band "micro"), while Financial Impact defaults missing revenue to R10M (scanner.py:1152). For the SAME scan, peer says "micro (&lt;R10M)" while FIC models R10M — the revenue basis is not unified across the two cards.</w:t>
      </w:r>
    </w:p>
    <w:p>
      <w:pPr>
        <w:pStyle w:val="ListBullet"/>
      </w:pPr>
      <w:r>
        <w:rPr>
          <w:b/>
        </w:rPr>
        <w:t>Solution(s):</w:t>
      </w:r>
      <w:r>
        <w:t xml:space="preserve"> (a) Unify the revenue default: apply the same R10M fallback (or carry a single resolved </w:t>
      </w:r>
      <w:r>
        <w:rPr>
          <w:rFonts w:ascii="Consolas" w:hAnsi="Consolas"/>
          <w:sz w:val="18"/>
        </w:rPr>
        <w:t>annual_revenue_zar</w:t>
      </w:r>
      <w:r>
        <w:t xml:space="preserve">) to peer-band selection so the two cards agree. Free. (b) Re-verify the </w:t>
      </w:r>
      <w:r>
        <w:rPr>
          <w:rFonts w:ascii="Consolas" w:hAnsi="Consolas"/>
          <w:sz w:val="18"/>
        </w:rPr>
        <w:t>status="ok"</w:t>
      </w:r>
      <w:r>
        <w:t xml:space="preserve"> branch once the benchmark pool reaches N≥5 (SCN-028 rollout). Rating-curve calibration → defer to FIN-9 if raised.</w:t>
      </w:r>
    </w:p>
    <w:p>
      <w:pPr>
        <w:spacing w:before="280" w:after="80"/>
      </w:pPr>
      <w:r>
        <w:rPr>
          <w:b/>
          <w:color w:val="0F2744"/>
          <w:sz w:val="28"/>
        </w:rPr>
        <w:t>(6) Remediation Roadmap (before/after savings)</w:t>
      </w:r>
    </w:p>
    <w:p>
      <w:pPr>
        <w:pStyle w:val="ListBullet"/>
      </w:pPr>
      <w:r>
        <w:rPr>
          <w:b/>
        </w:rPr>
        <w:t>Source/provider:</w:t>
      </w:r>
      <w:r>
        <w:t xml:space="preserve"> TWO models — </w:t>
      </w:r>
      <w:r>
        <w:rPr>
          <w:rFonts w:ascii="Consolas" w:hAnsi="Consolas"/>
          <w:sz w:val="18"/>
        </w:rPr>
        <w:t>RemediationSimulator.calculate()</w:t>
      </w:r>
      <w:r>
        <w:t xml:space="preserve"> scoring_analytics.py:3415 (</w:t>
      </w:r>
      <w:r>
        <w:rPr>
          <w:rFonts w:ascii="Consolas" w:hAnsi="Consolas"/>
          <w:sz w:val="18"/>
        </w:rPr>
        <w:t>insurance.remediation</w:t>
      </w:r>
      <w:r>
        <w:t xml:space="preserve">, RSI-reduction based) AND </w:t>
      </w:r>
      <w:r>
        <w:rPr>
          <w:rFonts w:ascii="Consolas" w:hAnsi="Consolas"/>
          <w:sz w:val="18"/>
        </w:rPr>
        <w:t>FinancialImpactCalculator._build_mitigations()</w:t>
      </w:r>
      <w:r>
        <w:t xml:space="preserve"> scoring_analytics.py:3087 (</w:t>
      </w:r>
      <w:r>
        <w:rPr>
          <w:rFonts w:ascii="Consolas" w:hAnsi="Consolas"/>
          <w:sz w:val="18"/>
        </w:rPr>
        <w:t>financial_impact.risk_mitigations</w:t>
      </w:r>
      <w:r>
        <w:t>, incident-driven).</w:t>
      </w:r>
    </w:p>
    <w:p>
      <w:pPr>
        <w:pStyle w:val="ListBullet"/>
      </w:pPr>
      <w:r>
        <w:rPr>
          <w:b/>
        </w:rPr>
        <w:t>Ground-truth:</w:t>
      </w:r>
      <w:r>
        <w:t xml:space="preserve"> RemediationSimulator: 14 steps, Σ rsi_reduction = </w:t>
      </w:r>
      <w:r>
        <w:rPr>
          <w:b/>
        </w:rPr>
        <w:t>0.59</w:t>
      </w:r>
      <w:r>
        <w:t xml:space="preserve"> (unbounded sum), simulated_rsi = max(0, 0.728−0.59) = </w:t>
      </w:r>
      <w:r>
        <w:rPr>
          <w:b/>
        </w:rPr>
        <w:t>0.138</w:t>
      </w:r>
      <w:r>
        <w:t xml:space="preserve">, sim/cur loss ratio 0.19, savings </w:t>
      </w:r>
      <w:r>
        <w:rPr>
          <w:b/>
        </w:rPr>
        <w:t>R2,007,688</w:t>
      </w:r>
      <w:r>
        <w:t xml:space="preserve"> (sum reconciles). </w:t>
      </w:r>
      <w:r>
        <w:rPr>
          <w:rFonts w:ascii="Consolas" w:hAnsi="Consolas"/>
          <w:sz w:val="18"/>
        </w:rPr>
        <w:t>_build_mitigations</w:t>
      </w:r>
      <w:r>
        <w:t xml:space="preserve">: savings </w:t>
      </w:r>
      <w:r>
        <w:rPr>
          <w:b/>
        </w:rPr>
        <w:t>R2,700,586</w:t>
      </w:r>
      <w:r>
        <w:t>, capped at 85% of current loss, summary critical/high/medium reconciles. Both internally consistent — but they disagree by ~R0.69M for the same scan.</w:t>
      </w:r>
    </w:p>
    <w:p>
      <w:pPr>
        <w:pStyle w:val="ListBullet"/>
      </w:pPr>
      <w:r>
        <w:rPr>
          <w:b/>
        </w:rPr>
        <w:t>Code trace:</w:t>
      </w:r>
      <w:r>
        <w:t xml:space="preserve"> RemediationSimulator → PDF </w:t>
      </w:r>
      <w:r>
        <w:rPr>
          <w:rFonts w:ascii="Consolas" w:hAnsi="Consolas"/>
          <w:sz w:val="18"/>
        </w:rPr>
        <w:t>cat_remediation</w:t>
      </w:r>
      <w:r>
        <w:t xml:space="preserve"> pdf_report.py:2806 (line 6370) + HTML results.html:986. </w:t>
      </w:r>
      <w:r>
        <w:rPr>
          <w:rFonts w:ascii="Consolas" w:hAnsi="Consolas"/>
          <w:sz w:val="18"/>
        </w:rPr>
        <w:t>_build_mitigations</w:t>
      </w:r>
      <w:r>
        <w:t xml:space="preserve"> → PDF </w:t>
      </w:r>
      <w:r>
        <w:rPr>
          <w:rFonts w:ascii="Consolas" w:hAnsi="Consolas"/>
          <w:sz w:val="18"/>
        </w:rPr>
        <w:t>cat_risk_mitigations</w:t>
      </w:r>
      <w:r>
        <w:t xml:space="preserve"> pdf_report.py:3627 (line 6369) + HTML results.html:913. </w:t>
      </w:r>
      <w:r>
        <w:rPr>
          <w:b/>
        </w:rPr>
        <w:t>Both render consecutively</w:t>
      </w:r>
      <w:r>
        <w:t xml:space="preserve"> in the PDF (lines 6369-6370) and both in HTML.</w:t>
      </w:r>
    </w:p>
    <w:p>
      <w:pPr>
        <w:pStyle w:val="ListBullet"/>
      </w:pPr>
      <w:r>
        <w:rPr>
          <w:b/>
        </w:rPr>
        <w:t>Verdict:</w:t>
      </w:r>
      <w:r>
        <w:t xml:space="preserve"> BUG (reconciliation / unbounded cap)</w:t>
      </w:r>
    </w:p>
    <w:p>
      <w:pPr>
        <w:pStyle w:val="ListBullet"/>
      </w:pPr>
      <w:r>
        <w:rPr>
          <w:b/>
        </w:rPr>
        <w:t>Severity:</w:t>
      </w:r>
      <w:r>
        <w:t xml:space="preserve"> medium</w:t>
      </w:r>
    </w:p>
    <w:p>
      <w:pPr>
        <w:pStyle w:val="ListBullet"/>
      </w:pPr>
      <w:r>
        <w:rPr>
          <w:b/>
        </w:rPr>
        <w:t>Finding:</w:t>
      </w:r>
      <w:r>
        <w:t xml:space="preserve"> (a) Two adjacent "before/after savings" cards show different totals (R2.01M vs R2.70M) and different methodologies for one scan — a broker-visible inconsistency. (b) RemediationSimulator's </w:t>
      </w:r>
      <w:r>
        <w:rPr>
          <w:rFonts w:ascii="Consolas" w:hAnsi="Consolas"/>
          <w:sz w:val="18"/>
        </w:rPr>
        <w:t>rsi_improvement</w:t>
      </w:r>
      <w:r>
        <w:t xml:space="preserve"> is a raw arithmetic sum of 14 independent </w:t>
      </w:r>
      <w:r>
        <w:rPr>
          <w:rFonts w:ascii="Consolas" w:hAnsi="Consolas"/>
          <w:sz w:val="18"/>
        </w:rPr>
        <w:t>rsi_reduction</w:t>
      </w:r>
      <w:r>
        <w:t xml:space="preserve"> values (0.59) subtracted from RSI, then scaled linearly into financial savings — RSI's forward model uses diminishing returns + caps, so additive subtraction overstates achievable improvement (here implies an 81% loss cut). </w:t>
      </w:r>
      <w:r>
        <w:rPr>
          <w:rFonts w:ascii="Consolas" w:hAnsi="Consolas"/>
          <w:sz w:val="18"/>
        </w:rPr>
        <w:t>_build_mitigations</w:t>
      </w:r>
      <w:r>
        <w:t xml:space="preserve"> caps at 85%; RemediationSimulator has no analogous cap on cumulative RSI reduction.</w:t>
      </w:r>
    </w:p>
    <w:p>
      <w:pPr>
        <w:pStyle w:val="ListBullet"/>
      </w:pPr>
      <w:r>
        <w:rPr>
          <w:b/>
        </w:rPr>
        <w:t>Solution(s):</w:t>
      </w:r>
      <w:r>
        <w:t xml:space="preserve"> (a) Pick ONE remediation model as broker-facing (the incident-driven </w:t>
      </w:r>
      <w:r>
        <w:rPr>
          <w:rFonts w:ascii="Consolas" w:hAnsi="Consolas"/>
          <w:sz w:val="18"/>
        </w:rPr>
        <w:t>risk_mitigations</w:t>
      </w:r>
      <w:r>
        <w:t xml:space="preserve"> is the more defensible, IBM-anchored one) and demote/remove the duplicate card, or explicitly relabel them as "potential RSI-point reduction" vs "expected-loss reduction" so they're not read as competing savings. (b) Cap cumulative </w:t>
      </w:r>
      <w:r>
        <w:rPr>
          <w:rFonts w:ascii="Consolas" w:hAnsi="Consolas"/>
          <w:sz w:val="18"/>
        </w:rPr>
        <w:t>rsi_improvement</w:t>
      </w:r>
      <w:r>
        <w:t xml:space="preserve"> (e.g. clamp simulated_rsi to a floor like the 0.05 inherent baseline, or re-run RSI through </w:t>
      </w:r>
      <w:r>
        <w:rPr>
          <w:rFonts w:ascii="Consolas" w:hAnsi="Consolas"/>
          <w:sz w:val="18"/>
        </w:rPr>
        <w:t>_diminishing</w:t>
      </w:r>
      <w:r>
        <w:t xml:space="preserve"> on the reduced base) so savings can't exceed a realistic ceiling. Exact reduction magnitudes → defer to FIN-9.</w:t>
      </w:r>
    </w:p>
    <w:p>
      <w:pPr>
        <w:jc w:val="center"/>
      </w:pPr>
      <w:r>
        <w:rPr>
          <w:color w:val="64748B"/>
          <w:sz w:val="18"/>
        </w:rPr>
        <w:t>— — —</w:t>
      </w:r>
    </w:p>
    <w:p>
      <w:pPr>
        <w:spacing w:before="280" w:after="80"/>
      </w:pPr>
      <w:r>
        <w:rPr>
          <w:b/>
          <w:color w:val="0F2744"/>
          <w:sz w:val="28"/>
        </w:rPr>
        <w:t>Cluster summary</w:t>
      </w:r>
    </w:p>
    <w:p>
      <w:r>
        <w:t xml:space="preserve">cards=6, BUG=3 (incl 2 dead-ghost renderers folded into RSI/DBI), GAP=0, PASS=2, NEEDS-LIVE=1, DEFER-FIN9=0 (calibration flagged within cards). headline = </w:t>
      </w:r>
      <w:r>
        <w:rPr>
          <w:b/>
        </w:rPr>
        <w:t>Financial Impact `vulnerability` is pinned at 0.5 in production</w:t>
      </w:r>
      <w:r>
        <w:t xml:space="preserve"> — </w:t>
      </w:r>
      <w:r>
        <w:rPr>
          <w:rFonts w:ascii="Consolas" w:hAnsi="Consolas"/>
          <w:sz w:val="18"/>
        </w:rPr>
        <w:t>scanner.py</w:t>
      </w:r>
      <w:r>
        <w:t xml:space="preserve"> Phase 6 never injects </w:t>
      </w:r>
      <w:r>
        <w:rPr>
          <w:rFonts w:ascii="Consolas" w:hAnsi="Consolas"/>
          <w:sz w:val="18"/>
        </w:rPr>
        <w:t>cat_results["_overall_score"]</w:t>
      </w:r>
      <w:r>
        <w:t xml:space="preserve"> before the FIC call, so p_breach, incident probabilities, expected loss and MC return-period tails are decoupled from the actual scan posture; the test/regen harnesses inject it and mask the bug. One-line fix (</w:t>
      </w:r>
      <w:r>
        <w:rPr>
          <w:rFonts w:ascii="Consolas" w:hAnsi="Consolas"/>
          <w:sz w:val="18"/>
        </w:rPr>
        <w:t>cat_results["_overall_score"] = risk_score</w:t>
      </w:r>
      <w:r>
        <w:t xml:space="preserve"> after scanner.py:1080). RSI, DBI, return-period ordering and deductible math all reconcile exactly; secondary issues are duplicate/divergent remediation cards and unbounded RSI-reduction summing.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