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 IP/month)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supporting ~30 IP lookups/day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R5-10k/month for 7 months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Trial expired 2026-04-08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Pick alternative or remove from pipeline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pending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