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使用文件夹中的项目进行如下开发：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1）在进入Home之前获取token，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接口成功后再进入Home页面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2）获取的token存入本地，放入axios请求拦截器中（axios请求拦截器在如下“提示”中）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3）进入Home页面后请求第二个接口获取数据（获取失败则会提示“身份未认证”）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获取token接口：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1）接口地址：</w:t>
      </w:r>
      <w:r>
        <w:rPr>
          <w:rFonts w:hint="default"/>
          <w:lang w:val="en-US" w:eastAsia="zh-CN"/>
        </w:rPr>
        <w:t>/auth/entrance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2）接口参数：（对象形式即可）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share_code=27eIDYTA&amp;user_id=i61&amp;timestamp=1601360785&amp;sign=69CB33BACEC26BE2576722F4A993F306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获取信息接口：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1）接口地址：/</w:t>
      </w:r>
      <w:r>
        <w:rPr>
          <w:rFonts w:hint="default"/>
          <w:lang w:val="en-US" w:eastAsia="zh-CN"/>
        </w:rPr>
        <w:t>user/info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2）接口参数：无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3）接口请求头header需要传“token”参数</w:t>
      </w:r>
    </w:p>
    <w:p>
      <w:pPr>
        <w:rPr>
          <w:rFonts w:hint="default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axios请求拦截：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8092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请求方法封装好了，在此文件中注册：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（定义方法并导出使用，使用示例post方式即可）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79825"/>
            <wp:effectExtent l="0" t="0" r="825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调用接口使用方式：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（getServe为定义的方法名称）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this.$a</w:t>
      </w:r>
      <w:bookmarkStart w:id="0" w:name="_GoBack"/>
      <w:bookmarkEnd w:id="0"/>
      <w:r>
        <w:rPr>
          <w:rFonts w:hint="default"/>
          <w:lang w:val="en-US" w:eastAsia="zh-CN"/>
        </w:rPr>
        <w:t>pi.home.</w:t>
      </w:r>
      <w:r>
        <w:rPr>
          <w:rFonts w:hint="eastAsia"/>
          <w:lang w:val="en-US" w:eastAsia="zh-CN"/>
        </w:rPr>
        <w:t>getServe</w:t>
      </w:r>
      <w:r>
        <w:rPr>
          <w:rFonts w:hint="default"/>
          <w:lang w:val="en-US" w:eastAsia="zh-CN"/>
        </w:rPr>
        <w:t>().then()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D1301"/>
    <w:multiLevelType w:val="singleLevel"/>
    <w:tmpl w:val="175D130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42C01"/>
    <w:rsid w:val="077677F3"/>
    <w:rsid w:val="08AF5FFB"/>
    <w:rsid w:val="0EBF5A4A"/>
    <w:rsid w:val="0F862664"/>
    <w:rsid w:val="13B84B91"/>
    <w:rsid w:val="14B32377"/>
    <w:rsid w:val="17206896"/>
    <w:rsid w:val="1EE46DA0"/>
    <w:rsid w:val="23B6076C"/>
    <w:rsid w:val="2D0C135C"/>
    <w:rsid w:val="2ECB5C28"/>
    <w:rsid w:val="33074377"/>
    <w:rsid w:val="361C1D02"/>
    <w:rsid w:val="45E15719"/>
    <w:rsid w:val="487B4ED1"/>
    <w:rsid w:val="48EE165F"/>
    <w:rsid w:val="4CFB1A87"/>
    <w:rsid w:val="4D504F85"/>
    <w:rsid w:val="532814E2"/>
    <w:rsid w:val="56FA6ED2"/>
    <w:rsid w:val="5A9E3290"/>
    <w:rsid w:val="5C092C2F"/>
    <w:rsid w:val="5D684DC4"/>
    <w:rsid w:val="5E56623F"/>
    <w:rsid w:val="652A75DD"/>
    <w:rsid w:val="652E3586"/>
    <w:rsid w:val="65C362DD"/>
    <w:rsid w:val="66A53A1D"/>
    <w:rsid w:val="6C5334F9"/>
    <w:rsid w:val="6D743A5B"/>
    <w:rsid w:val="6FCA707F"/>
    <w:rsid w:val="70525BA1"/>
    <w:rsid w:val="724D6485"/>
    <w:rsid w:val="732A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2021-04-21T03:41:00Z</dcterms:created>
  <dc:creator>decent</dc:creator>
  <cp:lastModifiedBy>decent</cp:lastModifiedBy>
  <dcterms:modified xsi:type="dcterms:W3CDTF">2021-04-26T11:57:07Z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38599FB7868641B480F377B895E2643A</vt:lpwstr>
  </property>
</Properties>
</file>