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AFF"/>
  <w:body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</w:p>
    <w:p w:rsidR="00057F3F" w:rsidRDefault="00057F3F" w:rsidP="00655F17">
      <w:pPr>
        <w:jc w:val="both"/>
        <w:rPr>
          <w:sz w:val="20"/>
          <w:szCs w:val="22"/>
        </w:rPr>
      </w:pPr>
      <w:r w:rsidRPr="00655F17">
        <w:rPr>
          <w:noProof/>
          <w:sz w:val="20"/>
          <w:szCs w:val="22"/>
        </w:rPr>
        <w:drawing>
          <wp:anchor distT="0" distB="0" distL="114300" distR="114300" simplePos="0" relativeHeight="251661312" behindDoc="0" locked="0" layoutInCell="1" allowOverlap="1" wp14:anchorId="07418857" wp14:editId="7818138B">
            <wp:simplePos x="0" y="0"/>
            <wp:positionH relativeFrom="page">
              <wp:align>left</wp:align>
            </wp:positionH>
            <wp:positionV relativeFrom="paragraph">
              <wp:posOffset>482</wp:posOffset>
            </wp:positionV>
            <wp:extent cx="7798435" cy="1481455"/>
            <wp:effectExtent l="0" t="0" r="0" b="0"/>
            <wp:wrapSquare wrapText="bothSides"/>
            <wp:docPr id="1481630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381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99" b="4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435" cy="148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511955129"/>
        <w:docPartObj>
          <w:docPartGallery w:val="Table of Contents"/>
          <w:docPartUnique/>
        </w:docPartObj>
      </w:sdtPr>
      <w:sdtEndPr>
        <w:rPr>
          <w:rFonts w:ascii="IBM Plex Sans" w:eastAsiaTheme="minorHAnsi" w:hAnsi="IBM Plex Sans" w:cstheme="minorBidi"/>
          <w:b/>
          <w:bCs/>
          <w:noProof/>
          <w:color w:val="1A1A1A"/>
          <w:kern w:val="2"/>
          <w:sz w:val="22"/>
          <w:szCs w:val="24"/>
          <w14:ligatures w14:val="standardContextual"/>
        </w:rPr>
      </w:sdtEndPr>
      <w:sdtContent>
        <w:p w:rsidR="00057F3F" w:rsidRPr="00057F3F" w:rsidRDefault="00057F3F">
          <w:pPr>
            <w:pStyle w:val="TOCHeading"/>
            <w:rPr>
              <w:rStyle w:val="Heading1Char"/>
            </w:rPr>
          </w:pPr>
          <w:r w:rsidRPr="00057F3F">
            <w:rPr>
              <w:rStyle w:val="Heading1Char"/>
            </w:rPr>
            <w:t>Contents</w:t>
          </w:r>
        </w:p>
        <w:p w:rsidR="00057F3F" w:rsidRDefault="00057F3F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982388" w:history="1">
            <w:r w:rsidRPr="005E6E97">
              <w:rPr>
                <w:rStyle w:val="Hyperlink"/>
              </w:rPr>
              <w:t xml:space="preserve">🌌 RJverse – Brand Core  </w:t>
            </w:r>
            <w:r w:rsidRPr="005E6E97">
              <w:rPr>
                <w:rStyle w:val="Hyperlink"/>
                <w:rFonts w:ascii="Poppins SemiBold" w:hAnsi="Poppins SemiBold"/>
                <w:bCs/>
              </w:rPr>
              <w:t>Digital Solutions, crafted for your own universe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_Toc195982388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057F3F" w:rsidRDefault="00057F3F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</w:rPr>
          </w:pPr>
          <w:hyperlink w:anchor="_Toc195982389" w:history="1">
            <w:r w:rsidRPr="005E6E97">
              <w:rPr>
                <w:rStyle w:val="Hyperlink"/>
              </w:rPr>
              <w:t xml:space="preserve">🌌 </w:t>
            </w:r>
            <w:r w:rsidRPr="005E6E97">
              <w:rPr>
                <w:rStyle w:val="Hyperlink"/>
                <w:rFonts w:ascii="Cairo" w:hAnsi="Cairo" w:cs="Cairo"/>
                <w:rtl/>
              </w:rPr>
              <w:t>النواة الأساسية لعلامة</w:t>
            </w:r>
            <w:r w:rsidRPr="005E6E97">
              <w:rPr>
                <w:rStyle w:val="Hyperlink"/>
              </w:rPr>
              <w:t xml:space="preserve"> RJverse </w:t>
            </w:r>
            <w:r w:rsidRPr="005E6E97">
              <w:rPr>
                <w:rStyle w:val="Hyperlink"/>
                <w:rtl/>
              </w:rPr>
              <w:t xml:space="preserve"> </w:t>
            </w:r>
            <w:r w:rsidRPr="005E6E97">
              <w:rPr>
                <w:rStyle w:val="Hyperlink"/>
              </w:rPr>
              <w:t xml:space="preserve"> </w:t>
            </w:r>
            <w:r w:rsidRPr="005E6E97">
              <w:rPr>
                <w:rStyle w:val="Hyperlink"/>
                <w:rFonts w:ascii="Tajawal Medium" w:hAnsi="Tajawal Medium" w:cs="Tajawal Medium"/>
                <w:bCs/>
                <w:rtl/>
              </w:rPr>
              <w:t>حلول رقمية، لعالمك الخاص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_Toc195982389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057F3F" w:rsidRDefault="00057F3F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</w:rPr>
          </w:pPr>
          <w:hyperlink w:anchor="_Toc195982390" w:history="1">
            <w:r w:rsidRPr="005E6E97">
              <w:rPr>
                <w:rStyle w:val="Hyperlink"/>
              </w:rPr>
              <w:t>Color Palette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_Toc195982390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057F3F" w:rsidRDefault="00057F3F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</w:rPr>
          </w:pPr>
          <w:hyperlink w:anchor="_Toc195982391" w:history="1">
            <w:r w:rsidRPr="005E6E97">
              <w:rPr>
                <w:rStyle w:val="Hyperlink"/>
              </w:rPr>
              <w:t>Recommended Main Font Color for RJverse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_Toc195982391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057F3F" w:rsidRDefault="00057F3F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</w:rPr>
          </w:pPr>
          <w:hyperlink w:anchor="_Toc195982392" w:history="1">
            <w:r w:rsidRPr="005E6E97">
              <w:rPr>
                <w:rStyle w:val="Hyperlink"/>
              </w:rPr>
              <w:t>Main Font for RJverse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_Toc195982392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057F3F" w:rsidRDefault="00057F3F">
          <w:r>
            <w:rPr>
              <w:b/>
              <w:bCs/>
              <w:noProof/>
            </w:rPr>
            <w:fldChar w:fldCharType="end"/>
          </w:r>
        </w:p>
      </w:sdtContent>
    </w:sdt>
    <w:p w:rsidR="00057F3F" w:rsidRDefault="00057F3F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:rsidR="001E39FC" w:rsidRPr="00655F17" w:rsidRDefault="00655F17" w:rsidP="00655F17">
      <w:pPr>
        <w:jc w:val="both"/>
        <w:rPr>
          <w:sz w:val="20"/>
          <w:szCs w:val="22"/>
        </w:rPr>
      </w:pPr>
      <w:r w:rsidRPr="00655F17">
        <w:rPr>
          <w:noProof/>
          <w:sz w:val="20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420348E9" wp14:editId="1310D915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5676900" cy="1078865"/>
            <wp:effectExtent l="0" t="0" r="0" b="0"/>
            <wp:wrapSquare wrapText="bothSides"/>
            <wp:docPr id="1634533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381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99" b="4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07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F2E" w:rsidRPr="00655F17" w:rsidRDefault="00C34F2E" w:rsidP="00655F17">
      <w:pPr>
        <w:pStyle w:val="Heading1"/>
      </w:pPr>
      <w:bookmarkStart w:id="0" w:name="_Toc195982388"/>
      <w:r w:rsidRPr="00655F17">
        <w:rPr>
          <w:rFonts w:ascii="Segoe UI Emoji" w:hAnsi="Segoe UI Emoji" w:cs="Segoe UI Emoji"/>
        </w:rPr>
        <w:t>🌌</w:t>
      </w:r>
      <w:r w:rsidRPr="00655F17">
        <w:t xml:space="preserve"> RJverse – Brand Core</w:t>
      </w:r>
      <w:r w:rsidR="00050645" w:rsidRPr="00655F17">
        <w:t xml:space="preserve"> </w:t>
      </w:r>
      <w:r w:rsidR="00655F17">
        <w:br/>
      </w:r>
      <w:r w:rsidR="00050645" w:rsidRPr="00924A36">
        <w:rPr>
          <w:rStyle w:val="Heading2Char"/>
          <w:b w:val="0"/>
          <w:bCs/>
          <w:sz w:val="36"/>
          <w:szCs w:val="22"/>
        </w:rPr>
        <w:t xml:space="preserve">Digital Solutions, crafted for your own </w:t>
      </w:r>
      <w:r w:rsidR="00A323D1">
        <w:rPr>
          <w:rStyle w:val="Heading2Char"/>
          <w:b w:val="0"/>
          <w:bCs/>
          <w:sz w:val="36"/>
          <w:szCs w:val="22"/>
        </w:rPr>
        <w:t>universe</w:t>
      </w:r>
      <w:bookmarkEnd w:id="0"/>
    </w:p>
    <w:p w:rsidR="00C34F2E" w:rsidRPr="00A2238E" w:rsidRDefault="00C34F2E" w:rsidP="00C34F2E">
      <w:pPr>
        <w:rPr>
          <w:b/>
          <w:bCs/>
        </w:rPr>
      </w:pPr>
      <w:r w:rsidRPr="00A2238E">
        <w:rPr>
          <w:rFonts w:ascii="Segoe UI Emoji" w:hAnsi="Segoe UI Emoji" w:cs="Segoe UI Emoji"/>
          <w:b/>
          <w:bCs/>
        </w:rPr>
        <w:t>🔧</w:t>
      </w:r>
      <w:r w:rsidRPr="00A2238E">
        <w:rPr>
          <w:b/>
          <w:bCs/>
        </w:rPr>
        <w:t xml:space="preserve"> Mission Statement</w:t>
      </w:r>
    </w:p>
    <w:p w:rsidR="00C34F2E" w:rsidRPr="00A2238E" w:rsidRDefault="00C34F2E" w:rsidP="00C34F2E">
      <w:r w:rsidRPr="00A2238E">
        <w:rPr>
          <w:i/>
          <w:iCs/>
        </w:rPr>
        <w:t>To empower individuals and organizations in the Arab world to transform the way they work with data — by teaching, automating, and building simple yet powerful digital solutions.</w:t>
      </w:r>
    </w:p>
    <w:p w:rsidR="00C34F2E" w:rsidRPr="00A2238E" w:rsidRDefault="00C34F2E" w:rsidP="00C34F2E">
      <w:pPr>
        <w:rPr>
          <w:b/>
          <w:bCs/>
        </w:rPr>
      </w:pPr>
      <w:r w:rsidRPr="00A2238E">
        <w:rPr>
          <w:rFonts w:ascii="Segoe UI Emoji" w:hAnsi="Segoe UI Emoji" w:cs="Segoe UI Emoji"/>
          <w:b/>
          <w:bCs/>
        </w:rPr>
        <w:t>🎯</w:t>
      </w:r>
      <w:r w:rsidRPr="00A2238E">
        <w:rPr>
          <w:b/>
          <w:bCs/>
        </w:rPr>
        <w:t xml:space="preserve"> Audience Statement</w:t>
      </w:r>
    </w:p>
    <w:p w:rsidR="00C34F2E" w:rsidRPr="00A2238E" w:rsidRDefault="00C34F2E" w:rsidP="00C34F2E">
      <w:r w:rsidRPr="00A2238E">
        <w:t xml:space="preserve">RJverse serves </w:t>
      </w:r>
      <w:r w:rsidRPr="00A2238E">
        <w:rPr>
          <w:b/>
          <w:bCs/>
        </w:rPr>
        <w:t>two key audiences</w:t>
      </w:r>
      <w:r w:rsidRPr="00A2238E">
        <w:t>:</w:t>
      </w:r>
    </w:p>
    <w:p w:rsidR="00C34F2E" w:rsidRPr="00A2238E" w:rsidRDefault="00C34F2E" w:rsidP="00C34F2E">
      <w:pPr>
        <w:numPr>
          <w:ilvl w:val="0"/>
          <w:numId w:val="1"/>
        </w:numPr>
      </w:pPr>
      <w:r w:rsidRPr="00A2238E">
        <w:rPr>
          <w:b/>
          <w:bCs/>
        </w:rPr>
        <w:t>Ambitious individuals and employees</w:t>
      </w:r>
      <w:r w:rsidRPr="00A2238E">
        <w:t xml:space="preserve"> who want to upskill in modern tools like Power BI, Power Automate, and RPA.</w:t>
      </w:r>
    </w:p>
    <w:p w:rsidR="00C34F2E" w:rsidRPr="00A2238E" w:rsidRDefault="00C34F2E" w:rsidP="00C34F2E">
      <w:pPr>
        <w:numPr>
          <w:ilvl w:val="0"/>
          <w:numId w:val="1"/>
        </w:numPr>
      </w:pPr>
      <w:r w:rsidRPr="00A2238E">
        <w:rPr>
          <w:b/>
          <w:bCs/>
        </w:rPr>
        <w:t>Forward-thinking companies</w:t>
      </w:r>
      <w:r w:rsidRPr="00A2238E">
        <w:t xml:space="preserve"> looking to implement digital business solutions or upskill their teams through workshops and training.</w:t>
      </w:r>
    </w:p>
    <w:p w:rsidR="006265B3" w:rsidRPr="00A2238E" w:rsidRDefault="006265B3" w:rsidP="006265B3">
      <w:pPr>
        <w:rPr>
          <w:b/>
          <w:bCs/>
        </w:rPr>
      </w:pPr>
      <w:r w:rsidRPr="00A2238E">
        <w:rPr>
          <w:rFonts w:ascii="Segoe UI Emoji" w:hAnsi="Segoe UI Emoji" w:cs="Segoe UI Emoji"/>
          <w:b/>
          <w:bCs/>
        </w:rPr>
        <w:t>💎</w:t>
      </w:r>
      <w:r w:rsidRPr="00A2238E">
        <w:rPr>
          <w:b/>
          <w:bCs/>
        </w:rPr>
        <w:t xml:space="preserve"> Value Proposition</w:t>
      </w:r>
    </w:p>
    <w:p w:rsidR="006265B3" w:rsidRPr="00A2238E" w:rsidRDefault="006265B3" w:rsidP="006265B3">
      <w:r w:rsidRPr="00A2238E">
        <w:rPr>
          <w:i/>
          <w:iCs/>
        </w:rPr>
        <w:t>RJverse simplifies the complex.</w:t>
      </w:r>
      <w:r w:rsidRPr="00A2238E">
        <w:br/>
        <w:t>Through hands-on content, relatable teaching, and efficient tools, RJverse helps people see data not as numbers — but as power. Whether through automation, training, or dashboards, RJverse delivers clarity, action, and empowerment.</w:t>
      </w:r>
    </w:p>
    <w:p w:rsidR="006265B3" w:rsidRPr="00A2238E" w:rsidRDefault="006265B3" w:rsidP="006265B3">
      <w:r w:rsidRPr="00A2238E">
        <w:rPr>
          <w:b/>
          <w:bCs/>
        </w:rPr>
        <w:t>What sets RJverse apart?</w:t>
      </w:r>
    </w:p>
    <w:p w:rsidR="006265B3" w:rsidRPr="00A2238E" w:rsidRDefault="006265B3" w:rsidP="006265B3">
      <w:pPr>
        <w:numPr>
          <w:ilvl w:val="0"/>
          <w:numId w:val="2"/>
        </w:numPr>
      </w:pPr>
      <w:r w:rsidRPr="00A2238E">
        <w:t>Speaks the language of the people.</w:t>
      </w:r>
    </w:p>
    <w:p w:rsidR="006265B3" w:rsidRPr="00A2238E" w:rsidRDefault="006265B3" w:rsidP="006265B3">
      <w:pPr>
        <w:numPr>
          <w:ilvl w:val="0"/>
          <w:numId w:val="2"/>
        </w:numPr>
      </w:pPr>
      <w:r w:rsidRPr="00A2238E">
        <w:t>Obsessed with clarity, not jargon.</w:t>
      </w:r>
    </w:p>
    <w:p w:rsidR="006265B3" w:rsidRPr="00A2238E" w:rsidRDefault="006265B3" w:rsidP="006265B3">
      <w:pPr>
        <w:numPr>
          <w:ilvl w:val="0"/>
          <w:numId w:val="2"/>
        </w:numPr>
      </w:pPr>
      <w:r w:rsidRPr="00A2238E">
        <w:t>Passion-driven teaching and custom-fit solutions.</w:t>
      </w:r>
    </w:p>
    <w:p w:rsidR="006265B3" w:rsidRPr="00A2238E" w:rsidRDefault="006265B3" w:rsidP="006265B3">
      <w:pPr>
        <w:numPr>
          <w:ilvl w:val="0"/>
          <w:numId w:val="2"/>
        </w:numPr>
      </w:pPr>
      <w:r w:rsidRPr="00A2238E">
        <w:t>High-value tools, minimal learning curve.</w:t>
      </w:r>
    </w:p>
    <w:p w:rsidR="006265B3" w:rsidRPr="00A2238E" w:rsidRDefault="006265B3" w:rsidP="006265B3">
      <w:pPr>
        <w:rPr>
          <w:b/>
          <w:bCs/>
        </w:rPr>
      </w:pPr>
      <w:r w:rsidRPr="00A2238E">
        <w:rPr>
          <w:rFonts w:ascii="Segoe UI Emoji" w:hAnsi="Segoe UI Emoji" w:cs="Segoe UI Emoji"/>
          <w:b/>
          <w:bCs/>
        </w:rPr>
        <w:t>🧠</w:t>
      </w:r>
      <w:r w:rsidRPr="00A2238E">
        <w:rPr>
          <w:b/>
          <w:bCs/>
        </w:rPr>
        <w:t xml:space="preserve"> Brand Personality</w:t>
      </w:r>
    </w:p>
    <w:p w:rsidR="006265B3" w:rsidRPr="00A2238E" w:rsidRDefault="006265B3" w:rsidP="006265B3">
      <w:pPr>
        <w:numPr>
          <w:ilvl w:val="0"/>
          <w:numId w:val="3"/>
        </w:numPr>
      </w:pPr>
      <w:r w:rsidRPr="00A2238E">
        <w:rPr>
          <w:b/>
          <w:bCs/>
        </w:rPr>
        <w:t>Approachable Expert</w:t>
      </w:r>
      <w:r w:rsidRPr="00A2238E">
        <w:t xml:space="preserve"> – You know your stuff, but explain it in plain Arabic.</w:t>
      </w:r>
    </w:p>
    <w:p w:rsidR="006265B3" w:rsidRPr="00A2238E" w:rsidRDefault="006265B3" w:rsidP="006265B3">
      <w:pPr>
        <w:numPr>
          <w:ilvl w:val="0"/>
          <w:numId w:val="3"/>
        </w:numPr>
      </w:pPr>
      <w:r w:rsidRPr="00A2238E">
        <w:rPr>
          <w:b/>
          <w:bCs/>
        </w:rPr>
        <w:t>Local x Global</w:t>
      </w:r>
      <w:r w:rsidRPr="00A2238E">
        <w:t xml:space="preserve"> – Saudi-rooted but globally inspired.</w:t>
      </w:r>
    </w:p>
    <w:p w:rsidR="006265B3" w:rsidRPr="00A2238E" w:rsidRDefault="006265B3" w:rsidP="006265B3">
      <w:pPr>
        <w:numPr>
          <w:ilvl w:val="0"/>
          <w:numId w:val="3"/>
        </w:numPr>
      </w:pPr>
      <w:r w:rsidRPr="00A2238E">
        <w:rPr>
          <w:b/>
          <w:bCs/>
        </w:rPr>
        <w:t>Creative Pragmatist</w:t>
      </w:r>
      <w:r w:rsidRPr="00A2238E">
        <w:t xml:space="preserve"> – You don’t over-engineer. You solve.</w:t>
      </w:r>
    </w:p>
    <w:p w:rsidR="006265B3" w:rsidRPr="00A2238E" w:rsidRDefault="006265B3" w:rsidP="006265B3">
      <w:pPr>
        <w:numPr>
          <w:ilvl w:val="0"/>
          <w:numId w:val="3"/>
        </w:numPr>
      </w:pPr>
      <w:r w:rsidRPr="00A2238E">
        <w:rPr>
          <w:b/>
          <w:bCs/>
        </w:rPr>
        <w:t>Passionate Educator</w:t>
      </w:r>
      <w:r w:rsidRPr="00A2238E">
        <w:t xml:space="preserve"> – Helping others grow is core to the mission.</w:t>
      </w:r>
    </w:p>
    <w:p w:rsidR="006265B3" w:rsidRPr="00A2238E" w:rsidRDefault="006265B3" w:rsidP="006265B3">
      <w:pPr>
        <w:rPr>
          <w:b/>
          <w:bCs/>
        </w:rPr>
      </w:pPr>
      <w:r w:rsidRPr="00A2238E">
        <w:rPr>
          <w:rFonts w:ascii="Segoe UI Emoji" w:hAnsi="Segoe UI Emoji" w:cs="Segoe UI Emoji"/>
          <w:b/>
          <w:bCs/>
        </w:rPr>
        <w:t>🏁</w:t>
      </w:r>
      <w:r w:rsidRPr="00A2238E">
        <w:rPr>
          <w:b/>
          <w:bCs/>
        </w:rPr>
        <w:t xml:space="preserve"> Vision Statement (Long-Term)</w:t>
      </w:r>
    </w:p>
    <w:p w:rsidR="006265B3" w:rsidRPr="00A2238E" w:rsidRDefault="006265B3" w:rsidP="006265B3">
      <w:r w:rsidRPr="00A2238E">
        <w:t>To become a leading digital transformation hub in the MENA region, offering:</w:t>
      </w:r>
    </w:p>
    <w:p w:rsidR="006265B3" w:rsidRPr="00A2238E" w:rsidRDefault="006265B3" w:rsidP="006265B3">
      <w:pPr>
        <w:numPr>
          <w:ilvl w:val="0"/>
          <w:numId w:val="4"/>
        </w:numPr>
      </w:pPr>
      <w:r w:rsidRPr="00A2238E">
        <w:rPr>
          <w:b/>
          <w:bCs/>
        </w:rPr>
        <w:t>Business solutions</w:t>
      </w:r>
      <w:r w:rsidRPr="00A2238E">
        <w:t xml:space="preserve"> that reduce inefficiencies and boost decision-making.</w:t>
      </w:r>
    </w:p>
    <w:p w:rsidR="006265B3" w:rsidRPr="00A2238E" w:rsidRDefault="006265B3" w:rsidP="006265B3">
      <w:pPr>
        <w:numPr>
          <w:ilvl w:val="0"/>
          <w:numId w:val="4"/>
        </w:numPr>
      </w:pPr>
      <w:r w:rsidRPr="00A2238E">
        <w:rPr>
          <w:b/>
          <w:bCs/>
        </w:rPr>
        <w:t>Certified training &amp; workshops</w:t>
      </w:r>
      <w:r w:rsidRPr="00A2238E">
        <w:t xml:space="preserve"> for companies and individuals.</w:t>
      </w:r>
    </w:p>
    <w:p w:rsidR="006265B3" w:rsidRPr="00A2238E" w:rsidRDefault="006265B3" w:rsidP="006265B3">
      <w:pPr>
        <w:numPr>
          <w:ilvl w:val="0"/>
          <w:numId w:val="4"/>
        </w:numPr>
      </w:pPr>
      <w:r w:rsidRPr="00A2238E">
        <w:rPr>
          <w:b/>
          <w:bCs/>
        </w:rPr>
        <w:t>An online academy</w:t>
      </w:r>
      <w:r w:rsidRPr="00A2238E">
        <w:t xml:space="preserve"> that makes digital tools and automation accessible to every Arabic speaker.</w:t>
      </w:r>
    </w:p>
    <w:p w:rsidR="006265B3" w:rsidRPr="00A2238E" w:rsidRDefault="006265B3" w:rsidP="006265B3">
      <w:pPr>
        <w:ind w:left="360"/>
        <w:rPr>
          <w:b/>
          <w:bCs/>
        </w:rPr>
      </w:pPr>
      <w:r w:rsidRPr="00A2238E">
        <w:rPr>
          <w:b/>
          <w:bCs/>
        </w:rPr>
        <w:t>Tagline</w:t>
      </w:r>
    </w:p>
    <w:p w:rsidR="005F1991" w:rsidRPr="00A2238E" w:rsidRDefault="006265B3" w:rsidP="005F1991">
      <w:pPr>
        <w:pBdr>
          <w:bottom w:val="single" w:sz="12" w:space="1" w:color="auto"/>
        </w:pBdr>
        <w:ind w:left="360"/>
      </w:pPr>
      <w:r w:rsidRPr="00A2238E">
        <w:t xml:space="preserve">Digital solutions, crafted for your </w:t>
      </w:r>
      <w:r w:rsidR="00A323D1" w:rsidRPr="00A323D1">
        <w:t>universe</w:t>
      </w:r>
      <w:r w:rsidRPr="00A2238E">
        <w:t>.</w:t>
      </w:r>
    </w:p>
    <w:p w:rsidR="005F1991" w:rsidRPr="00655F17" w:rsidRDefault="005F1991" w:rsidP="00655F17">
      <w:pPr>
        <w:pStyle w:val="Heading1"/>
        <w:bidi/>
        <w:rPr>
          <w:rtl/>
        </w:rPr>
      </w:pPr>
      <w:bookmarkStart w:id="1" w:name="_Toc195982389"/>
      <w:r w:rsidRPr="00655F17">
        <w:rPr>
          <w:rFonts w:ascii="Segoe UI Emoji" w:hAnsi="Segoe UI Emoji" w:cs="Segoe UI Emoji"/>
        </w:rPr>
        <w:t>🌌</w:t>
      </w:r>
      <w:r w:rsidRPr="00655F17">
        <w:t xml:space="preserve"> </w:t>
      </w:r>
      <w:r w:rsidRPr="00655F17">
        <w:rPr>
          <w:rFonts w:ascii="Cairo" w:hAnsi="Cairo" w:cs="Cairo"/>
          <w:szCs w:val="56"/>
          <w:rtl/>
        </w:rPr>
        <w:t>النواة الأساسية لعلامة</w:t>
      </w:r>
      <w:r w:rsidRPr="00655F17">
        <w:t xml:space="preserve"> RJverse</w:t>
      </w:r>
      <w:r w:rsidR="00924A36">
        <w:t xml:space="preserve"> </w:t>
      </w:r>
      <w:r w:rsidR="00050645" w:rsidRPr="00655F17">
        <w:rPr>
          <w:rFonts w:hint="cs"/>
          <w:rtl/>
        </w:rPr>
        <w:t xml:space="preserve"> </w:t>
      </w:r>
      <w:r w:rsidR="00655F17" w:rsidRPr="00655F17">
        <w:br/>
      </w:r>
      <w:r w:rsidR="00050645" w:rsidRPr="00924A36">
        <w:rPr>
          <w:rFonts w:ascii="Tajawal Medium" w:eastAsiaTheme="minorHAnsi" w:hAnsi="Tajawal Medium" w:cs="Tajawal Medium"/>
          <w:b w:val="0"/>
          <w:bCs/>
          <w:color w:val="0B1C3D"/>
          <w:sz w:val="44"/>
          <w:rtl/>
        </w:rPr>
        <w:t>حلول رقمية، لعالمك الخاص</w:t>
      </w:r>
      <w:bookmarkEnd w:id="1"/>
    </w:p>
    <w:p w:rsidR="005F1991" w:rsidRPr="00A2238E" w:rsidRDefault="005F1991" w:rsidP="005F1991">
      <w:pPr>
        <w:bidi/>
      </w:pPr>
      <w:r w:rsidRPr="00A2238E">
        <w:rPr>
          <w:rFonts w:ascii="Segoe UI Emoji" w:hAnsi="Segoe UI Emoji" w:cs="Segoe UI Emoji"/>
        </w:rPr>
        <w:t>🔧</w:t>
      </w:r>
      <w:r w:rsidRPr="00A2238E">
        <w:t xml:space="preserve"> </w:t>
      </w:r>
      <w:r w:rsidRPr="00A2238E">
        <w:rPr>
          <w:b/>
          <w:bCs/>
          <w:rtl/>
        </w:rPr>
        <w:t>الرسالة</w:t>
      </w:r>
      <w:r w:rsidRPr="00A2238E">
        <w:br/>
      </w:r>
      <w:r w:rsidRPr="00A2238E">
        <w:rPr>
          <w:rtl/>
        </w:rPr>
        <w:t>نسعى في</w:t>
      </w:r>
      <w:r w:rsidRPr="00A2238E">
        <w:t xml:space="preserve"> RJverse </w:t>
      </w:r>
      <w:r w:rsidRPr="00A2238E">
        <w:rPr>
          <w:rtl/>
        </w:rPr>
        <w:t>لتمكين الأفراد والشركات في العالم العربي من تغيير طريقة تعاملهم مع البيانات — من خلال التعليم، الأتمتة، وبناء حلول رقمية بسيطة لكنها قوية</w:t>
      </w:r>
      <w:r w:rsidRPr="00A2238E">
        <w:t>.</w:t>
      </w:r>
    </w:p>
    <w:p w:rsidR="005F1991" w:rsidRPr="00A2238E" w:rsidRDefault="00000000" w:rsidP="005F1991">
      <w:pPr>
        <w:bidi/>
      </w:pPr>
      <w:r>
        <w:pict>
          <v:rect id="_x0000_i1025" style="width:0;height:1.5pt" o:hralign="right" o:hrstd="t" o:hr="t" fillcolor="#a0a0a0" stroked="f"/>
        </w:pict>
      </w:r>
    </w:p>
    <w:p w:rsidR="005F1991" w:rsidRPr="00A2238E" w:rsidRDefault="005F1991" w:rsidP="005F1991">
      <w:pPr>
        <w:bidi/>
      </w:pPr>
      <w:r w:rsidRPr="00A2238E">
        <w:rPr>
          <w:rFonts w:ascii="Segoe UI Emoji" w:hAnsi="Segoe UI Emoji" w:cs="Segoe UI Emoji"/>
        </w:rPr>
        <w:t>🎯</w:t>
      </w:r>
      <w:r w:rsidRPr="00A2238E">
        <w:t xml:space="preserve"> </w:t>
      </w:r>
      <w:r w:rsidRPr="00A2238E">
        <w:rPr>
          <w:b/>
          <w:bCs/>
          <w:rtl/>
        </w:rPr>
        <w:t>الجمهور المستهدف</w:t>
      </w:r>
      <w:r w:rsidRPr="00A2238E">
        <w:br/>
      </w:r>
      <w:proofErr w:type="gramStart"/>
      <w:r w:rsidRPr="00A2238E">
        <w:t xml:space="preserve">RJverse </w:t>
      </w:r>
      <w:r w:rsidRPr="00A2238E">
        <w:rPr>
          <w:rtl/>
        </w:rPr>
        <w:t xml:space="preserve"> يخدم</w:t>
      </w:r>
      <w:proofErr w:type="gramEnd"/>
      <w:r w:rsidRPr="00A2238E">
        <w:rPr>
          <w:rtl/>
        </w:rPr>
        <w:t xml:space="preserve"> شريحتين أساسيتين</w:t>
      </w:r>
      <w:r w:rsidRPr="00A2238E">
        <w:t>:</w:t>
      </w:r>
    </w:p>
    <w:p w:rsidR="005F1991" w:rsidRPr="00A2238E" w:rsidRDefault="005F1991" w:rsidP="005F1991">
      <w:pPr>
        <w:numPr>
          <w:ilvl w:val="0"/>
          <w:numId w:val="9"/>
        </w:numPr>
        <w:bidi/>
      </w:pPr>
      <w:r w:rsidRPr="00A2238E">
        <w:rPr>
          <w:b/>
          <w:bCs/>
          <w:rtl/>
        </w:rPr>
        <w:t>أفراد وموظفين طموحين يبغون يتعلمون مهارات الجيل الجديد زي</w:t>
      </w:r>
      <w:r w:rsidRPr="00A2238E">
        <w:t xml:space="preserve"> Power BI</w:t>
      </w:r>
      <w:r w:rsidRPr="00A2238E">
        <w:rPr>
          <w:rtl/>
        </w:rPr>
        <w:t xml:space="preserve">، </w:t>
      </w:r>
      <w:r w:rsidRPr="00A2238E">
        <w:t>Power Automate</w:t>
      </w:r>
      <w:r w:rsidRPr="00A2238E">
        <w:rPr>
          <w:rtl/>
        </w:rPr>
        <w:t>، و</w:t>
      </w:r>
      <w:r w:rsidRPr="00A2238E">
        <w:t>RPA.</w:t>
      </w:r>
    </w:p>
    <w:p w:rsidR="005F1991" w:rsidRPr="00A2238E" w:rsidRDefault="005F1991" w:rsidP="005F1991">
      <w:pPr>
        <w:numPr>
          <w:ilvl w:val="0"/>
          <w:numId w:val="9"/>
        </w:numPr>
        <w:bidi/>
      </w:pPr>
      <w:r w:rsidRPr="00A2238E">
        <w:rPr>
          <w:b/>
          <w:bCs/>
          <w:rtl/>
        </w:rPr>
        <w:t xml:space="preserve">شركات </w:t>
      </w:r>
      <w:proofErr w:type="gramStart"/>
      <w:r w:rsidRPr="00A2238E">
        <w:rPr>
          <w:b/>
          <w:bCs/>
          <w:rtl/>
        </w:rPr>
        <w:t>تبغى</w:t>
      </w:r>
      <w:proofErr w:type="gramEnd"/>
      <w:r w:rsidRPr="00A2238E">
        <w:rPr>
          <w:b/>
          <w:bCs/>
          <w:rtl/>
        </w:rPr>
        <w:t xml:space="preserve"> تطبق حلول رقمية داخل أعمالها،</w:t>
      </w:r>
      <w:r w:rsidRPr="00A2238E">
        <w:rPr>
          <w:rtl/>
        </w:rPr>
        <w:t xml:space="preserve"> أو تدرب </w:t>
      </w:r>
      <w:proofErr w:type="spellStart"/>
      <w:r w:rsidRPr="00A2238E">
        <w:rPr>
          <w:rtl/>
        </w:rPr>
        <w:t>موظفينها</w:t>
      </w:r>
      <w:proofErr w:type="spellEnd"/>
      <w:r w:rsidRPr="00A2238E">
        <w:rPr>
          <w:rtl/>
        </w:rPr>
        <w:t xml:space="preserve"> عن طريق ورش عمل ودورات تدريبية مخصصة</w:t>
      </w:r>
      <w:r w:rsidRPr="00A2238E">
        <w:t>.</w:t>
      </w:r>
    </w:p>
    <w:p w:rsidR="005F1991" w:rsidRPr="00A2238E" w:rsidRDefault="00000000" w:rsidP="005F1991">
      <w:pPr>
        <w:bidi/>
      </w:pPr>
      <w:r>
        <w:pict>
          <v:rect id="_x0000_i1026" style="width:0;height:1.5pt" o:hralign="right" o:hrstd="t" o:hr="t" fillcolor="#a0a0a0" stroked="f"/>
        </w:pict>
      </w:r>
    </w:p>
    <w:p w:rsidR="005F1991" w:rsidRPr="00A2238E" w:rsidRDefault="005F1991" w:rsidP="005F1991">
      <w:pPr>
        <w:bidi/>
      </w:pPr>
      <w:r w:rsidRPr="00A2238E">
        <w:rPr>
          <w:rFonts w:ascii="Segoe UI Emoji" w:hAnsi="Segoe UI Emoji" w:cs="Segoe UI Emoji"/>
        </w:rPr>
        <w:t>💎</w:t>
      </w:r>
      <w:r w:rsidRPr="00A2238E">
        <w:t xml:space="preserve"> </w:t>
      </w:r>
      <w:r w:rsidRPr="00A2238E">
        <w:rPr>
          <w:b/>
          <w:bCs/>
          <w:rtl/>
        </w:rPr>
        <w:t>القيمة اللي نقدمها</w:t>
      </w:r>
      <w:r w:rsidRPr="00A2238E">
        <w:br/>
      </w:r>
      <w:proofErr w:type="gramStart"/>
      <w:r w:rsidRPr="00A2238E">
        <w:t xml:space="preserve">RJverse </w:t>
      </w:r>
      <w:r w:rsidRPr="00A2238E">
        <w:rPr>
          <w:rtl/>
        </w:rPr>
        <w:t xml:space="preserve"> يبسط</w:t>
      </w:r>
      <w:proofErr w:type="gramEnd"/>
      <w:r w:rsidRPr="00A2238E">
        <w:rPr>
          <w:rtl/>
        </w:rPr>
        <w:t xml:space="preserve"> الشيء المعقد</w:t>
      </w:r>
      <w:r w:rsidRPr="00A2238E">
        <w:t>.</w:t>
      </w:r>
      <w:r w:rsidRPr="00A2238E">
        <w:br/>
      </w:r>
      <w:r w:rsidRPr="00A2238E">
        <w:rPr>
          <w:rtl/>
        </w:rPr>
        <w:t xml:space="preserve">محتوى عملي، أسلوب تعليمي بسيط، وأدوات فعّالة تساعد الناس يشوفون البيانات </w:t>
      </w:r>
      <w:proofErr w:type="spellStart"/>
      <w:r w:rsidRPr="00A2238E">
        <w:rPr>
          <w:rtl/>
        </w:rPr>
        <w:t>مو</w:t>
      </w:r>
      <w:proofErr w:type="spellEnd"/>
      <w:r w:rsidRPr="00A2238E">
        <w:rPr>
          <w:rtl/>
        </w:rPr>
        <w:t xml:space="preserve"> بس أرقام… يشوفونها قوة</w:t>
      </w:r>
      <w:r w:rsidRPr="00A2238E">
        <w:t>.</w:t>
      </w:r>
      <w:r w:rsidRPr="00A2238E">
        <w:br/>
      </w:r>
      <w:r w:rsidRPr="00A2238E">
        <w:rPr>
          <w:rtl/>
        </w:rPr>
        <w:t xml:space="preserve">سواء عن طريق الأتمتة، التدريب، أو بناء </w:t>
      </w:r>
      <w:proofErr w:type="spellStart"/>
      <w:r w:rsidRPr="00A2238E">
        <w:rPr>
          <w:rtl/>
        </w:rPr>
        <w:t>داشبوردات</w:t>
      </w:r>
      <w:proofErr w:type="spellEnd"/>
      <w:r w:rsidRPr="00A2238E">
        <w:t xml:space="preserve"> — RJverse </w:t>
      </w:r>
      <w:r w:rsidRPr="00A2238E">
        <w:rPr>
          <w:rtl/>
        </w:rPr>
        <w:t>يعطي وضوح، حركة، وتمكين</w:t>
      </w:r>
      <w:r w:rsidRPr="00A2238E">
        <w:t>.</w:t>
      </w:r>
    </w:p>
    <w:p w:rsidR="005F1991" w:rsidRPr="00A2238E" w:rsidRDefault="005F1991" w:rsidP="005F1991">
      <w:pPr>
        <w:bidi/>
      </w:pPr>
      <w:proofErr w:type="spellStart"/>
      <w:r w:rsidRPr="00A2238E">
        <w:rPr>
          <w:b/>
          <w:bCs/>
          <w:rtl/>
        </w:rPr>
        <w:t>ليش</w:t>
      </w:r>
      <w:proofErr w:type="spellEnd"/>
      <w:r w:rsidRPr="00A2238E">
        <w:rPr>
          <w:b/>
          <w:bCs/>
        </w:rPr>
        <w:t xml:space="preserve"> RJverse</w:t>
      </w:r>
      <w:r w:rsidRPr="00A2238E">
        <w:rPr>
          <w:b/>
          <w:bCs/>
          <w:rtl/>
        </w:rPr>
        <w:t>؟</w:t>
      </w:r>
    </w:p>
    <w:p w:rsidR="005F1991" w:rsidRPr="00A2238E" w:rsidRDefault="005F1991" w:rsidP="005F1991">
      <w:pPr>
        <w:numPr>
          <w:ilvl w:val="0"/>
          <w:numId w:val="10"/>
        </w:numPr>
        <w:bidi/>
      </w:pPr>
      <w:r w:rsidRPr="00A2238E">
        <w:rPr>
          <w:rtl/>
        </w:rPr>
        <w:t xml:space="preserve">نتكلم بلغة الناس، </w:t>
      </w:r>
      <w:proofErr w:type="spellStart"/>
      <w:r w:rsidRPr="00A2238E">
        <w:rPr>
          <w:rtl/>
        </w:rPr>
        <w:t>مو</w:t>
      </w:r>
      <w:proofErr w:type="spellEnd"/>
      <w:r w:rsidRPr="00A2238E">
        <w:rPr>
          <w:rtl/>
        </w:rPr>
        <w:t xml:space="preserve"> بلغة التقنية المعقدة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0"/>
        </w:numPr>
        <w:bidi/>
      </w:pPr>
      <w:r w:rsidRPr="00A2238E">
        <w:rPr>
          <w:rtl/>
        </w:rPr>
        <w:t>نعشق البساطة والوضوح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0"/>
        </w:numPr>
        <w:bidi/>
      </w:pPr>
      <w:r w:rsidRPr="00A2238E">
        <w:rPr>
          <w:rtl/>
        </w:rPr>
        <w:t>نعلم بشغف ونبني حلول تناسب كل واحد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0"/>
        </w:numPr>
        <w:bidi/>
      </w:pPr>
      <w:r w:rsidRPr="00A2238E">
        <w:rPr>
          <w:rtl/>
        </w:rPr>
        <w:t>أدوات قوية... بس ما تحتاج شهادة دكتوراه عشان تستخدمها</w:t>
      </w:r>
      <w:r w:rsidRPr="00A2238E">
        <w:t>.</w:t>
      </w:r>
    </w:p>
    <w:p w:rsidR="005F1991" w:rsidRPr="00A2238E" w:rsidRDefault="00000000" w:rsidP="005F1991">
      <w:pPr>
        <w:bidi/>
      </w:pPr>
      <w:r>
        <w:pict>
          <v:rect id="_x0000_i1027" style="width:0;height:1.5pt" o:hralign="right" o:hrstd="t" o:hr="t" fillcolor="#a0a0a0" stroked="f"/>
        </w:pict>
      </w:r>
    </w:p>
    <w:p w:rsidR="005F1991" w:rsidRPr="00A2238E" w:rsidRDefault="005F1991" w:rsidP="005F1991">
      <w:pPr>
        <w:bidi/>
      </w:pPr>
      <w:r w:rsidRPr="00A2238E">
        <w:rPr>
          <w:rFonts w:ascii="Segoe UI Emoji" w:hAnsi="Segoe UI Emoji" w:cs="Segoe UI Emoji"/>
        </w:rPr>
        <w:t>🧠</w:t>
      </w:r>
      <w:r w:rsidRPr="00A2238E">
        <w:t xml:space="preserve"> </w:t>
      </w:r>
      <w:r w:rsidRPr="00A2238E">
        <w:rPr>
          <w:b/>
          <w:bCs/>
          <w:rtl/>
        </w:rPr>
        <w:t xml:space="preserve">شخصية </w:t>
      </w:r>
      <w:proofErr w:type="spellStart"/>
      <w:r w:rsidRPr="00A2238E">
        <w:rPr>
          <w:b/>
          <w:bCs/>
          <w:rtl/>
        </w:rPr>
        <w:t>البراند</w:t>
      </w:r>
      <w:proofErr w:type="spellEnd"/>
    </w:p>
    <w:p w:rsidR="005F1991" w:rsidRPr="00A2238E" w:rsidRDefault="005F1991" w:rsidP="005F1991">
      <w:pPr>
        <w:numPr>
          <w:ilvl w:val="0"/>
          <w:numId w:val="11"/>
        </w:numPr>
        <w:bidi/>
      </w:pPr>
      <w:r w:rsidRPr="00A2238E">
        <w:rPr>
          <w:b/>
          <w:bCs/>
          <w:rtl/>
        </w:rPr>
        <w:t>خبير بس قريب من الناس</w:t>
      </w:r>
      <w:r w:rsidRPr="00A2238E">
        <w:rPr>
          <w:rtl/>
        </w:rPr>
        <w:t xml:space="preserve"> – نفهم التقنية، بس نشرحها بطريقة يفهمها أي أحد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1"/>
        </w:numPr>
        <w:bidi/>
      </w:pPr>
      <w:r w:rsidRPr="00A2238E">
        <w:rPr>
          <w:b/>
          <w:bCs/>
          <w:rtl/>
        </w:rPr>
        <w:t>محلي عالمي</w:t>
      </w:r>
      <w:r w:rsidRPr="00A2238E">
        <w:rPr>
          <w:rtl/>
        </w:rPr>
        <w:t xml:space="preserve"> – من السعودية، لكن بنظرة عالمية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1"/>
        </w:numPr>
        <w:bidi/>
      </w:pPr>
      <w:r w:rsidRPr="00A2238E">
        <w:rPr>
          <w:b/>
          <w:bCs/>
          <w:rtl/>
        </w:rPr>
        <w:t>عملي مبتكر</w:t>
      </w:r>
      <w:r w:rsidRPr="00A2238E">
        <w:rPr>
          <w:rtl/>
        </w:rPr>
        <w:t xml:space="preserve"> – نحب الإبداع، بس بدون تعقيد</w:t>
      </w:r>
      <w:r w:rsidRPr="00A2238E">
        <w:t>.</w:t>
      </w:r>
    </w:p>
    <w:p w:rsidR="005F1991" w:rsidRPr="00A2238E" w:rsidRDefault="005F1991" w:rsidP="005F1991">
      <w:pPr>
        <w:numPr>
          <w:ilvl w:val="0"/>
          <w:numId w:val="11"/>
        </w:numPr>
        <w:bidi/>
      </w:pPr>
      <w:r w:rsidRPr="00A2238E">
        <w:rPr>
          <w:b/>
          <w:bCs/>
          <w:rtl/>
        </w:rPr>
        <w:t xml:space="preserve">معلم بشغف </w:t>
      </w:r>
      <w:r w:rsidRPr="00A2238E">
        <w:rPr>
          <w:rtl/>
        </w:rPr>
        <w:t>– هدفنا نطور غيرنا قبل لا نكسب</w:t>
      </w:r>
      <w:r w:rsidRPr="00A2238E">
        <w:t>.</w:t>
      </w:r>
    </w:p>
    <w:p w:rsidR="005F1991" w:rsidRPr="00A2238E" w:rsidRDefault="00000000" w:rsidP="005F1991">
      <w:pPr>
        <w:bidi/>
      </w:pPr>
      <w:r>
        <w:pict>
          <v:rect id="_x0000_i1028" style="width:0;height:1.5pt" o:hralign="right" o:hrstd="t" o:hr="t" fillcolor="#a0a0a0" stroked="f"/>
        </w:pict>
      </w:r>
    </w:p>
    <w:p w:rsidR="005F1991" w:rsidRPr="00A2238E" w:rsidRDefault="005F1991" w:rsidP="005F1991">
      <w:pPr>
        <w:bidi/>
      </w:pPr>
      <w:r w:rsidRPr="00A2238E">
        <w:rPr>
          <w:rFonts w:ascii="Segoe UI Emoji" w:hAnsi="Segoe UI Emoji" w:cs="Segoe UI Emoji"/>
        </w:rPr>
        <w:t>🏁</w:t>
      </w:r>
      <w:r w:rsidRPr="00A2238E">
        <w:t xml:space="preserve"> </w:t>
      </w:r>
      <w:r w:rsidRPr="00A2238E">
        <w:rPr>
          <w:b/>
          <w:bCs/>
          <w:rtl/>
        </w:rPr>
        <w:t>الرؤية طويلة المدى</w:t>
      </w:r>
      <w:r w:rsidRPr="00A2238E">
        <w:br/>
      </w:r>
      <w:r w:rsidRPr="00A2238E">
        <w:rPr>
          <w:rtl/>
        </w:rPr>
        <w:t>نبغى نصير أحد رواد التحول الرقمي في العالم العربي، ونقدم</w:t>
      </w:r>
      <w:r w:rsidRPr="00A2238E">
        <w:t>:</w:t>
      </w:r>
    </w:p>
    <w:p w:rsidR="005F1991" w:rsidRPr="00A2238E" w:rsidRDefault="005F1991" w:rsidP="005F1991">
      <w:pPr>
        <w:numPr>
          <w:ilvl w:val="0"/>
          <w:numId w:val="12"/>
        </w:numPr>
        <w:bidi/>
        <w:rPr>
          <w:b/>
          <w:bCs/>
        </w:rPr>
      </w:pPr>
      <w:r w:rsidRPr="00A2238E">
        <w:rPr>
          <w:b/>
          <w:bCs/>
          <w:rtl/>
        </w:rPr>
        <w:t>حلول أعمال رقمية تقلل الهدر وتزيد سرعة اتخاذ القرار</w:t>
      </w:r>
      <w:r w:rsidRPr="00A2238E">
        <w:rPr>
          <w:b/>
          <w:bCs/>
        </w:rPr>
        <w:t>.</w:t>
      </w:r>
    </w:p>
    <w:p w:rsidR="005F1991" w:rsidRPr="00A2238E" w:rsidRDefault="005F1991" w:rsidP="005F1991">
      <w:pPr>
        <w:numPr>
          <w:ilvl w:val="0"/>
          <w:numId w:val="12"/>
        </w:numPr>
        <w:bidi/>
        <w:rPr>
          <w:b/>
          <w:bCs/>
        </w:rPr>
      </w:pPr>
      <w:r w:rsidRPr="00A2238E">
        <w:rPr>
          <w:b/>
          <w:bCs/>
          <w:rtl/>
        </w:rPr>
        <w:t xml:space="preserve">ورش تدريب ودورات معتمدة </w:t>
      </w:r>
      <w:r w:rsidRPr="00A2238E">
        <w:rPr>
          <w:rtl/>
        </w:rPr>
        <w:t>للأفراد والشركات</w:t>
      </w:r>
      <w:r w:rsidRPr="00A2238E">
        <w:rPr>
          <w:b/>
          <w:bCs/>
        </w:rPr>
        <w:t>.</w:t>
      </w:r>
    </w:p>
    <w:p w:rsidR="005F1991" w:rsidRPr="00A2238E" w:rsidRDefault="005F1991" w:rsidP="005F1991">
      <w:pPr>
        <w:numPr>
          <w:ilvl w:val="0"/>
          <w:numId w:val="12"/>
        </w:numPr>
        <w:bidi/>
      </w:pPr>
      <w:r w:rsidRPr="00A2238E">
        <w:rPr>
          <w:b/>
          <w:bCs/>
          <w:rtl/>
        </w:rPr>
        <w:t>أكاديمية إلكترونية عربية،</w:t>
      </w:r>
      <w:r w:rsidRPr="00A2238E">
        <w:rPr>
          <w:rtl/>
        </w:rPr>
        <w:t xml:space="preserve"> تعلّم أدوات الأتمتة والتحليل بطريقة بسيطة لكل شخص</w:t>
      </w:r>
      <w:r w:rsidRPr="00A2238E">
        <w:t>.</w:t>
      </w:r>
    </w:p>
    <w:p w:rsidR="005F1991" w:rsidRPr="00A2238E" w:rsidRDefault="00000000" w:rsidP="005F1991">
      <w:pPr>
        <w:bidi/>
      </w:pPr>
      <w:r>
        <w:pict>
          <v:rect id="_x0000_i1029" style="width:0;height:1.5pt" o:hralign="right" o:hrstd="t" o:hr="t" fillcolor="#a0a0a0" stroked="f"/>
        </w:pict>
      </w:r>
    </w:p>
    <w:p w:rsidR="00C62A10" w:rsidRPr="00A2238E" w:rsidRDefault="005F1991" w:rsidP="00C62A10">
      <w:pPr>
        <w:bidi/>
      </w:pPr>
      <w:r w:rsidRPr="00A2238E">
        <w:rPr>
          <w:rFonts w:ascii="Segoe UI Emoji" w:hAnsi="Segoe UI Emoji" w:cs="Segoe UI Emoji"/>
        </w:rPr>
        <w:t>🏷️</w:t>
      </w:r>
      <w:r w:rsidRPr="00A2238E">
        <w:t xml:space="preserve"> </w:t>
      </w:r>
      <w:r w:rsidRPr="00A2238E">
        <w:rPr>
          <w:b/>
          <w:bCs/>
          <w:rtl/>
        </w:rPr>
        <w:t>الشعار</w:t>
      </w:r>
      <w:r w:rsidRPr="00A2238E">
        <w:rPr>
          <w:b/>
          <w:bCs/>
        </w:rPr>
        <w:t xml:space="preserve"> (Tagline)</w:t>
      </w:r>
      <w:r w:rsidRPr="00A2238E">
        <w:br/>
      </w:r>
      <w:r w:rsidRPr="00A2238E">
        <w:rPr>
          <w:b/>
          <w:bCs/>
          <w:rtl/>
        </w:rPr>
        <w:t xml:space="preserve">حلول رقمية، </w:t>
      </w:r>
      <w:r w:rsidR="00050645">
        <w:rPr>
          <w:rFonts w:hint="cs"/>
          <w:b/>
          <w:bCs/>
          <w:rtl/>
        </w:rPr>
        <w:t>ل</w:t>
      </w:r>
      <w:r w:rsidRPr="00A2238E">
        <w:rPr>
          <w:b/>
          <w:bCs/>
          <w:rtl/>
        </w:rPr>
        <w:t>عالمك الخاص</w:t>
      </w:r>
      <w:r w:rsidRPr="00A2238E">
        <w:rPr>
          <w:b/>
          <w:bCs/>
        </w:rPr>
        <w:t>.</w:t>
      </w:r>
    </w:p>
    <w:p w:rsidR="00C62A10" w:rsidRPr="00A2238E" w:rsidRDefault="00C62A10" w:rsidP="00C62A10">
      <w:pPr>
        <w:bidi/>
      </w:pPr>
    </w:p>
    <w:p w:rsidR="00C62A10" w:rsidRPr="00A2238E" w:rsidRDefault="00C62A10" w:rsidP="00C62A10">
      <w:pPr>
        <w:bidi/>
      </w:pPr>
    </w:p>
    <w:p w:rsidR="00C62A10" w:rsidRPr="00A2238E" w:rsidRDefault="00C62A10" w:rsidP="00C62A10">
      <w:pPr>
        <w:bidi/>
      </w:pPr>
    </w:p>
    <w:p w:rsidR="00C62A10" w:rsidRPr="00A2238E" w:rsidRDefault="00C62A10" w:rsidP="00C62A10">
      <w:pPr>
        <w:bidi/>
      </w:pPr>
    </w:p>
    <w:p w:rsidR="005F1991" w:rsidRPr="00655F17" w:rsidRDefault="005F1991" w:rsidP="00655F17">
      <w:pPr>
        <w:pStyle w:val="Heading1"/>
      </w:pPr>
      <w:bookmarkStart w:id="2" w:name="_Toc195982390"/>
      <w:r w:rsidRPr="00655F17">
        <w:t>Color Palette</w:t>
      </w:r>
      <w:bookmarkEnd w:id="2"/>
    </w:p>
    <w:p w:rsidR="005F1991" w:rsidRPr="00A2238E" w:rsidRDefault="005F1991" w:rsidP="005F1991">
      <w:pPr>
        <w:jc w:val="center"/>
      </w:pPr>
      <w:r w:rsidRPr="00A2238E">
        <w:rPr>
          <w:noProof/>
        </w:rPr>
        <w:drawing>
          <wp:inline distT="0" distB="0" distL="0" distR="0" wp14:anchorId="6A05D204" wp14:editId="0DC0F4DA">
            <wp:extent cx="6025328" cy="919458"/>
            <wp:effectExtent l="0" t="0" r="0" b="0"/>
            <wp:docPr id="116458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740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378" cy="9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2"/>
        <w:gridCol w:w="1644"/>
        <w:gridCol w:w="4119"/>
        <w:gridCol w:w="2365"/>
      </w:tblGrid>
      <w:tr w:rsidR="00DD32FF" w:rsidRPr="00DD32FF" w:rsidTr="00DD3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HEX Code</w:t>
            </w:r>
          </w:p>
        </w:tc>
        <w:tc>
          <w:tcPr>
            <w:tcW w:w="0" w:type="auto"/>
            <w:hideMark/>
          </w:tcPr>
          <w:p w:rsidR="00DD32FF" w:rsidRPr="00DD32FF" w:rsidRDefault="00DD32FF" w:rsidP="00DD32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Name</w:t>
            </w:r>
          </w:p>
        </w:tc>
        <w:tc>
          <w:tcPr>
            <w:tcW w:w="0" w:type="auto"/>
            <w:hideMark/>
          </w:tcPr>
          <w:p w:rsidR="00DD32FF" w:rsidRPr="00DD32FF" w:rsidRDefault="00DD32FF" w:rsidP="00DD32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Use</w:t>
            </w:r>
          </w:p>
        </w:tc>
        <w:tc>
          <w:tcPr>
            <w:tcW w:w="0" w:type="auto"/>
            <w:hideMark/>
          </w:tcPr>
          <w:p w:rsidR="00DD32FF" w:rsidRPr="00DD32FF" w:rsidRDefault="00DD32FF" w:rsidP="00DD32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Role</w:t>
            </w:r>
          </w:p>
        </w:tc>
      </w:tr>
      <w:tr w:rsidR="00DD32FF" w:rsidRPr="00DD32FF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#F4FAFF</w:t>
            </w:r>
          </w:p>
        </w:tc>
        <w:tc>
          <w:tcPr>
            <w:tcW w:w="0" w:type="auto"/>
            <w:shd w:val="clear" w:color="auto" w:fill="F4FA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Soft Cloud</w:t>
            </w:r>
          </w:p>
        </w:tc>
        <w:tc>
          <w:tcPr>
            <w:tcW w:w="0" w:type="auto"/>
            <w:shd w:val="clear" w:color="auto" w:fill="F4FA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rPr>
                <w:b/>
                <w:bCs/>
              </w:rPr>
              <w:t>Main background</w:t>
            </w:r>
          </w:p>
        </w:tc>
        <w:tc>
          <w:tcPr>
            <w:tcW w:w="0" w:type="auto"/>
            <w:shd w:val="clear" w:color="auto" w:fill="F4FA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60% – Base Color</w:t>
            </w:r>
          </w:p>
        </w:tc>
      </w:tr>
      <w:tr w:rsidR="00DD32FF" w:rsidRPr="00DD32FF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0F4FF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#F0F4FF</w:t>
            </w:r>
          </w:p>
        </w:tc>
        <w:tc>
          <w:tcPr>
            <w:tcW w:w="0" w:type="auto"/>
            <w:shd w:val="clear" w:color="auto" w:fill="F0F4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Light Mist Blue</w:t>
            </w:r>
          </w:p>
        </w:tc>
        <w:tc>
          <w:tcPr>
            <w:tcW w:w="0" w:type="auto"/>
            <w:shd w:val="clear" w:color="auto" w:fill="F0F4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Sections, secondary backgrounds</w:t>
            </w:r>
          </w:p>
        </w:tc>
        <w:tc>
          <w:tcPr>
            <w:tcW w:w="0" w:type="auto"/>
            <w:shd w:val="clear" w:color="auto" w:fill="F0F4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Sectional support</w:t>
            </w:r>
          </w:p>
        </w:tc>
      </w:tr>
      <w:tr w:rsidR="00DD32FF" w:rsidRPr="00DD32FF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8F8F8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#F8F8F8</w:t>
            </w:r>
          </w:p>
        </w:tc>
        <w:tc>
          <w:tcPr>
            <w:tcW w:w="0" w:type="auto"/>
            <w:shd w:val="clear" w:color="auto" w:fill="F8F8F8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Modern Gray</w:t>
            </w:r>
          </w:p>
        </w:tc>
        <w:tc>
          <w:tcPr>
            <w:tcW w:w="0" w:type="auto"/>
            <w:shd w:val="clear" w:color="auto" w:fill="F8F8F8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Optional neutral background</w:t>
            </w:r>
          </w:p>
        </w:tc>
        <w:tc>
          <w:tcPr>
            <w:tcW w:w="0" w:type="auto"/>
            <w:shd w:val="clear" w:color="auto" w:fill="F8F8F8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Neutral support</w:t>
            </w:r>
          </w:p>
        </w:tc>
      </w:tr>
      <w:tr w:rsidR="00DD32FF" w:rsidRPr="00DD32FF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BB1FF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#9BB1FF</w:t>
            </w:r>
          </w:p>
        </w:tc>
        <w:tc>
          <w:tcPr>
            <w:tcW w:w="0" w:type="auto"/>
            <w:shd w:val="clear" w:color="auto" w:fill="9BB1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Sky Blue</w:t>
            </w:r>
          </w:p>
        </w:tc>
        <w:tc>
          <w:tcPr>
            <w:tcW w:w="0" w:type="auto"/>
            <w:shd w:val="clear" w:color="auto" w:fill="9BB1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Cards, containers, dashboards</w:t>
            </w:r>
          </w:p>
        </w:tc>
        <w:tc>
          <w:tcPr>
            <w:tcW w:w="0" w:type="auto"/>
            <w:shd w:val="clear" w:color="auto" w:fill="9BB1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2FF">
              <w:t>30% – Structure</w:t>
            </w:r>
          </w:p>
        </w:tc>
      </w:tr>
      <w:tr w:rsidR="00DD32FF" w:rsidRPr="00DD32FF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788BFF"/>
            <w:hideMark/>
          </w:tcPr>
          <w:p w:rsidR="00DD32FF" w:rsidRPr="00DD32FF" w:rsidRDefault="00DD32FF" w:rsidP="00DD32FF">
            <w:pPr>
              <w:spacing w:after="160" w:line="278" w:lineRule="auto"/>
            </w:pPr>
            <w:r w:rsidRPr="00DD32FF">
              <w:t>#788BFF</w:t>
            </w:r>
          </w:p>
        </w:tc>
        <w:tc>
          <w:tcPr>
            <w:tcW w:w="0" w:type="auto"/>
            <w:shd w:val="clear" w:color="auto" w:fill="788B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Indigo Tint</w:t>
            </w:r>
          </w:p>
        </w:tc>
        <w:tc>
          <w:tcPr>
            <w:tcW w:w="0" w:type="auto"/>
            <w:shd w:val="clear" w:color="auto" w:fill="788B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Buttons, icons, chart highlights</w:t>
            </w:r>
          </w:p>
        </w:tc>
        <w:tc>
          <w:tcPr>
            <w:tcW w:w="0" w:type="auto"/>
            <w:shd w:val="clear" w:color="auto" w:fill="788B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2FF">
              <w:t>Accent support</w:t>
            </w:r>
          </w:p>
        </w:tc>
      </w:tr>
      <w:tr w:rsidR="00DD32FF" w:rsidRPr="00DD32FF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465FF"/>
            <w:hideMark/>
          </w:tcPr>
          <w:p w:rsidR="00DD32FF" w:rsidRPr="00DD32FF" w:rsidRDefault="00DD32FF" w:rsidP="00DD32FF">
            <w:pPr>
              <w:spacing w:after="160" w:line="278" w:lineRule="auto"/>
              <w:rPr>
                <w:color w:val="F4FAFF"/>
              </w:rPr>
            </w:pPr>
            <w:r w:rsidRPr="00DD32FF">
              <w:rPr>
                <w:color w:val="F4FAFF"/>
              </w:rPr>
              <w:t>#5465FF</w:t>
            </w:r>
          </w:p>
        </w:tc>
        <w:tc>
          <w:tcPr>
            <w:tcW w:w="0" w:type="auto"/>
            <w:shd w:val="clear" w:color="auto" w:fill="5465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RJ Blue</w:t>
            </w:r>
          </w:p>
        </w:tc>
        <w:tc>
          <w:tcPr>
            <w:tcW w:w="0" w:type="auto"/>
            <w:shd w:val="clear" w:color="auto" w:fill="5465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CTAs, titles, logos, hashtags</w:t>
            </w:r>
          </w:p>
        </w:tc>
        <w:tc>
          <w:tcPr>
            <w:tcW w:w="0" w:type="auto"/>
            <w:shd w:val="clear" w:color="auto" w:fill="5465FF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10% – Primary Accent</w:t>
            </w:r>
          </w:p>
        </w:tc>
      </w:tr>
      <w:tr w:rsidR="00DD32FF" w:rsidRPr="00DD32FF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B1C3D"/>
            <w:hideMark/>
          </w:tcPr>
          <w:p w:rsidR="00DD32FF" w:rsidRPr="00DD32FF" w:rsidRDefault="00DD32FF" w:rsidP="00DD32FF">
            <w:pPr>
              <w:spacing w:after="160" w:line="278" w:lineRule="auto"/>
              <w:rPr>
                <w:color w:val="F4FAFF"/>
              </w:rPr>
            </w:pPr>
            <w:r w:rsidRPr="00DD32FF">
              <w:rPr>
                <w:color w:val="F4FAFF"/>
              </w:rPr>
              <w:t>#0B1C3D</w:t>
            </w:r>
          </w:p>
        </w:tc>
        <w:tc>
          <w:tcPr>
            <w:tcW w:w="0" w:type="auto"/>
            <w:shd w:val="clear" w:color="auto" w:fill="0B1C3D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Midnight Navy</w:t>
            </w:r>
          </w:p>
        </w:tc>
        <w:tc>
          <w:tcPr>
            <w:tcW w:w="0" w:type="auto"/>
            <w:shd w:val="clear" w:color="auto" w:fill="0B1C3D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Dark mode sections, deep contrast areas</w:t>
            </w:r>
          </w:p>
        </w:tc>
        <w:tc>
          <w:tcPr>
            <w:tcW w:w="0" w:type="auto"/>
            <w:shd w:val="clear" w:color="auto" w:fill="0B1C3D"/>
            <w:hideMark/>
          </w:tcPr>
          <w:p w:rsidR="00DD32FF" w:rsidRPr="00DD32FF" w:rsidRDefault="00DD32FF" w:rsidP="00DD32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4FAFF"/>
              </w:rPr>
            </w:pPr>
            <w:r w:rsidRPr="00DD32FF">
              <w:rPr>
                <w:color w:val="F4FAFF"/>
              </w:rPr>
              <w:t>Dark mode / Footer</w:t>
            </w:r>
          </w:p>
        </w:tc>
      </w:tr>
    </w:tbl>
    <w:p w:rsidR="00DD32FF" w:rsidRDefault="00DD32FF" w:rsidP="00DD32FF"/>
    <w:p w:rsidR="00DD32FF" w:rsidRPr="00DD32FF" w:rsidRDefault="00DD32FF" w:rsidP="00DD32FF"/>
    <w:p w:rsidR="00C62A10" w:rsidRPr="00655F17" w:rsidRDefault="00C62A10" w:rsidP="00655F17">
      <w:pPr>
        <w:pStyle w:val="Heading1"/>
      </w:pPr>
      <w:bookmarkStart w:id="3" w:name="_Toc195982391"/>
      <w:r w:rsidRPr="00655F17">
        <w:t>Recommended Main Font Color for RJverse</w:t>
      </w:r>
      <w:bookmarkEnd w:id="3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1"/>
        <w:gridCol w:w="1284"/>
        <w:gridCol w:w="5555"/>
      </w:tblGrid>
      <w:tr w:rsidR="00C62A10" w:rsidRPr="00A2238E" w:rsidTr="00C62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</w:pPr>
            <w:r w:rsidRPr="00A2238E">
              <w:t>Type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38E">
              <w:t>HEX Code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38E">
              <w:t>Why?</w:t>
            </w:r>
          </w:p>
        </w:tc>
      </w:tr>
      <w:tr w:rsidR="00C62A10" w:rsidRPr="00A2238E" w:rsidTr="00C62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</w:pPr>
            <w:r w:rsidRPr="00A2238E">
              <w:t>Primary Font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#1A1A1A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A rich dark gray, softer than black, easier on the eyes</w:t>
            </w:r>
          </w:p>
        </w:tc>
      </w:tr>
      <w:tr w:rsidR="00C62A10" w:rsidRPr="00A2238E" w:rsidTr="00C62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rPr>
                <w:color w:val="5465FF"/>
              </w:rPr>
            </w:pPr>
            <w:r w:rsidRPr="00A2238E">
              <w:rPr>
                <w:color w:val="5465FF"/>
              </w:rPr>
              <w:t>Alt/Accent Font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38E">
              <w:t>#5465FF</w:t>
            </w:r>
          </w:p>
        </w:tc>
        <w:tc>
          <w:tcPr>
            <w:tcW w:w="0" w:type="auto"/>
            <w:hideMark/>
          </w:tcPr>
          <w:p w:rsidR="00C62A10" w:rsidRPr="00A2238E" w:rsidRDefault="00C62A10" w:rsidP="00C62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38E">
              <w:t>Matches your deepest brand blue — for titles, links, callouts</w:t>
            </w:r>
          </w:p>
        </w:tc>
      </w:tr>
      <w:tr w:rsidR="00DD32FF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B1C3D"/>
          </w:tcPr>
          <w:p w:rsidR="00DD32FF" w:rsidRPr="00DD32FF" w:rsidRDefault="00DD32FF" w:rsidP="00C62A10">
            <w:pPr>
              <w:rPr>
                <w:color w:val="F2F2F2"/>
              </w:rPr>
            </w:pPr>
            <w:r w:rsidRPr="00DD32FF">
              <w:rPr>
                <w:color w:val="F2F2F2"/>
              </w:rPr>
              <w:t>PRIMARY FONT (DARK)</w:t>
            </w:r>
          </w:p>
        </w:tc>
        <w:tc>
          <w:tcPr>
            <w:tcW w:w="0" w:type="auto"/>
            <w:shd w:val="clear" w:color="auto" w:fill="0B1C3D"/>
          </w:tcPr>
          <w:p w:rsidR="00DD32FF" w:rsidRPr="00DD32FF" w:rsidRDefault="00DD32FF" w:rsidP="00DD3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/>
              </w:rPr>
            </w:pPr>
            <w:r w:rsidRPr="00DD32FF">
              <w:rPr>
                <w:color w:val="F2F2F2"/>
              </w:rPr>
              <w:t>#F4FAFF</w:t>
            </w:r>
          </w:p>
        </w:tc>
        <w:tc>
          <w:tcPr>
            <w:tcW w:w="0" w:type="auto"/>
            <w:shd w:val="clear" w:color="auto" w:fill="0B1C3D"/>
          </w:tcPr>
          <w:p w:rsidR="00DD32FF" w:rsidRPr="00DD32FF" w:rsidRDefault="00DD32FF" w:rsidP="00C62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/>
              </w:rPr>
            </w:pPr>
            <w:r w:rsidRPr="00DD32FF">
              <w:rPr>
                <w:color w:val="F2F2F2"/>
              </w:rPr>
              <w:t>font color for dark mode</w:t>
            </w:r>
          </w:p>
        </w:tc>
      </w:tr>
    </w:tbl>
    <w:p w:rsidR="00057F3F" w:rsidRDefault="00057F3F" w:rsidP="00057F3F">
      <w:pPr>
        <w:rPr>
          <w:rFonts w:ascii="Segoe UI Emoji" w:hAnsi="Segoe UI Emoji" w:cs="Segoe UI Emoji"/>
          <w:b/>
          <w:bCs/>
        </w:rPr>
      </w:pPr>
    </w:p>
    <w:p w:rsidR="00057F3F" w:rsidRDefault="00057F3F" w:rsidP="00057F3F">
      <w:pPr>
        <w:rPr>
          <w:rFonts w:ascii="Segoe UI Emoji" w:hAnsi="Segoe UI Emoji" w:cs="Segoe UI Emoji"/>
          <w:b/>
          <w:bCs/>
        </w:rPr>
      </w:pPr>
    </w:p>
    <w:p w:rsidR="00C62A10" w:rsidRPr="00057F3F" w:rsidRDefault="00C62A10" w:rsidP="00057F3F">
      <w:pPr>
        <w:rPr>
          <w:b/>
          <w:bCs/>
        </w:rPr>
      </w:pPr>
      <w:r w:rsidRPr="00057F3F">
        <w:rPr>
          <w:rFonts w:ascii="Segoe UI Emoji" w:hAnsi="Segoe UI Emoji" w:cs="Segoe UI Emoji"/>
          <w:b/>
          <w:bCs/>
        </w:rPr>
        <w:t>🎨</w:t>
      </w:r>
      <w:r w:rsidRPr="00057F3F">
        <w:rPr>
          <w:b/>
          <w:bCs/>
        </w:rPr>
        <w:t xml:space="preserve"> Use it like this:</w:t>
      </w:r>
    </w:p>
    <w:p w:rsidR="00C62A10" w:rsidRPr="00A2238E" w:rsidRDefault="00C62A10" w:rsidP="00C62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A2238E">
        <w:rPr>
          <w:rFonts w:eastAsia="Times New Roman" w:cs="Times New Roman"/>
          <w:color w:val="auto"/>
          <w:kern w:val="0"/>
          <w14:ligatures w14:val="none"/>
        </w:rPr>
        <w:t xml:space="preserve">Use </w:t>
      </w:r>
      <w:r w:rsidRPr="00A2238E">
        <w:rPr>
          <w:rFonts w:eastAsia="Times New Roman" w:cs="Courier New"/>
          <w:color w:val="auto"/>
          <w:kern w:val="0"/>
          <w:sz w:val="20"/>
          <w:szCs w:val="20"/>
          <w14:ligatures w14:val="none"/>
        </w:rPr>
        <w:t>#1A1A1A</w:t>
      </w:r>
      <w:r w:rsidRPr="00A2238E">
        <w:rPr>
          <w:rFonts w:eastAsia="Times New Roman" w:cs="Times New Roman"/>
          <w:color w:val="auto"/>
          <w:kern w:val="0"/>
          <w14:ligatures w14:val="none"/>
        </w:rPr>
        <w:t xml:space="preserve"> for </w:t>
      </w:r>
      <w:r w:rsidRPr="00A2238E">
        <w:rPr>
          <w:rFonts w:eastAsia="Times New Roman" w:cs="Times New Roman"/>
          <w:b/>
          <w:bCs/>
          <w:color w:val="auto"/>
          <w:kern w:val="0"/>
          <w14:ligatures w14:val="none"/>
        </w:rPr>
        <w:t>body text</w:t>
      </w:r>
      <w:r w:rsidRPr="00A2238E">
        <w:rPr>
          <w:rFonts w:eastAsia="Times New Roman" w:cs="Times New Roman"/>
          <w:color w:val="auto"/>
          <w:kern w:val="0"/>
          <w14:ligatures w14:val="none"/>
        </w:rPr>
        <w:t>, paragraph content, UI labels</w:t>
      </w:r>
    </w:p>
    <w:p w:rsidR="00C62A10" w:rsidRPr="00A2238E" w:rsidRDefault="00C62A10" w:rsidP="00C62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A2238E">
        <w:rPr>
          <w:rFonts w:eastAsia="Times New Roman" w:cs="Times New Roman"/>
          <w:color w:val="auto"/>
          <w:kern w:val="0"/>
          <w14:ligatures w14:val="none"/>
        </w:rPr>
        <w:t xml:space="preserve">Use </w:t>
      </w:r>
      <w:r w:rsidRPr="00DD32FF">
        <w:rPr>
          <w:rFonts w:eastAsia="Times New Roman" w:cs="Courier New"/>
          <w:color w:val="5465FF"/>
          <w:kern w:val="0"/>
          <w:sz w:val="20"/>
          <w:szCs w:val="20"/>
          <w14:ligatures w14:val="none"/>
        </w:rPr>
        <w:t>#5465FF</w:t>
      </w:r>
      <w:r w:rsidRPr="00A2238E">
        <w:rPr>
          <w:rFonts w:eastAsia="Times New Roman" w:cs="Times New Roman"/>
          <w:color w:val="auto"/>
          <w:kern w:val="0"/>
          <w14:ligatures w14:val="none"/>
        </w:rPr>
        <w:t xml:space="preserve"> for </w:t>
      </w:r>
      <w:r w:rsidRPr="00DD32FF">
        <w:rPr>
          <w:rFonts w:eastAsia="Times New Roman" w:cs="Times New Roman"/>
          <w:b/>
          <w:bCs/>
          <w:color w:val="5465FF"/>
          <w:kern w:val="0"/>
          <w14:ligatures w14:val="none"/>
        </w:rPr>
        <w:t>headlines, key statements, hashtags, links</w:t>
      </w:r>
    </w:p>
    <w:p w:rsidR="00DD32FF" w:rsidRPr="00057F3F" w:rsidRDefault="00C62A10" w:rsidP="00862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057F3F">
        <w:rPr>
          <w:rFonts w:eastAsia="Times New Roman" w:cs="Times New Roman"/>
          <w:color w:val="auto"/>
          <w:kern w:val="0"/>
          <w14:ligatures w14:val="none"/>
        </w:rPr>
        <w:t xml:space="preserve">Use </w:t>
      </w:r>
      <w:r w:rsidRPr="00057F3F">
        <w:rPr>
          <w:rFonts w:eastAsia="Times New Roman" w:cs="Times New Roman"/>
          <w:b/>
          <w:bCs/>
          <w:color w:val="F2F2F2"/>
          <w:kern w:val="0"/>
          <w:highlight w:val="black"/>
          <w14:ligatures w14:val="none"/>
        </w:rPr>
        <w:t>white (</w:t>
      </w:r>
      <w:r w:rsidRPr="00057F3F">
        <w:rPr>
          <w:rFonts w:eastAsia="Times New Roman" w:cs="Courier New"/>
          <w:b/>
          <w:bCs/>
          <w:color w:val="F2F2F2"/>
          <w:kern w:val="0"/>
          <w:sz w:val="20"/>
          <w:szCs w:val="20"/>
          <w:highlight w:val="black"/>
          <w14:ligatures w14:val="none"/>
        </w:rPr>
        <w:t>#</w:t>
      </w:r>
      <w:r w:rsidR="00DD32FF" w:rsidRPr="00057F3F">
        <w:rPr>
          <w:color w:val="F2F2F2"/>
          <w:highlight w:val="black"/>
        </w:rPr>
        <w:t>F4FAFF</w:t>
      </w:r>
      <w:r w:rsidRPr="00057F3F">
        <w:rPr>
          <w:rFonts w:eastAsia="Times New Roman" w:cs="Times New Roman"/>
          <w:b/>
          <w:bCs/>
          <w:color w:val="F2F2F2"/>
          <w:kern w:val="0"/>
          <w:highlight w:val="black"/>
          <w14:ligatures w14:val="none"/>
        </w:rPr>
        <w:t>)</w:t>
      </w:r>
      <w:r w:rsidRPr="00057F3F">
        <w:rPr>
          <w:rFonts w:eastAsia="Times New Roman" w:cs="Times New Roman"/>
          <w:color w:val="F2F2F2"/>
          <w:kern w:val="0"/>
          <w14:ligatures w14:val="none"/>
        </w:rPr>
        <w:t xml:space="preserve"> </w:t>
      </w:r>
      <w:r w:rsidRPr="00057F3F">
        <w:rPr>
          <w:rFonts w:eastAsia="Times New Roman" w:cs="Times New Roman"/>
          <w:color w:val="auto"/>
          <w:kern w:val="0"/>
          <w14:ligatures w14:val="none"/>
        </w:rPr>
        <w:t xml:space="preserve">only when placing text over your darkest backgrounds (like </w:t>
      </w:r>
      <w:r w:rsidRPr="00057F3F">
        <w:rPr>
          <w:rFonts w:eastAsia="Times New Roman" w:cs="Courier New"/>
          <w:color w:val="0B1C3D"/>
          <w:kern w:val="0"/>
          <w:sz w:val="20"/>
          <w:szCs w:val="20"/>
          <w14:ligatures w14:val="none"/>
        </w:rPr>
        <w:t>#</w:t>
      </w:r>
      <w:r w:rsidR="00DD32FF" w:rsidRPr="00057F3F">
        <w:rPr>
          <w:rFonts w:eastAsia="Times New Roman" w:cs="Courier New"/>
          <w:color w:val="0B1C3D"/>
          <w:kern w:val="0"/>
          <w:sz w:val="20"/>
          <w:szCs w:val="20"/>
          <w14:ligatures w14:val="none"/>
        </w:rPr>
        <w:t xml:space="preserve">0B1C3D </w:t>
      </w:r>
      <w:r w:rsidRPr="00057F3F">
        <w:rPr>
          <w:rFonts w:eastAsia="Times New Roman" w:cs="Times New Roman"/>
          <w:color w:val="auto"/>
          <w:kern w:val="0"/>
          <w14:ligatures w14:val="none"/>
        </w:rPr>
        <w:t>or photos)</w:t>
      </w:r>
    </w:p>
    <w:p w:rsidR="00DD32FF" w:rsidRPr="00655F17" w:rsidRDefault="00DD32FF" w:rsidP="00655F17">
      <w:pPr>
        <w:pStyle w:val="Heading1"/>
        <w:rPr>
          <w:rFonts w:hint="cs"/>
          <w:rtl/>
        </w:rPr>
      </w:pPr>
      <w:bookmarkStart w:id="4" w:name="_Toc195982392"/>
      <w:r w:rsidRPr="00655F17">
        <w:t>Main Font for RJverse</w:t>
      </w:r>
      <w:bookmarkEnd w:id="4"/>
    </w:p>
    <w:p w:rsidR="00DD32FF" w:rsidRPr="00DD32FF" w:rsidRDefault="00DD32FF" w:rsidP="00DD32FF"/>
    <w:tbl>
      <w:tblPr>
        <w:tblStyle w:val="PlainTable5"/>
        <w:tblW w:w="0" w:type="auto"/>
        <w:shd w:val="clear" w:color="auto" w:fill="F4FAFF"/>
        <w:tblLook w:val="04A0" w:firstRow="1" w:lastRow="0" w:firstColumn="1" w:lastColumn="0" w:noHBand="0" w:noVBand="1"/>
      </w:tblPr>
      <w:tblGrid>
        <w:gridCol w:w="1887"/>
        <w:gridCol w:w="917"/>
        <w:gridCol w:w="1169"/>
        <w:gridCol w:w="1353"/>
        <w:gridCol w:w="1194"/>
        <w:gridCol w:w="2840"/>
      </w:tblGrid>
      <w:tr w:rsidR="00A2238E" w:rsidRPr="00A2238E" w:rsidTr="00DD3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>Brand Title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 xml:space="preserve">48–64 </w:t>
            </w:r>
            <w:proofErr w:type="spellStart"/>
            <w:r w:rsidRPr="00A2238E">
              <w:rPr>
                <w:rFonts w:ascii="Inter ExtraBold" w:hAnsi="Inter ExtraBold"/>
                <w:color w:val="5465FF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>Extra Bold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>Inter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>#5465FF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ExtraBold" w:hAnsi="Inter ExtraBold"/>
                <w:color w:val="5465FF"/>
              </w:rPr>
            </w:pPr>
            <w:r w:rsidRPr="00A2238E">
              <w:rPr>
                <w:rFonts w:ascii="Inter ExtraBold" w:hAnsi="Inter ExtraBold"/>
                <w:color w:val="5465FF"/>
              </w:rPr>
              <w:t>Use for logos and main brand identity</w:t>
            </w:r>
          </w:p>
        </w:tc>
      </w:tr>
      <w:tr w:rsidR="00A2238E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>Primary Heading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 xml:space="preserve">36–48 </w:t>
            </w:r>
            <w:proofErr w:type="spellStart"/>
            <w:r w:rsidRPr="00A2238E">
              <w:rPr>
                <w:rFonts w:ascii="Inter" w:hAnsi="Inter"/>
                <w:b/>
                <w:bCs/>
                <w:color w:val="5465FF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>Bold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>Inter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>#5465FF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color w:val="5465FF"/>
              </w:rPr>
            </w:pPr>
            <w:r w:rsidRPr="00A2238E">
              <w:rPr>
                <w:rFonts w:ascii="Inter" w:hAnsi="Inter"/>
                <w:b/>
                <w:bCs/>
                <w:color w:val="5465FF"/>
              </w:rPr>
              <w:t>Main titles in slides and posts</w:t>
            </w:r>
          </w:p>
        </w:tc>
      </w:tr>
      <w:tr w:rsidR="00DD32FF" w:rsidRPr="00A2238E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>Subheading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 xml:space="preserve">24–30 </w:t>
            </w:r>
            <w:proofErr w:type="spellStart"/>
            <w:r w:rsidRPr="00A2238E">
              <w:rPr>
                <w:rFonts w:ascii="Poppins SemiBold" w:hAnsi="Poppins SemiBold" w:cs="Poppins SemiBold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>Semi-Bold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>Poppins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>#1A1A1A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</w:rPr>
            </w:pPr>
            <w:r w:rsidRPr="00A2238E">
              <w:rPr>
                <w:rFonts w:ascii="Poppins SemiBold" w:hAnsi="Poppins SemiBold" w:cs="Poppins SemiBold"/>
              </w:rPr>
              <w:t>Section titles or subtitles</w:t>
            </w:r>
          </w:p>
        </w:tc>
      </w:tr>
      <w:tr w:rsidR="00DD32FF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</w:pPr>
            <w:r w:rsidRPr="00A2238E">
              <w:t>Body Text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 xml:space="preserve">16–18 </w:t>
            </w:r>
            <w:proofErr w:type="spellStart"/>
            <w:r w:rsidRPr="00A2238E"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Regular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IBM Plex Sans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#1A1A1A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38E">
              <w:t>All paragraph and body text</w:t>
            </w:r>
          </w:p>
        </w:tc>
      </w:tr>
      <w:tr w:rsidR="00DD32FF" w:rsidRPr="00A2238E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>Caption / Notes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 xml:space="preserve">12–14 </w:t>
            </w:r>
            <w:proofErr w:type="spellStart"/>
            <w:r w:rsidRPr="00A2238E">
              <w:rPr>
                <w:rFonts w:ascii="IBM Plex Sans Light" w:hAnsi="IBM Plex Sans Light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>Light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>IBM Plex Sans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>#788BFF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Sans Light" w:hAnsi="IBM Plex Sans Light"/>
              </w:rPr>
            </w:pPr>
            <w:r w:rsidRPr="00A2238E">
              <w:rPr>
                <w:rFonts w:ascii="IBM Plex Sans Light" w:hAnsi="IBM Plex Sans Light"/>
              </w:rPr>
              <w:t>Small notes, data labels, captions</w:t>
            </w:r>
          </w:p>
        </w:tc>
      </w:tr>
      <w:tr w:rsidR="00A2238E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  <w:rtl/>
              </w:rPr>
              <w:t xml:space="preserve">عنوان </w:t>
            </w:r>
            <w:proofErr w:type="spellStart"/>
            <w:r w:rsidRPr="00A2238E">
              <w:rPr>
                <w:rFonts w:ascii="Cairo ExtraBold" w:hAnsi="Cairo ExtraBold" w:cs="Cairo ExtraBold"/>
                <w:color w:val="5465FF"/>
                <w:rtl/>
              </w:rPr>
              <w:t>البراند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</w:rPr>
              <w:t xml:space="preserve">48–64 </w:t>
            </w:r>
            <w:proofErr w:type="spellStart"/>
            <w:r w:rsidRPr="00A2238E">
              <w:rPr>
                <w:rFonts w:ascii="Cairo ExtraBold" w:hAnsi="Cairo ExtraBold" w:cs="Cairo ExtraBold"/>
                <w:color w:val="5465FF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  <w:rtl/>
              </w:rPr>
              <w:t>عريض جداً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</w:rPr>
              <w:t>Cairo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</w:rPr>
              <w:t>#5465FF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iro ExtraBold" w:hAnsi="Cairo ExtraBold" w:cs="Cairo ExtraBold"/>
                <w:color w:val="5465FF"/>
              </w:rPr>
            </w:pPr>
            <w:r w:rsidRPr="00A2238E">
              <w:rPr>
                <w:rFonts w:ascii="Cairo ExtraBold" w:hAnsi="Cairo ExtraBold" w:cs="Cairo ExtraBold"/>
                <w:color w:val="5465FF"/>
                <w:rtl/>
              </w:rPr>
              <w:t xml:space="preserve">يُستخدم في الشعار وهوية </w:t>
            </w:r>
            <w:proofErr w:type="spellStart"/>
            <w:r w:rsidRPr="00A2238E">
              <w:rPr>
                <w:rFonts w:ascii="Cairo ExtraBold" w:hAnsi="Cairo ExtraBold" w:cs="Cairo ExtraBold"/>
                <w:color w:val="5465FF"/>
                <w:rtl/>
              </w:rPr>
              <w:t>البراند</w:t>
            </w:r>
            <w:proofErr w:type="spellEnd"/>
          </w:p>
        </w:tc>
      </w:tr>
      <w:tr w:rsidR="00A2238E" w:rsidRPr="00A2238E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  <w:rtl/>
              </w:rPr>
              <w:t>العنوان الرئيسي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</w:rPr>
              <w:t xml:space="preserve">36–48 </w:t>
            </w:r>
            <w:proofErr w:type="spellStart"/>
            <w:r w:rsidRPr="00A2238E">
              <w:rPr>
                <w:rFonts w:ascii="Cairo" w:hAnsi="Cairo" w:cs="Cairo"/>
                <w:b/>
                <w:bCs/>
                <w:color w:val="5465FF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  <w:rtl/>
              </w:rPr>
              <w:t>عريض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</w:rPr>
              <w:t>Cairo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</w:rPr>
              <w:t>#5465FF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iro" w:hAnsi="Cairo" w:cs="Cairo"/>
                <w:b/>
                <w:bCs/>
                <w:color w:val="5465FF"/>
              </w:rPr>
            </w:pPr>
            <w:r w:rsidRPr="00A2238E">
              <w:rPr>
                <w:rFonts w:ascii="Cairo" w:hAnsi="Cairo" w:cs="Cairo"/>
                <w:b/>
                <w:bCs/>
                <w:color w:val="5465FF"/>
                <w:rtl/>
              </w:rPr>
              <w:t xml:space="preserve">العناوين الرئيسية في العروض </w:t>
            </w:r>
            <w:proofErr w:type="spellStart"/>
            <w:r w:rsidRPr="00A2238E">
              <w:rPr>
                <w:rFonts w:ascii="Cairo" w:hAnsi="Cairo" w:cs="Cairo"/>
                <w:b/>
                <w:bCs/>
                <w:color w:val="5465FF"/>
                <w:rtl/>
              </w:rPr>
              <w:t>والبروشرات</w:t>
            </w:r>
            <w:proofErr w:type="spellEnd"/>
          </w:p>
        </w:tc>
      </w:tr>
      <w:tr w:rsidR="00A2238E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rPr>
                <w:rFonts w:ascii="Tajawal Medium" w:hAnsi="Tajawal Medium" w:cs="Tajawal Medium"/>
              </w:rPr>
            </w:pPr>
            <w:r w:rsidRPr="00050645">
              <w:rPr>
                <w:rFonts w:ascii="Tajawal Medium" w:hAnsi="Tajawal Medium" w:cs="Tajawal Medium"/>
                <w:rtl/>
              </w:rPr>
              <w:t>العنوان الفرعي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jawal Medium" w:hAnsi="Tajawal Medium" w:cs="Tajawal Medium"/>
              </w:rPr>
            </w:pPr>
            <w:r w:rsidRPr="00050645">
              <w:rPr>
                <w:rFonts w:ascii="Tajawal Medium" w:hAnsi="Tajawal Medium" w:cs="Tajawal Medium"/>
              </w:rPr>
              <w:t xml:space="preserve">24–30 </w:t>
            </w:r>
            <w:proofErr w:type="spellStart"/>
            <w:r w:rsidRPr="00050645">
              <w:rPr>
                <w:rFonts w:ascii="Tajawal Medium" w:hAnsi="Tajawal Medium" w:cs="Tajawal Medium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jawal Medium" w:hAnsi="Tajawal Medium" w:cs="Tajawal Medium"/>
              </w:rPr>
            </w:pPr>
            <w:r w:rsidRPr="00050645">
              <w:rPr>
                <w:rFonts w:ascii="Tajawal Medium" w:hAnsi="Tajawal Medium" w:cs="Tajawal Medium"/>
                <w:rtl/>
              </w:rPr>
              <w:t>شبه عريض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jawal Medium" w:hAnsi="Tajawal Medium" w:cs="Tajawal Medium"/>
              </w:rPr>
            </w:pPr>
            <w:proofErr w:type="spellStart"/>
            <w:r w:rsidRPr="00050645">
              <w:rPr>
                <w:rFonts w:ascii="Tajawal Medium" w:hAnsi="Tajawal Medium" w:cs="Tajawal Medium"/>
              </w:rPr>
              <w:t>Tajawal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jawal Medium" w:hAnsi="Tajawal Medium" w:cs="Tajawal Medium"/>
              </w:rPr>
            </w:pPr>
            <w:r w:rsidRPr="00050645">
              <w:rPr>
                <w:rFonts w:ascii="Tajawal Medium" w:hAnsi="Tajawal Medium" w:cs="Tajawal Medium"/>
              </w:rPr>
              <w:t>#1A1A1A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050645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jawal Medium" w:hAnsi="Tajawal Medium" w:cs="Tajawal Medium"/>
              </w:rPr>
            </w:pPr>
            <w:r w:rsidRPr="00050645">
              <w:rPr>
                <w:rFonts w:ascii="Tajawal Medium" w:hAnsi="Tajawal Medium" w:cs="Tajawal Medium"/>
                <w:rtl/>
              </w:rPr>
              <w:t>عناوين الأقسام أو الفقرات</w:t>
            </w:r>
          </w:p>
        </w:tc>
      </w:tr>
      <w:tr w:rsidR="00A2238E" w:rsidRPr="00A2238E" w:rsidTr="00DD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  <w:rtl/>
              </w:rPr>
              <w:t>النص الأساسي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</w:rPr>
              <w:t xml:space="preserve">16–18 </w:t>
            </w:r>
            <w:proofErr w:type="spellStart"/>
            <w:r w:rsidRPr="00A2238E">
              <w:rPr>
                <w:rFonts w:ascii="Changa" w:hAnsi="Changa" w:cs="Changa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  <w:rtl/>
              </w:rPr>
              <w:t>عادي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</w:rPr>
              <w:t>Changa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</w:rPr>
              <w:t>#1A1A1A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anga" w:hAnsi="Changa" w:cs="Changa"/>
              </w:rPr>
            </w:pPr>
            <w:r w:rsidRPr="00A2238E">
              <w:rPr>
                <w:rFonts w:ascii="Changa" w:hAnsi="Changa" w:cs="Changa"/>
                <w:rtl/>
              </w:rPr>
              <w:t>نصوص المحتوى العام</w:t>
            </w:r>
          </w:p>
        </w:tc>
      </w:tr>
      <w:tr w:rsidR="00A2238E" w:rsidRPr="00A2238E" w:rsidTr="00DD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  <w:rtl/>
              </w:rPr>
              <w:t>ملاحظات / توضيحات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</w:rPr>
              <w:t xml:space="preserve">12–14 </w:t>
            </w:r>
            <w:proofErr w:type="spellStart"/>
            <w:r w:rsidRPr="00A2238E">
              <w:rPr>
                <w:rFonts w:ascii="Changa Light" w:hAnsi="Changa Light" w:cs="Changa Light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  <w:rtl/>
              </w:rPr>
              <w:t>خفيف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</w:rPr>
              <w:t>Changa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</w:rPr>
              <w:t>#788BFF</w:t>
            </w:r>
          </w:p>
        </w:tc>
        <w:tc>
          <w:tcPr>
            <w:tcW w:w="0" w:type="auto"/>
            <w:shd w:val="clear" w:color="auto" w:fill="F4FAFF"/>
            <w:hideMark/>
          </w:tcPr>
          <w:p w:rsidR="00A2238E" w:rsidRPr="00A2238E" w:rsidRDefault="00A2238E" w:rsidP="00027E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hanga Light" w:hAnsi="Changa Light" w:cs="Changa Light"/>
              </w:rPr>
            </w:pPr>
            <w:r w:rsidRPr="00A2238E">
              <w:rPr>
                <w:rFonts w:ascii="Changa Light" w:hAnsi="Changa Light" w:cs="Changa Light"/>
                <w:rtl/>
              </w:rPr>
              <w:t>ملاحظات، توضيحات، تعليقات توضيحية</w:t>
            </w:r>
          </w:p>
        </w:tc>
      </w:tr>
    </w:tbl>
    <w:p w:rsidR="00434434" w:rsidRDefault="00434434" w:rsidP="005F1991">
      <w:pPr>
        <w:rPr>
          <w:rtl/>
        </w:rPr>
      </w:pPr>
    </w:p>
    <w:p w:rsidR="00434434" w:rsidRDefault="00434434" w:rsidP="005F1991">
      <w:pPr>
        <w:rPr>
          <w:rtl/>
        </w:rPr>
      </w:pPr>
    </w:p>
    <w:p w:rsidR="00434434" w:rsidRDefault="00434434" w:rsidP="005F1991">
      <w:pPr>
        <w:rPr>
          <w:b/>
          <w:bCs/>
          <w:sz w:val="72"/>
          <w:szCs w:val="96"/>
        </w:rPr>
      </w:pPr>
      <w:r w:rsidRPr="00434434">
        <w:rPr>
          <w:b/>
          <w:bCs/>
          <w:sz w:val="72"/>
          <w:szCs w:val="96"/>
        </w:rPr>
        <w:t>RJ</w:t>
      </w:r>
      <w:r w:rsidRPr="00434434">
        <w:rPr>
          <w:rFonts w:ascii="Inter Light" w:hAnsi="Inter Light"/>
          <w:sz w:val="72"/>
          <w:szCs w:val="96"/>
        </w:rPr>
        <w:t>verse</w:t>
      </w:r>
    </w:p>
    <w:p w:rsidR="00434434" w:rsidRPr="00434434" w:rsidRDefault="00434434" w:rsidP="00434434">
      <w:pPr>
        <w:rPr>
          <w:rFonts w:ascii="Inter" w:hAnsi="Inter"/>
          <w:b/>
          <w:bCs/>
          <w:sz w:val="72"/>
          <w:szCs w:val="96"/>
        </w:rPr>
      </w:pPr>
      <w:r w:rsidRPr="00434434">
        <w:rPr>
          <w:rFonts w:ascii="Inter" w:hAnsi="Inter"/>
          <w:b/>
          <w:bCs/>
          <w:sz w:val="72"/>
          <w:szCs w:val="96"/>
        </w:rPr>
        <w:t>RJ</w:t>
      </w:r>
      <w:r w:rsidRPr="00434434">
        <w:rPr>
          <w:rFonts w:ascii="Inter Light" w:hAnsi="Inter Light"/>
          <w:sz w:val="72"/>
          <w:szCs w:val="96"/>
        </w:rPr>
        <w:t>verse</w:t>
      </w:r>
    </w:p>
    <w:p w:rsidR="00434434" w:rsidRDefault="00434434" w:rsidP="00434434">
      <w:pPr>
        <w:rPr>
          <w:rFonts w:ascii="Inter Light" w:hAnsi="Inter Light"/>
          <w:sz w:val="72"/>
          <w:szCs w:val="96"/>
        </w:rPr>
      </w:pPr>
      <w:r w:rsidRPr="00434434">
        <w:rPr>
          <w:rFonts w:ascii="Poppins SemiBold" w:hAnsi="Poppins SemiBold" w:cs="Poppins SemiBold"/>
          <w:b/>
          <w:bCs/>
          <w:sz w:val="72"/>
          <w:szCs w:val="96"/>
        </w:rPr>
        <w:t>RJ</w:t>
      </w:r>
      <w:r w:rsidRPr="00434434">
        <w:rPr>
          <w:rFonts w:ascii="Inter Light" w:hAnsi="Inter Light"/>
          <w:sz w:val="72"/>
          <w:szCs w:val="96"/>
        </w:rPr>
        <w:t>verse</w:t>
      </w:r>
    </w:p>
    <w:p w:rsidR="00434434" w:rsidRPr="00434434" w:rsidRDefault="00434434" w:rsidP="00434434">
      <w:pPr>
        <w:rPr>
          <w:rFonts w:ascii="Poppins SemiBold" w:hAnsi="Poppins SemiBold" w:cs="Poppins SemiBold"/>
          <w:b/>
          <w:bCs/>
          <w:sz w:val="72"/>
          <w:szCs w:val="96"/>
        </w:rPr>
      </w:pPr>
    </w:p>
    <w:p w:rsidR="00434434" w:rsidRPr="00434434" w:rsidRDefault="00434434" w:rsidP="00434434">
      <w:pPr>
        <w:rPr>
          <w:b/>
          <w:bCs/>
          <w:sz w:val="72"/>
          <w:szCs w:val="96"/>
        </w:rPr>
      </w:pPr>
      <w:r w:rsidRPr="00434434">
        <w:rPr>
          <w:b/>
          <w:bCs/>
          <w:sz w:val="72"/>
          <w:szCs w:val="96"/>
        </w:rPr>
        <w:t>RJ</w:t>
      </w:r>
    </w:p>
    <w:p w:rsidR="00434434" w:rsidRPr="00434434" w:rsidRDefault="00434434" w:rsidP="005F1991">
      <w:pPr>
        <w:rPr>
          <w:b/>
          <w:bCs/>
          <w:sz w:val="72"/>
          <w:szCs w:val="96"/>
        </w:rPr>
      </w:pPr>
    </w:p>
    <w:sectPr w:rsidR="00434434" w:rsidRPr="0043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AD2" w:rsidRDefault="003D5AD2" w:rsidP="00655F17">
      <w:pPr>
        <w:spacing w:after="0" w:line="240" w:lineRule="auto"/>
      </w:pPr>
      <w:r>
        <w:separator/>
      </w:r>
    </w:p>
  </w:endnote>
  <w:endnote w:type="continuationSeparator" w:id="0">
    <w:p w:rsidR="003D5AD2" w:rsidRDefault="003D5AD2" w:rsidP="0065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Tajawal Medium">
    <w:panose1 w:val="00000600000000000000"/>
    <w:charset w:val="00"/>
    <w:family w:val="auto"/>
    <w:pitch w:val="variable"/>
    <w:sig w:usb0="8000202F" w:usb1="9000204A" w:usb2="00000008" w:usb3="00000000" w:csb0="00000041" w:csb1="00000000"/>
  </w:font>
  <w:font w:name="Inter Extra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BM Plex Sans Light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Cairo ExtraBold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hanga">
    <w:panose1 w:val="00000000000000000000"/>
    <w:charset w:val="00"/>
    <w:family w:val="auto"/>
    <w:pitch w:val="variable"/>
    <w:sig w:usb0="A00020EF" w:usb1="D000205B" w:usb2="00000008" w:usb3="00000000" w:csb0="000000D3" w:csb1="00000000"/>
  </w:font>
  <w:font w:name="Changa Light">
    <w:panose1 w:val="00000000000000000000"/>
    <w:charset w:val="00"/>
    <w:family w:val="auto"/>
    <w:pitch w:val="variable"/>
    <w:sig w:usb0="A00020EF" w:usb1="D000205B" w:usb2="00000008" w:usb3="00000000" w:csb0="000000D3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AD2" w:rsidRDefault="003D5AD2" w:rsidP="00655F17">
      <w:pPr>
        <w:spacing w:after="0" w:line="240" w:lineRule="auto"/>
      </w:pPr>
      <w:r>
        <w:separator/>
      </w:r>
    </w:p>
  </w:footnote>
  <w:footnote w:type="continuationSeparator" w:id="0">
    <w:p w:rsidR="003D5AD2" w:rsidRDefault="003D5AD2" w:rsidP="00655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5B99"/>
    <w:multiLevelType w:val="multilevel"/>
    <w:tmpl w:val="744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0E8"/>
    <w:multiLevelType w:val="multilevel"/>
    <w:tmpl w:val="8B7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797C"/>
    <w:multiLevelType w:val="multilevel"/>
    <w:tmpl w:val="978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5563"/>
    <w:multiLevelType w:val="multilevel"/>
    <w:tmpl w:val="152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74BE0"/>
    <w:multiLevelType w:val="multilevel"/>
    <w:tmpl w:val="2B64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C6527"/>
    <w:multiLevelType w:val="multilevel"/>
    <w:tmpl w:val="CA3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C4EDF"/>
    <w:multiLevelType w:val="multilevel"/>
    <w:tmpl w:val="F4C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5359D"/>
    <w:multiLevelType w:val="multilevel"/>
    <w:tmpl w:val="1FC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C6B52"/>
    <w:multiLevelType w:val="multilevel"/>
    <w:tmpl w:val="F0C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E37D2"/>
    <w:multiLevelType w:val="multilevel"/>
    <w:tmpl w:val="63A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C332E"/>
    <w:multiLevelType w:val="multilevel"/>
    <w:tmpl w:val="48A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26B35"/>
    <w:multiLevelType w:val="multilevel"/>
    <w:tmpl w:val="31F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4108"/>
    <w:multiLevelType w:val="multilevel"/>
    <w:tmpl w:val="1D3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18120">
    <w:abstractNumId w:val="6"/>
  </w:num>
  <w:num w:numId="2" w16cid:durableId="1628470609">
    <w:abstractNumId w:val="5"/>
  </w:num>
  <w:num w:numId="3" w16cid:durableId="1963807914">
    <w:abstractNumId w:val="8"/>
  </w:num>
  <w:num w:numId="4" w16cid:durableId="2137486722">
    <w:abstractNumId w:val="4"/>
  </w:num>
  <w:num w:numId="5" w16cid:durableId="436143059">
    <w:abstractNumId w:val="12"/>
  </w:num>
  <w:num w:numId="6" w16cid:durableId="623584998">
    <w:abstractNumId w:val="11"/>
  </w:num>
  <w:num w:numId="7" w16cid:durableId="420222843">
    <w:abstractNumId w:val="0"/>
  </w:num>
  <w:num w:numId="8" w16cid:durableId="1366365726">
    <w:abstractNumId w:val="10"/>
  </w:num>
  <w:num w:numId="9" w16cid:durableId="1016612506">
    <w:abstractNumId w:val="9"/>
  </w:num>
  <w:num w:numId="10" w16cid:durableId="59451631">
    <w:abstractNumId w:val="7"/>
  </w:num>
  <w:num w:numId="11" w16cid:durableId="1226990802">
    <w:abstractNumId w:val="3"/>
  </w:num>
  <w:num w:numId="12" w16cid:durableId="27419587">
    <w:abstractNumId w:val="2"/>
  </w:num>
  <w:num w:numId="13" w16cid:durableId="68100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hdrShapeDefaults>
    <o:shapedefaults v:ext="edit" spidmax="2050">
      <o:colormru v:ext="edit" colors="#f4fa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2E"/>
    <w:rsid w:val="00027EBF"/>
    <w:rsid w:val="00050645"/>
    <w:rsid w:val="00057F3F"/>
    <w:rsid w:val="000E1D66"/>
    <w:rsid w:val="00190293"/>
    <w:rsid w:val="001E39FC"/>
    <w:rsid w:val="00270506"/>
    <w:rsid w:val="00286E7F"/>
    <w:rsid w:val="00295234"/>
    <w:rsid w:val="002B6847"/>
    <w:rsid w:val="00337D55"/>
    <w:rsid w:val="003D5AD2"/>
    <w:rsid w:val="00412B0E"/>
    <w:rsid w:val="00434434"/>
    <w:rsid w:val="004B737A"/>
    <w:rsid w:val="005F1991"/>
    <w:rsid w:val="00620D31"/>
    <w:rsid w:val="006265B3"/>
    <w:rsid w:val="00636F81"/>
    <w:rsid w:val="00647DDF"/>
    <w:rsid w:val="00655F17"/>
    <w:rsid w:val="0066029D"/>
    <w:rsid w:val="006602A9"/>
    <w:rsid w:val="00761C3D"/>
    <w:rsid w:val="00924A36"/>
    <w:rsid w:val="00995B89"/>
    <w:rsid w:val="00A2238E"/>
    <w:rsid w:val="00A323D1"/>
    <w:rsid w:val="00A729E6"/>
    <w:rsid w:val="00C34F2E"/>
    <w:rsid w:val="00C52B5B"/>
    <w:rsid w:val="00C62A10"/>
    <w:rsid w:val="00DD32FF"/>
    <w:rsid w:val="00F37C24"/>
    <w:rsid w:val="00FB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4faff"/>
    </o:shapedefaults>
    <o:shapelayout v:ext="edit">
      <o:idmap v:ext="edit" data="2"/>
    </o:shapelayout>
  </w:shapeDefaults>
  <w:decimalSymbol w:val="."/>
  <w:listSeparator w:val=","/>
  <w14:docId w14:val="17548A3D"/>
  <w15:chartTrackingRefBased/>
  <w15:docId w15:val="{6F0DD304-C5F7-467E-B334-18DABB01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38E"/>
    <w:rPr>
      <w:rFonts w:ascii="IBM Plex Sans" w:hAnsi="IBM Plex Sans"/>
      <w:color w:val="1A1A1A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5F17"/>
    <w:pPr>
      <w:keepNext/>
      <w:keepLines/>
      <w:spacing w:before="360" w:after="80"/>
      <w:outlineLvl w:val="0"/>
    </w:pPr>
    <w:rPr>
      <w:rFonts w:eastAsiaTheme="majorEastAsia" w:cstheme="majorBidi"/>
      <w:b/>
      <w:color w:val="5465FF"/>
      <w:sz w:val="5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238E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17"/>
    <w:rPr>
      <w:rFonts w:ascii="IBM Plex Sans" w:eastAsiaTheme="majorEastAsia" w:hAnsi="IBM Plex Sans" w:cstheme="majorBidi"/>
      <w:b/>
      <w:color w:val="5465FF"/>
      <w:sz w:val="5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2238E"/>
    <w:rPr>
      <w:rFonts w:ascii="Poppins SemiBold" w:eastAsiaTheme="majorEastAsia" w:hAnsi="Poppins SemiBold" w:cstheme="majorBidi"/>
      <w:color w:val="1A1A1A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8E"/>
    <w:pPr>
      <w:spacing w:after="80" w:line="240" w:lineRule="auto"/>
      <w:contextualSpacing/>
    </w:pPr>
    <w:rPr>
      <w:rFonts w:ascii="Inter" w:eastAsiaTheme="majorEastAsia" w:hAnsi="Inter" w:cstheme="majorBidi"/>
      <w:b/>
      <w:color w:val="5465FF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8E"/>
    <w:rPr>
      <w:rFonts w:ascii="Inter" w:eastAsiaTheme="majorEastAsia" w:hAnsi="Inter" w:cstheme="majorBidi"/>
      <w:b/>
      <w:color w:val="5465FF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2E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5F19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C62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D32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55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F17"/>
    <w:rPr>
      <w:rFonts w:ascii="IBM Plex Sans" w:hAnsi="IBM Plex Sans"/>
      <w:color w:val="1A1A1A"/>
      <w:sz w:val="22"/>
    </w:rPr>
  </w:style>
  <w:style w:type="paragraph" w:styleId="Footer">
    <w:name w:val="footer"/>
    <w:basedOn w:val="Normal"/>
    <w:link w:val="FooterChar"/>
    <w:uiPriority w:val="99"/>
    <w:unhideWhenUsed/>
    <w:rsid w:val="00655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F17"/>
    <w:rPr>
      <w:rFonts w:ascii="IBM Plex Sans" w:hAnsi="IBM Plex Sans"/>
      <w:color w:val="1A1A1A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57F3F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F3F"/>
    <w:pPr>
      <w:tabs>
        <w:tab w:val="right" w:leader="dot" w:pos="9350"/>
      </w:tabs>
      <w:spacing w:after="100"/>
    </w:pPr>
    <w:rPr>
      <w:rFonts w:ascii="Segoe UI Emoji" w:hAnsi="Segoe UI Emoji" w:cs="Segoe UI Emoji"/>
      <w:noProof/>
      <w:color w:val="5465FF"/>
    </w:rPr>
  </w:style>
  <w:style w:type="paragraph" w:styleId="TOC3">
    <w:name w:val="toc 3"/>
    <w:basedOn w:val="Normal"/>
    <w:next w:val="Normal"/>
    <w:autoRedefine/>
    <w:uiPriority w:val="39"/>
    <w:unhideWhenUsed/>
    <w:rsid w:val="00057F3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57F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4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4243</TotalTime>
  <Pages>6</Pages>
  <Words>831</Words>
  <Characters>4742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🌌 RJverse – Brand Core  Digital Solutions, crafted for your own universe</vt:lpstr>
      <vt:lpstr>🌌 النواة الأساسية لعلامة RJverse   حلول رقمية، لعالمك الخاص</vt:lpstr>
      <vt:lpstr>Color Palette</vt:lpstr>
      <vt:lpstr>Recommended Main Font Color for RJverse</vt:lpstr>
      <vt:lpstr>Main Font for RJverse</vt:lpstr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Joharji</dc:creator>
  <cp:keywords/>
  <dc:description/>
  <cp:lastModifiedBy>Mohammad Joharji</cp:lastModifiedBy>
  <cp:revision>11</cp:revision>
  <dcterms:created xsi:type="dcterms:W3CDTF">2025-04-19T11:13:00Z</dcterms:created>
  <dcterms:modified xsi:type="dcterms:W3CDTF">2025-04-22T10:53:00Z</dcterms:modified>
</cp:coreProperties>
</file>