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Foundations of Generative AI (ICT4403)</w:t>
        <w:br/>
      </w:r>
      <w:r>
        <w:rPr>
          <w:rFonts w:ascii="Calibri" w:hAnsi="Calibri"/>
          <w:i/>
          <w:color w:val="595959"/>
          <w:sz w:val="26"/>
        </w:rPr>
        <w:t>Assignment 2: Autoregressive Text Generation System Submission</w:t>
      </w:r>
    </w:p>
    <w:p/>
    <w:p>
      <w:r>
        <w:rPr>
          <w:rFonts w:ascii="Calibri" w:hAnsi="Calibri"/>
          <w:b/>
          <w:color w:val="1F4E79"/>
          <w:sz w:val="26"/>
        </w:rPr>
        <w:t>1. Submission &amp; Repository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Student Name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[Your Name]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Registration Number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[Your Registration Number]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Assignment Title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Assignment 2: Comparative Autoregressive Text Generation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System Title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Autoregressive Next-Word Generation System using Simple RNN, Bidirectional RNN, LSTM, and GRU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Dataset Name &amp; Source Link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The Adventures of Sherlock Holmes (Sir Arthur Conan Doyle)</w:t>
              <w:br/>
              <w:t>Project Gutenberg: https://www.gutenberg.org/ebooks/1661</w:t>
            </w:r>
          </w:p>
        </w:tc>
      </w:tr>
      <w:tr>
        <w:tc>
          <w:tcPr>
            <w:tcW w:type="dxa" w:w="3168"/>
          </w:tcPr>
          <w:p>
            <w:pPr>
              <w:spacing w:before="80" w:after="80"/>
            </w:pPr>
            <w:r>
              <w:rPr>
                <w:b/>
                <w:sz w:val="21"/>
              </w:rPr>
              <w:t>GitHub Repository Link</w:t>
            </w:r>
          </w:p>
        </w:tc>
        <w:tc>
          <w:tcPr>
            <w:tcW w:type="dxa" w:w="6192"/>
          </w:tcPr>
          <w:p>
            <w:pPr>
              <w:spacing w:before="80" w:after="80"/>
            </w:pPr>
            <w:r>
              <w:rPr>
                <w:sz w:val="21"/>
              </w:rPr>
              <w:t>https://github.com/YourUsername/Autoregressive-Text-Generation-FGAI</w:t>
            </w:r>
          </w:p>
        </w:tc>
      </w:tr>
    </w:tbl>
    <w:p/>
    <w:p>
      <w:r>
        <w:rPr>
          <w:rFonts w:ascii="Calibri" w:hAnsi="Calibri"/>
          <w:b/>
          <w:color w:val="1F4E79"/>
          <w:sz w:val="26"/>
        </w:rPr>
        <w:t>2. Executive System Overview</w:t>
      </w:r>
    </w:p>
    <w:p>
      <w:pPr>
        <w:spacing w:line="276" w:lineRule="auto"/>
      </w:pPr>
      <w:r>
        <w:rPr>
          <w:sz w:val="21"/>
        </w:rPr>
        <w:t>This project develops, trains, and empirically compares an autoregressive text generation system formulated for next-word prediction across four distinct recurrent neural network architectures: Simple RNN, Bidirectional RNN, LSTM, and GRU. All four models were trained under strictly comparable hyperparameter budgets (embedding dimension 128, hidden dimension 128, 2 recurrent layers, Adam optimizer, lr = 0.002, Cross-Entropy Loss, and sequence length 12) on a curated corpus of Sir Arthur Conan Doyle's 'The Adventures of Sherlock Holmes' from Project Gutenberg.</w:t>
      </w:r>
    </w:p>
    <w:p>
      <w:r>
        <w:rPr>
          <w:rFonts w:ascii="Calibri" w:hAnsi="Calibri"/>
          <w:b/>
          <w:color w:val="1F4E79"/>
          <w:sz w:val="26"/>
        </w:rPr>
        <w:t>3. Quantitative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Parameters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Train Loss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Val Loss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Perplexity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Top-1 Acc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19"/>
              </w:rPr>
              <w:t>Time (s)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Simple RNN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708,548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4.5351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5.1805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177.78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15.01%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51.13s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Bidirectional RNN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692,164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4.4007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5.2302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186.84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15.32%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86.17s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LSTM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906,692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4.6602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5.1230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167.84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15.17%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94.69s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  <w:t>GRU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840,644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4.4772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5.0970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163.53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16.32%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146.44s</w:t>
            </w:r>
          </w:p>
        </w:tc>
      </w:tr>
    </w:tbl>
    <w:p/>
    <w:p>
      <w:r>
        <w:rPr>
          <w:rFonts w:ascii="Calibri" w:hAnsi="Calibri"/>
          <w:b/>
          <w:color w:val="1F4E79"/>
          <w:sz w:val="26"/>
        </w:rPr>
        <w:t>4. Key Findings &amp; Best-Performing Architecture</w:t>
      </w:r>
    </w:p>
    <w:p>
      <w:pPr>
        <w:pStyle w:val="ListBullet"/>
        <w:spacing w:after="60" w:line="276" w:lineRule="auto"/>
      </w:pPr>
      <w:r>
        <w:rPr>
          <w:sz w:val="20"/>
        </w:rPr>
        <w:t>Optimal Model Selection: The Gated Recurrent Unit (GRU) achieved the lowest validation loss (5.0970), lowest validation perplexity (163.53), and highest top-1 accuracy (16.32%), providing superior autoregressive modeling quality.</w:t>
      </w:r>
    </w:p>
    <w:p>
      <w:pPr>
        <w:pStyle w:val="ListBullet"/>
        <w:spacing w:after="60" w:line="276" w:lineRule="auto"/>
      </w:pPr>
      <w:r>
        <w:rPr>
          <w:sz w:val="20"/>
        </w:rPr>
        <w:t>Computational Trade-offs: Simple RNN achieved the fastest convergence (51.13s) due to lack of gating logic, but suffered from higher perplexity. GRU balanced gating sophistication with fewer parameters (840k) compared to LSTM (906k).</w:t>
      </w:r>
    </w:p>
    <w:p>
      <w:pPr>
        <w:pStyle w:val="ListBullet"/>
        <w:spacing w:after="60" w:line="276" w:lineRule="auto"/>
      </w:pPr>
      <w:r>
        <w:rPr>
          <w:sz w:val="20"/>
        </w:rPr>
        <w:t>Temperature Sampling Dynamics: At T = 0.3, generations were deterministic with n-gram repetition loops. At T = 0.7, all models attained optimal lexical diversity (Distinct-1 ~0.77) and syntactical coherence. At T = 1.2, high entropy introduced grammatical degradation.</w:t>
      </w:r>
    </w:p>
    <w:p>
      <w:pPr>
        <w:pStyle w:val="ListBullet"/>
        <w:spacing w:after="60" w:line="276" w:lineRule="auto"/>
      </w:pPr>
      <w:r>
        <w:rPr>
          <w:sz w:val="20"/>
        </w:rPr>
        <w:t>Deliverables Provided: The full GitHub repository includes source code (.py), an interactive Jupyter Notebook (.ipynb), high-resolution metric figures, generated text JSON dumps, and a comprehensive README.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