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1A189" w14:textId="3737286F" w:rsidR="00A82EDF" w:rsidRDefault="0003122C" w:rsidP="00B17578">
      <w:pPr>
        <w:pStyle w:val="Heading1"/>
      </w:pPr>
      <w:r>
        <w:t>Test</w:t>
      </w:r>
      <w:r w:rsidR="71EEABE6">
        <w:t xml:space="preserve"> and Prototype</w:t>
      </w:r>
      <w:r>
        <w:t xml:space="preserve"> Plan </w:t>
      </w:r>
    </w:p>
    <w:p w14:paraId="70A4CBEF" w14:textId="77777777" w:rsidR="0003122C" w:rsidRDefault="00494788">
      <w:r>
        <w:t xml:space="preserve">Testing </w:t>
      </w:r>
      <w:r w:rsidR="00222DE2">
        <w:t>is</w:t>
      </w:r>
      <w:r>
        <w:t xml:space="preserve"> </w:t>
      </w:r>
      <w:r w:rsidR="00222DE2">
        <w:t>an</w:t>
      </w:r>
      <w:r>
        <w:t xml:space="preserve"> opportunity to get feedback on your ideas, refine them to make them better, and learn more about your users.  </w:t>
      </w:r>
      <w:r w:rsidR="0003122C">
        <w:t>Before embarking on testing your prototypes, take the time to write up a test plan</w:t>
      </w:r>
      <w:r w:rsidR="00B17578">
        <w:t xml:space="preserve"> </w:t>
      </w:r>
      <w:r w:rsidR="009C6C1D">
        <w:t>fo</w:t>
      </w:r>
      <w:r w:rsidR="00B17578">
        <w:t>r each test that you plan to do.  The test plan should include at least</w:t>
      </w:r>
      <w:r w:rsidR="0003122C">
        <w:t xml:space="preserve"> the following:</w:t>
      </w:r>
    </w:p>
    <w:p w14:paraId="46659ABE" w14:textId="77777777" w:rsidR="009C6C1D" w:rsidRPr="00B17578" w:rsidRDefault="00B17578">
      <w:pPr>
        <w:rPr>
          <w:b/>
        </w:rPr>
      </w:pPr>
      <w:r w:rsidRPr="00B17578">
        <w:rPr>
          <w:b/>
        </w:rPr>
        <w:t>Objectives</w:t>
      </w:r>
      <w:r w:rsidR="0003122C" w:rsidRPr="00B17578">
        <w:rPr>
          <w:b/>
        </w:rPr>
        <w:t xml:space="preserve">:  </w:t>
      </w:r>
    </w:p>
    <w:p w14:paraId="30CC0CF2" w14:textId="77777777" w:rsidR="0003122C" w:rsidRDefault="00494788" w:rsidP="009C6C1D">
      <w:pPr>
        <w:pStyle w:val="ListParagraph"/>
        <w:numPr>
          <w:ilvl w:val="0"/>
          <w:numId w:val="1"/>
        </w:numPr>
      </w:pPr>
      <w:r>
        <w:t xml:space="preserve">What exactly do you plan to test?  </w:t>
      </w:r>
      <w:r w:rsidR="0003122C">
        <w:t xml:space="preserve">What do you hope to learn?  </w:t>
      </w:r>
    </w:p>
    <w:p w14:paraId="30A53024" w14:textId="77777777" w:rsidR="009C6C1D" w:rsidRDefault="009C6C1D" w:rsidP="009C6C1D">
      <w:pPr>
        <w:pStyle w:val="ListParagraph"/>
        <w:numPr>
          <w:ilvl w:val="0"/>
          <w:numId w:val="1"/>
        </w:numPr>
      </w:pPr>
      <w:r>
        <w:t>What decisions will be made based on the outcome of the test?</w:t>
      </w:r>
    </w:p>
    <w:p w14:paraId="231D1F44" w14:textId="77777777" w:rsidR="00B17578" w:rsidRPr="00B17578" w:rsidRDefault="00B17578" w:rsidP="00B17578">
      <w:pPr>
        <w:rPr>
          <w:b/>
        </w:rPr>
      </w:pPr>
      <w:r w:rsidRPr="00B17578">
        <w:rPr>
          <w:b/>
        </w:rPr>
        <w:t>Set-up:</w:t>
      </w:r>
    </w:p>
    <w:p w14:paraId="546ADBC5" w14:textId="77777777" w:rsidR="00B17578" w:rsidRDefault="00B17578" w:rsidP="00B17578">
      <w:pPr>
        <w:pStyle w:val="ListParagraph"/>
        <w:numPr>
          <w:ilvl w:val="0"/>
          <w:numId w:val="5"/>
        </w:numPr>
      </w:pPr>
      <w:r>
        <w:t>Which users?</w:t>
      </w:r>
    </w:p>
    <w:p w14:paraId="728C16D0" w14:textId="77777777" w:rsidR="00B17578" w:rsidRDefault="00B17578" w:rsidP="00B17578">
      <w:pPr>
        <w:pStyle w:val="ListParagraph"/>
        <w:numPr>
          <w:ilvl w:val="0"/>
          <w:numId w:val="5"/>
        </w:numPr>
      </w:pPr>
      <w:r>
        <w:t>Materials and equipment needed?</w:t>
      </w:r>
    </w:p>
    <w:p w14:paraId="69CAFA4E" w14:textId="77777777" w:rsidR="00B17578" w:rsidRDefault="00B17578" w:rsidP="00B17578">
      <w:pPr>
        <w:pStyle w:val="ListParagraph"/>
        <w:numPr>
          <w:ilvl w:val="0"/>
          <w:numId w:val="5"/>
        </w:numPr>
      </w:pPr>
      <w:r>
        <w:t>Setting?</w:t>
      </w:r>
    </w:p>
    <w:p w14:paraId="1EB9280B" w14:textId="77777777" w:rsidR="009C6C1D" w:rsidRPr="00B17578" w:rsidRDefault="00B17578" w:rsidP="009C6C1D">
      <w:pPr>
        <w:rPr>
          <w:b/>
        </w:rPr>
      </w:pPr>
      <w:r w:rsidRPr="00B17578">
        <w:rPr>
          <w:b/>
        </w:rPr>
        <w:t>Test parameters:</w:t>
      </w:r>
    </w:p>
    <w:p w14:paraId="49D618FF" w14:textId="77777777" w:rsidR="00120CC0" w:rsidRDefault="009C6C1D" w:rsidP="00120CC0">
      <w:pPr>
        <w:pStyle w:val="ListParagraph"/>
        <w:numPr>
          <w:ilvl w:val="0"/>
          <w:numId w:val="1"/>
        </w:numPr>
      </w:pPr>
      <w:r>
        <w:t>What variabl</w:t>
      </w:r>
      <w:r w:rsidR="00120CC0">
        <w:t>e(s) do you hope to learn about or observe?</w:t>
      </w:r>
    </w:p>
    <w:p w14:paraId="3A84C05E" w14:textId="77777777" w:rsidR="00120CC0" w:rsidRDefault="00120CC0" w:rsidP="00120CC0">
      <w:pPr>
        <w:pStyle w:val="ListParagraph"/>
        <w:numPr>
          <w:ilvl w:val="0"/>
          <w:numId w:val="1"/>
        </w:numPr>
      </w:pPr>
      <w:r>
        <w:t>What variables should you try to control?  Which variables are “random” and therefore uncontrolled?</w:t>
      </w:r>
    </w:p>
    <w:p w14:paraId="569381D6" w14:textId="77777777" w:rsidR="009C6C1D" w:rsidRDefault="009C6C1D" w:rsidP="009C6C1D">
      <w:pPr>
        <w:pStyle w:val="ListParagraph"/>
        <w:numPr>
          <w:ilvl w:val="0"/>
          <w:numId w:val="1"/>
        </w:numPr>
      </w:pPr>
      <w:r>
        <w:t xml:space="preserve">How many tests of the same type do you need to do in order to obtain </w:t>
      </w:r>
      <w:r w:rsidR="00B17578">
        <w:t>meaningful</w:t>
      </w:r>
      <w:r>
        <w:t xml:space="preserve"> results?</w:t>
      </w:r>
    </w:p>
    <w:p w14:paraId="182EAB65" w14:textId="77777777" w:rsidR="009C6C1D" w:rsidRDefault="009C6C1D" w:rsidP="009C6C1D">
      <w:pPr>
        <w:pStyle w:val="ListParagraph"/>
        <w:numPr>
          <w:ilvl w:val="0"/>
          <w:numId w:val="1"/>
        </w:numPr>
      </w:pPr>
      <w:r>
        <w:t>What does a “negative” result mean?</w:t>
      </w:r>
      <w:r w:rsidR="00120CC0">
        <w:t xml:space="preserve"> </w:t>
      </w:r>
      <w:r>
        <w:t>What does a “positive” result mean?</w:t>
      </w:r>
    </w:p>
    <w:p w14:paraId="7EA824D2" w14:textId="77777777" w:rsidR="00B17578" w:rsidRPr="00B17578" w:rsidRDefault="00B17578">
      <w:pPr>
        <w:rPr>
          <w:b/>
        </w:rPr>
      </w:pPr>
      <w:r w:rsidRPr="00B17578">
        <w:rPr>
          <w:b/>
        </w:rPr>
        <w:t>Procedure:</w:t>
      </w:r>
    </w:p>
    <w:p w14:paraId="66D3D0DC" w14:textId="77777777" w:rsidR="00B17578" w:rsidRDefault="00B17578" w:rsidP="00B17578">
      <w:pPr>
        <w:pStyle w:val="ListParagraph"/>
        <w:numPr>
          <w:ilvl w:val="0"/>
          <w:numId w:val="6"/>
        </w:numPr>
      </w:pPr>
      <w:r>
        <w:t>What is the planned sequence of events?</w:t>
      </w:r>
    </w:p>
    <w:p w14:paraId="22042D9A" w14:textId="77777777" w:rsidR="00B17578" w:rsidRDefault="00B17578" w:rsidP="00B17578">
      <w:pPr>
        <w:pStyle w:val="ListParagraph"/>
        <w:numPr>
          <w:ilvl w:val="0"/>
          <w:numId w:val="6"/>
        </w:numPr>
      </w:pPr>
      <w:r>
        <w:t xml:space="preserve">How will data be collected?  </w:t>
      </w:r>
    </w:p>
    <w:p w14:paraId="59BF67E5" w14:textId="77777777" w:rsidR="00B17578" w:rsidRDefault="00B17578" w:rsidP="00B17578">
      <w:pPr>
        <w:pStyle w:val="ListParagraph"/>
        <w:numPr>
          <w:ilvl w:val="0"/>
          <w:numId w:val="6"/>
        </w:numPr>
      </w:pPr>
      <w:r>
        <w:t>What are the roles and responsibilities of participants and team members?</w:t>
      </w:r>
    </w:p>
    <w:p w14:paraId="39ADC4EA" w14:textId="77777777" w:rsidR="00B17578" w:rsidRDefault="00B17578" w:rsidP="00B17578">
      <w:pPr>
        <w:pStyle w:val="ListParagraph"/>
        <w:numPr>
          <w:ilvl w:val="0"/>
          <w:numId w:val="6"/>
        </w:numPr>
      </w:pPr>
      <w:r>
        <w:t>What feedback will the user provide?</w:t>
      </w:r>
      <w:r w:rsidR="00222DE2">
        <w:t xml:space="preserve">  How will we capture it?</w:t>
      </w:r>
    </w:p>
    <w:p w14:paraId="3EBC3340" w14:textId="77777777" w:rsidR="00222DE2" w:rsidRDefault="00222DE2" w:rsidP="00222DE2">
      <w:pPr>
        <w:pStyle w:val="ListParagraph"/>
        <w:numPr>
          <w:ilvl w:val="0"/>
          <w:numId w:val="6"/>
        </w:numPr>
      </w:pPr>
      <w:r>
        <w:t>How will we document the test and results?</w:t>
      </w:r>
    </w:p>
    <w:p w14:paraId="7B3A94C0" w14:textId="77777777" w:rsidR="00B17578" w:rsidRPr="00B17578" w:rsidRDefault="00494788">
      <w:pPr>
        <w:rPr>
          <w:b/>
        </w:rPr>
      </w:pPr>
      <w:r>
        <w:rPr>
          <w:b/>
        </w:rPr>
        <w:t>Analysis</w:t>
      </w:r>
      <w:r w:rsidR="00B17578" w:rsidRPr="00B17578">
        <w:rPr>
          <w:b/>
        </w:rPr>
        <w:t>:</w:t>
      </w:r>
    </w:p>
    <w:p w14:paraId="52F7640C" w14:textId="77777777" w:rsidR="00B17578" w:rsidRDefault="00B17578" w:rsidP="00B17578">
      <w:pPr>
        <w:pStyle w:val="ListParagraph"/>
        <w:numPr>
          <w:ilvl w:val="0"/>
          <w:numId w:val="7"/>
        </w:numPr>
      </w:pPr>
      <w:r>
        <w:t>How will you evaluate the results / analyze data collected?</w:t>
      </w:r>
    </w:p>
    <w:p w14:paraId="7F69AB20" w14:textId="77777777" w:rsidR="009C6C1D" w:rsidRDefault="009C6C1D" w:rsidP="00B17578">
      <w:pPr>
        <w:pStyle w:val="ListParagraph"/>
        <w:numPr>
          <w:ilvl w:val="0"/>
          <w:numId w:val="7"/>
        </w:numPr>
      </w:pPr>
      <w:r>
        <w:t>How will you synthesize what you learn?</w:t>
      </w:r>
    </w:p>
    <w:p w14:paraId="672A6659" w14:textId="77777777" w:rsidR="00222DE2" w:rsidRDefault="00222DE2" w:rsidP="00222DE2"/>
    <w:p w14:paraId="64668A42" w14:textId="77777777" w:rsidR="009C6C1D" w:rsidRPr="00222DE2" w:rsidRDefault="00494788" w:rsidP="00B17578">
      <w:pPr>
        <w:rPr>
          <w:rFonts w:asciiTheme="majorHAnsi" w:hAnsiTheme="majorHAnsi"/>
          <w:i/>
          <w:sz w:val="24"/>
        </w:rPr>
      </w:pPr>
      <w:r w:rsidRPr="00222DE2">
        <w:rPr>
          <w:rFonts w:asciiTheme="majorHAnsi" w:hAnsiTheme="majorHAnsi"/>
          <w:i/>
          <w:sz w:val="24"/>
        </w:rPr>
        <w:t xml:space="preserve">Remember: Prototype as if you know you’re </w:t>
      </w:r>
      <w:proofErr w:type="gramStart"/>
      <w:r w:rsidRPr="00222DE2">
        <w:rPr>
          <w:rFonts w:asciiTheme="majorHAnsi" w:hAnsiTheme="majorHAnsi"/>
          <w:i/>
          <w:sz w:val="24"/>
        </w:rPr>
        <w:t>right, but</w:t>
      </w:r>
      <w:proofErr w:type="gramEnd"/>
      <w:r w:rsidRPr="00222DE2">
        <w:rPr>
          <w:rFonts w:asciiTheme="majorHAnsi" w:hAnsiTheme="majorHAnsi"/>
          <w:i/>
          <w:sz w:val="24"/>
        </w:rPr>
        <w:t xml:space="preserve"> test as if you know you’re wrong!</w:t>
      </w:r>
    </w:p>
    <w:p w14:paraId="0A37501D" w14:textId="77777777" w:rsidR="00494788" w:rsidRDefault="00494788">
      <w:r>
        <w:br w:type="page"/>
      </w:r>
    </w:p>
    <w:p w14:paraId="5A5A7C3C" w14:textId="77777777" w:rsidR="0003122C" w:rsidRPr="00494788" w:rsidRDefault="00494788" w:rsidP="00494788">
      <w:pPr>
        <w:jc w:val="center"/>
        <w:rPr>
          <w:rFonts w:asciiTheme="majorHAnsi" w:hAnsiTheme="majorHAnsi"/>
          <w:sz w:val="36"/>
        </w:rPr>
      </w:pPr>
      <w:r w:rsidRPr="00494788">
        <w:rPr>
          <w:rFonts w:asciiTheme="majorHAnsi" w:hAnsiTheme="majorHAnsi"/>
          <w:sz w:val="36"/>
        </w:rPr>
        <w:lastRenderedPageBreak/>
        <w:t>Test Plan</w:t>
      </w:r>
    </w:p>
    <w:p w14:paraId="1C59BCFA" w14:textId="77777777" w:rsidR="00494788" w:rsidRDefault="00494788" w:rsidP="00494788">
      <w:pPr>
        <w:tabs>
          <w:tab w:val="left" w:leader="underscore" w:pos="5040"/>
          <w:tab w:val="left" w:pos="5760"/>
          <w:tab w:val="left" w:leader="underscore" w:pos="9180"/>
        </w:tabs>
      </w:pPr>
      <w:r>
        <w:t xml:space="preserve">Group: </w:t>
      </w:r>
      <w:r>
        <w:tab/>
      </w:r>
      <w:r>
        <w:tab/>
        <w:t>Date: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94788" w14:paraId="46B26604" w14:textId="77777777" w:rsidTr="00494788">
        <w:tc>
          <w:tcPr>
            <w:tcW w:w="9576" w:type="dxa"/>
          </w:tcPr>
          <w:p w14:paraId="41FC9222" w14:textId="77777777" w:rsidR="00494788" w:rsidRPr="00494788" w:rsidRDefault="00494788" w:rsidP="00494788">
            <w:pPr>
              <w:rPr>
                <w:b/>
              </w:rPr>
            </w:pPr>
            <w:r w:rsidRPr="00494788">
              <w:rPr>
                <w:b/>
              </w:rPr>
              <w:t>Objectives:</w:t>
            </w:r>
          </w:p>
          <w:p w14:paraId="5DAB6C7B" w14:textId="77777777" w:rsidR="00494788" w:rsidRDefault="00494788" w:rsidP="00494788"/>
          <w:p w14:paraId="02EB378F" w14:textId="77777777" w:rsidR="00494788" w:rsidRDefault="00494788" w:rsidP="00494788"/>
          <w:p w14:paraId="6A05A809" w14:textId="77777777" w:rsidR="00494788" w:rsidRDefault="00494788" w:rsidP="00494788"/>
        </w:tc>
      </w:tr>
      <w:tr w:rsidR="00494788" w14:paraId="44F43FDF" w14:textId="77777777" w:rsidTr="00494788">
        <w:tc>
          <w:tcPr>
            <w:tcW w:w="9576" w:type="dxa"/>
          </w:tcPr>
          <w:p w14:paraId="18F19CC5" w14:textId="77777777" w:rsidR="00494788" w:rsidRPr="00494788" w:rsidRDefault="00494788" w:rsidP="00494788">
            <w:pPr>
              <w:rPr>
                <w:b/>
              </w:rPr>
            </w:pPr>
            <w:r w:rsidRPr="00494788">
              <w:rPr>
                <w:b/>
              </w:rPr>
              <w:t>Set-up:</w:t>
            </w:r>
          </w:p>
          <w:p w14:paraId="5A39BBE3" w14:textId="77777777" w:rsidR="00494788" w:rsidRDefault="00494788" w:rsidP="00494788"/>
          <w:p w14:paraId="41C8F396" w14:textId="77777777" w:rsidR="00494788" w:rsidRDefault="00494788" w:rsidP="00494788"/>
          <w:p w14:paraId="72A3D3EC" w14:textId="77777777" w:rsidR="00494788" w:rsidRDefault="00494788" w:rsidP="00494788"/>
          <w:p w14:paraId="0D0B940D" w14:textId="77777777" w:rsidR="00494788" w:rsidRDefault="00494788" w:rsidP="00494788"/>
          <w:p w14:paraId="0E27B00A" w14:textId="77777777" w:rsidR="00222DE2" w:rsidRDefault="00222DE2" w:rsidP="00494788"/>
          <w:p w14:paraId="60061E4C" w14:textId="77777777" w:rsidR="00494788" w:rsidRDefault="00494788" w:rsidP="00494788"/>
          <w:p w14:paraId="44EAFD9C" w14:textId="77777777" w:rsidR="00494788" w:rsidRDefault="00494788" w:rsidP="00494788"/>
          <w:p w14:paraId="4B94D5A5" w14:textId="77777777" w:rsidR="00494788" w:rsidRDefault="00494788" w:rsidP="00494788"/>
        </w:tc>
      </w:tr>
      <w:tr w:rsidR="00494788" w14:paraId="5242C73A" w14:textId="77777777" w:rsidTr="00494788">
        <w:tc>
          <w:tcPr>
            <w:tcW w:w="9576" w:type="dxa"/>
          </w:tcPr>
          <w:p w14:paraId="452295A0" w14:textId="77777777" w:rsidR="00494788" w:rsidRPr="00494788" w:rsidRDefault="00494788" w:rsidP="00494788">
            <w:pPr>
              <w:rPr>
                <w:b/>
              </w:rPr>
            </w:pPr>
            <w:r w:rsidRPr="00494788">
              <w:rPr>
                <w:b/>
              </w:rPr>
              <w:t>Test Parameters:</w:t>
            </w:r>
          </w:p>
          <w:p w14:paraId="3DEEC669" w14:textId="77777777" w:rsidR="00494788" w:rsidRDefault="00494788" w:rsidP="00494788"/>
          <w:p w14:paraId="3656B9AB" w14:textId="77777777" w:rsidR="00494788" w:rsidRDefault="00494788" w:rsidP="00494788"/>
          <w:p w14:paraId="45FB0818" w14:textId="77777777" w:rsidR="00494788" w:rsidRDefault="00494788" w:rsidP="00494788"/>
          <w:p w14:paraId="049F31CB" w14:textId="77777777" w:rsidR="00494788" w:rsidRDefault="00494788" w:rsidP="00494788"/>
          <w:p w14:paraId="53128261" w14:textId="77777777" w:rsidR="00222DE2" w:rsidRDefault="00222DE2" w:rsidP="00494788"/>
          <w:p w14:paraId="62486C05" w14:textId="77777777" w:rsidR="00494788" w:rsidRDefault="00494788" w:rsidP="00494788"/>
          <w:p w14:paraId="4101652C" w14:textId="77777777" w:rsidR="00494788" w:rsidRDefault="00494788" w:rsidP="00494788"/>
          <w:p w14:paraId="4B99056E" w14:textId="77777777" w:rsidR="00494788" w:rsidRDefault="00494788" w:rsidP="00494788"/>
          <w:p w14:paraId="1299C43A" w14:textId="77777777" w:rsidR="00494788" w:rsidRDefault="00494788" w:rsidP="00494788"/>
        </w:tc>
      </w:tr>
      <w:tr w:rsidR="00494788" w14:paraId="1B600875" w14:textId="77777777" w:rsidTr="00494788">
        <w:tc>
          <w:tcPr>
            <w:tcW w:w="9576" w:type="dxa"/>
          </w:tcPr>
          <w:p w14:paraId="69B40A0F" w14:textId="77777777" w:rsidR="00494788" w:rsidRPr="00494788" w:rsidRDefault="00494788" w:rsidP="00494788">
            <w:pPr>
              <w:rPr>
                <w:b/>
              </w:rPr>
            </w:pPr>
            <w:r w:rsidRPr="00494788">
              <w:rPr>
                <w:b/>
              </w:rPr>
              <w:t>Procedure:</w:t>
            </w:r>
          </w:p>
          <w:p w14:paraId="4DDBEF00" w14:textId="77777777" w:rsidR="00494788" w:rsidRDefault="00494788" w:rsidP="00494788"/>
          <w:p w14:paraId="3461D779" w14:textId="77777777" w:rsidR="00494788" w:rsidRDefault="00494788" w:rsidP="00494788"/>
          <w:p w14:paraId="3CF2D8B6" w14:textId="77777777" w:rsidR="00494788" w:rsidRDefault="00494788" w:rsidP="00494788"/>
          <w:p w14:paraId="0FB78278" w14:textId="77777777" w:rsidR="00494788" w:rsidRDefault="00494788" w:rsidP="00494788"/>
          <w:p w14:paraId="1FC39945" w14:textId="77777777" w:rsidR="00494788" w:rsidRDefault="00494788" w:rsidP="00494788"/>
          <w:p w14:paraId="0562CB0E" w14:textId="77777777" w:rsidR="00494788" w:rsidRDefault="00494788" w:rsidP="00494788"/>
          <w:p w14:paraId="34CE0A41" w14:textId="77777777" w:rsidR="00494788" w:rsidRDefault="00494788" w:rsidP="00494788"/>
          <w:p w14:paraId="62EBF3C5" w14:textId="77777777" w:rsidR="00494788" w:rsidRDefault="00494788" w:rsidP="00494788"/>
          <w:p w14:paraId="6D98A12B" w14:textId="77777777" w:rsidR="00494788" w:rsidRDefault="00494788" w:rsidP="00494788"/>
          <w:p w14:paraId="2946DB82" w14:textId="77777777" w:rsidR="00222DE2" w:rsidRDefault="00222DE2" w:rsidP="00494788"/>
          <w:p w14:paraId="5997CC1D" w14:textId="77777777" w:rsidR="00494788" w:rsidRDefault="00494788" w:rsidP="00494788"/>
          <w:p w14:paraId="110FFD37" w14:textId="77777777" w:rsidR="00494788" w:rsidRDefault="00494788" w:rsidP="00494788"/>
          <w:p w14:paraId="6B699379" w14:textId="77777777" w:rsidR="00494788" w:rsidRDefault="00494788" w:rsidP="00494788"/>
          <w:p w14:paraId="3FE9F23F" w14:textId="77777777" w:rsidR="00494788" w:rsidRDefault="00494788" w:rsidP="00494788"/>
          <w:p w14:paraId="1F72F646" w14:textId="77777777" w:rsidR="00494788" w:rsidRDefault="00494788" w:rsidP="00494788"/>
        </w:tc>
      </w:tr>
      <w:tr w:rsidR="00494788" w14:paraId="6C6F624B" w14:textId="77777777" w:rsidTr="00494788">
        <w:tc>
          <w:tcPr>
            <w:tcW w:w="9576" w:type="dxa"/>
          </w:tcPr>
          <w:p w14:paraId="7146786E" w14:textId="77777777" w:rsidR="00494788" w:rsidRPr="00494788" w:rsidRDefault="00494788" w:rsidP="00494788">
            <w:pPr>
              <w:rPr>
                <w:b/>
              </w:rPr>
            </w:pPr>
            <w:r w:rsidRPr="00494788">
              <w:rPr>
                <w:b/>
              </w:rPr>
              <w:t>Analysis</w:t>
            </w:r>
            <w:r>
              <w:rPr>
                <w:b/>
              </w:rPr>
              <w:t xml:space="preserve"> Plan</w:t>
            </w:r>
            <w:r w:rsidRPr="00494788">
              <w:rPr>
                <w:b/>
              </w:rPr>
              <w:t>:</w:t>
            </w:r>
          </w:p>
          <w:p w14:paraId="08CE6F91" w14:textId="77777777" w:rsidR="00494788" w:rsidRDefault="00494788" w:rsidP="00494788"/>
          <w:p w14:paraId="61CDCEAD" w14:textId="77777777" w:rsidR="00494788" w:rsidRDefault="00494788" w:rsidP="00494788"/>
          <w:p w14:paraId="6BB9E253" w14:textId="77777777" w:rsidR="00494788" w:rsidRDefault="00494788" w:rsidP="00494788"/>
          <w:p w14:paraId="23DE523C" w14:textId="77777777" w:rsidR="00494788" w:rsidRDefault="00494788" w:rsidP="00494788"/>
          <w:p w14:paraId="52E56223" w14:textId="77777777" w:rsidR="00494788" w:rsidRDefault="00494788" w:rsidP="00494788"/>
          <w:p w14:paraId="07547A01" w14:textId="77777777" w:rsidR="00494788" w:rsidRDefault="00494788" w:rsidP="00494788"/>
        </w:tc>
      </w:tr>
    </w:tbl>
    <w:p w14:paraId="5043CB0F" w14:textId="4DD0A237" w:rsidR="00494788" w:rsidRDefault="00494788" w:rsidP="00494788">
      <w:bookmarkStart w:id="0" w:name="_GoBack"/>
      <w:bookmarkEnd w:id="0"/>
    </w:p>
    <w:sectPr w:rsidR="00494788" w:rsidSect="00222DE2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204"/>
    <w:multiLevelType w:val="hybridMultilevel"/>
    <w:tmpl w:val="23D4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0417F"/>
    <w:multiLevelType w:val="hybridMultilevel"/>
    <w:tmpl w:val="AE102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B229B"/>
    <w:multiLevelType w:val="hybridMultilevel"/>
    <w:tmpl w:val="A206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C69C1"/>
    <w:multiLevelType w:val="hybridMultilevel"/>
    <w:tmpl w:val="B84E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40099"/>
    <w:multiLevelType w:val="hybridMultilevel"/>
    <w:tmpl w:val="29AAD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019FC"/>
    <w:multiLevelType w:val="hybridMultilevel"/>
    <w:tmpl w:val="41327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150E5"/>
    <w:multiLevelType w:val="hybridMultilevel"/>
    <w:tmpl w:val="3398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22C"/>
    <w:rsid w:val="0003122C"/>
    <w:rsid w:val="00120CC0"/>
    <w:rsid w:val="0021538E"/>
    <w:rsid w:val="00222DE2"/>
    <w:rsid w:val="00494788"/>
    <w:rsid w:val="009C6C1D"/>
    <w:rsid w:val="00A67EFA"/>
    <w:rsid w:val="00A82EDF"/>
    <w:rsid w:val="00B17578"/>
    <w:rsid w:val="133ECB29"/>
    <w:rsid w:val="1B82584D"/>
    <w:rsid w:val="43F44A7F"/>
    <w:rsid w:val="71EEA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BEC7"/>
  <w15:docId w15:val="{3DA0D8F5-3BB5-452F-8400-11517875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5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C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75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78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494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62F7B55227694584F54D59CD004046" ma:contentTypeVersion="12" ma:contentTypeDescription="Create a new document." ma:contentTypeScope="" ma:versionID="31a97c83cbdf5887dc75c79159dd5463">
  <xsd:schema xmlns:xsd="http://www.w3.org/2001/XMLSchema" xmlns:xs="http://www.w3.org/2001/XMLSchema" xmlns:p="http://schemas.microsoft.com/office/2006/metadata/properties" xmlns:ns2="98866686-d0ff-435f-b737-d9f2fb468e4a" xmlns:ns3="f0f0012e-0616-463e-9d90-fcfbb89a73c2" targetNamespace="http://schemas.microsoft.com/office/2006/metadata/properties" ma:root="true" ma:fieldsID="a4cc2b58fec666a10334dd128b590d8a" ns2:_="" ns3:_="">
    <xsd:import namespace="98866686-d0ff-435f-b737-d9f2fb468e4a"/>
    <xsd:import namespace="f0f0012e-0616-463e-9d90-fcfbb89a73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66686-d0ff-435f-b737-d9f2fb468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0012e-0616-463e-9d90-fcfbb89a73c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5B3A04-310F-46E9-A3E1-C994D6A74B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92E60E-42C4-49EF-A6B2-8AF6D1C5FEC8}">
  <ds:schemaRefs>
    <ds:schemaRef ds:uri="http://purl.org/dc/elements/1.1/"/>
    <ds:schemaRef ds:uri="http://schemas.microsoft.com/office/2006/metadata/properties"/>
    <ds:schemaRef ds:uri="98866686-d0ff-435f-b737-d9f2fb468e4a"/>
    <ds:schemaRef ds:uri="http://schemas.microsoft.com/office/infopath/2007/PartnerControls"/>
    <ds:schemaRef ds:uri="http://purl.org/dc/terms/"/>
    <ds:schemaRef ds:uri="http://schemas.microsoft.com/office/2006/documentManagement/types"/>
    <ds:schemaRef ds:uri="f0f0012e-0616-463e-9d90-fcfbb89a73c2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A095231-E2BA-4022-94A9-60F47414E1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866686-d0ff-435f-b737-d9f2fb468e4a"/>
    <ds:schemaRef ds:uri="f0f0012e-0616-463e-9d90-fcfbb89a73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 - Bozeman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Rutherford, Amanda</cp:lastModifiedBy>
  <cp:revision>2</cp:revision>
  <cp:lastPrinted>2016-04-21T14:18:00Z</cp:lastPrinted>
  <dcterms:created xsi:type="dcterms:W3CDTF">2020-06-03T02:13:00Z</dcterms:created>
  <dcterms:modified xsi:type="dcterms:W3CDTF">2020-06-03T02:13:00Z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0x010100CF62F7B55227694584F54D59CD004046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</Properties>
</file>