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Management Review Procedure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9.3)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procedure defines the process for conducting management reviews of the ISMS to ensure its continued suitability, adequacy, effectiveness, and alignment with business objectives and compliance requirements.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Covers the entire ISMS scope, including cloud infrastructure, SaaS platform development, internal tools, supporting processes, and third-party management.</w:t>
      </w:r>
    </w:p>
    <w:p>
      <w:pPr>
        <w:pStyle w:val="Heading1"/>
      </w:pPr>
      <w:r>
        <w:t xml:space="preserve">3. Objective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Ensure the ISMS aligns with business strategies and risk tolerance.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Confirm ISMS objectives (Clause 6.2) are being met.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Identify opportunities for continual improvement.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Address nonconformities or external changes affecting the ISMS.</w:t>
      </w:r>
    </w:p>
    <w:p>
      <w:pPr>
        <w:pStyle w:val="Heading1"/>
      </w:pPr>
      <w:r>
        <w:t xml:space="preserve">4. Management Review Inputs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Results of internal audits (Clause 9.2).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Feedback from stakeholders (for example customers, partners).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Information on security incidents, breaches, and nonconformities.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Monitoring and measurement results (KPIs, incidents, backups, training).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Updates on risk assessments and treatments.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Status of corrective and preventive actions (Clause 10.1).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Changes in external or internal issues (for example regulations, threats).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Progress toward information security objectives (Clause 6.2).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Resource needs (for example staffing, tools, training).</w:t>
      </w:r>
    </w:p>
    <w:p>
      <w:pPr>
        <w:pStyle w:val="Heading1"/>
      </w:pPr>
      <w:r>
        <w:t xml:space="preserve">5. Management Review Outputs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Decisions and actions related to ISMS improvements.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Updates to the risk treatment plan and SoA if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Allocation of necessary resources.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Approvals of revised policies or procedures.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Identification of new risks and opportunities.</w:t>
      </w:r>
    </w:p>
    <w:p>
      <w:pPr>
        <w:pStyle w:val="Heading1"/>
      </w:pPr>
      <w:r>
        <w:t xml:space="preserve">6.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ISMS oversight and strategic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Coordinates the review, prepares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GRC Analyst (Nirmay Soni)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Provides metrics, audit findings, risk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IT / Infrastructure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Supplies operational performance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Security Analyst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incident reports and pen test results</w:t>
            </w:r>
          </w:p>
        </w:tc>
      </w:tr>
    </w:tbl>
    <w:p>
      <w:pPr>
        <w:pStyle w:val="Heading1"/>
      </w:pPr>
      <w:r>
        <w:t xml:space="preserve">7. Records of Management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Agenda and attendance list.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Review meeting minutes, including decisions and action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Updated risk registers and SoA if applicable.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Evidence of assigned actions and follow-ups.</w:t>
      </w:r>
    </w:p>
    <w:p>
      <w:pPr>
        <w:pStyle w:val="Heading1"/>
      </w:pPr>
      <w:r>
        <w:t xml:space="preserve">8. Review and Updates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Reviewed annually or after major changes to the ISMS.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Additional reviews following significant changes, incidents, or audits.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Management Review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Review Procedure</dc:title>
  <dc:creator>Nirmay Soni</dc:creator>
  <cp:lastModifiedBy>Un-named</cp:lastModifiedBy>
  <cp:revision>1</cp:revision>
  <dcterms:created xsi:type="dcterms:W3CDTF">2026-06-06T05:45:01.305Z</dcterms:created>
  <dcterms:modified xsi:type="dcterms:W3CDTF">2026-06-06T05:45:01.305Z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