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4F46E5"/>
          <w:sz w:val="44"/>
        </w:rPr>
        <w:t>RK SKILLFORGE — COURSE CREATION TEMPLATE</w:t>
      </w:r>
    </w:p>
    <w:p>
      <w:pPr>
        <w:spacing w:after="320"/>
      </w:pPr>
      <w:r>
        <w:rPr>
          <w:i/>
          <w:color w:val="64748B"/>
          <w:sz w:val="22"/>
        </w:rPr>
        <w:t>Official Content Blueprint &amp; Structural Outline Document</w:t>
      </w:r>
    </w:p>
    <w:p>
      <w:pPr>
        <w:keepNext/>
        <w:spacing w:before="320" w:after="120"/>
      </w:pPr>
      <w:r>
        <w:rPr>
          <w:rFonts w:ascii="Arial" w:hAnsi="Arial"/>
          <w:b/>
          <w:color w:val="4F46E5"/>
          <w:sz w:val="32"/>
        </w:rPr>
        <w:t>1. Course Overview &amp; Core Metadata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Course Title *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[Insert Full Course Title - e.g., Master Full-Stack Web Development]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Instructor / Creator *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[Insert Instructor Name / Team Name - e.g., RK SkillForge Team]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Course Description *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[Insert detailed summary of what this course covers and target goals]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Difficulty Level *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[Select: Beginner | Intermediate | Advanced]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Teaching Language *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[Default: Hindi | English | Hinglish]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Total Estimated Duration *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[Hours: e.g. 10] Hours  +  [Minutes: e.g. 30] Minutes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Total Number of Lessons *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[Total count of video lessons across all sections - e.g., 40]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Course Pricing &amp; Type *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[Select: Free (🆓 YouTube) | Paid (💎 Cloudinary)]  --&gt; Price: ₹ [e.g., 999]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Access Duration *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[Select: Lifetime Access | Limited Access - e.g., 365 Days]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1:1 Mentorship Included *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[Select: Yes (Mentorship Access Included) | No]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Media Assets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Thumbnail Image URL: [https://...]</w:t>
              <w:br/>
              <w:t>Preview Video URL (YouTube): [https://...]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Arial" w:hAnsi="Arial"/>
          <w:b/>
          <w:color w:val="4F46E5"/>
          <w:sz w:val="32"/>
        </w:rPr>
        <w:t>2. Key Learning Outcomes (What Students Will Learn)</w:t>
      </w:r>
    </w:p>
    <w:p>
      <w:pPr>
        <w:spacing w:after="80"/>
      </w:pPr>
      <w:r>
        <w:t>List 4 to 8 clear bullet points explaining key skills students will gain:</w:t>
      </w:r>
    </w:p>
    <w:p>
      <w:pPr>
        <w:pStyle w:val="ListBullet"/>
        <w:spacing w:before="40" w:after="40"/>
      </w:pPr>
      <w:r>
        <w:rPr>
          <w:sz w:val="20"/>
        </w:rPr>
        <w:t>Master full-stack application development step-by-step from beginner to deployment.</w:t>
      </w:r>
    </w:p>
    <w:p>
      <w:pPr>
        <w:pStyle w:val="ListBullet"/>
        <w:spacing w:before="40" w:after="40"/>
      </w:pPr>
      <w:r>
        <w:rPr>
          <w:sz w:val="20"/>
        </w:rPr>
        <w:t>Build multiple production-ready capstone projects with full source code.</w:t>
      </w:r>
    </w:p>
    <w:p>
      <w:pPr>
        <w:pStyle w:val="ListBullet"/>
        <w:spacing w:before="40" w:after="40"/>
      </w:pPr>
      <w:r>
        <w:rPr>
          <w:sz w:val="20"/>
        </w:rPr>
        <w:t>Understand real-world industry architecture, backend APIs, and database design.</w:t>
      </w:r>
    </w:p>
    <w:p>
      <w:pPr>
        <w:pStyle w:val="ListBullet"/>
        <w:spacing w:before="40" w:after="40"/>
      </w:pPr>
      <w:r>
        <w:rPr>
          <w:sz w:val="20"/>
        </w:rPr>
        <w:t>Gain practical confidence and lifetime access to update materials and resources.</w:t>
      </w:r>
    </w:p>
    <w:p>
      <w:pPr>
        <w:spacing w:after="160"/>
      </w:pPr>
    </w:p>
    <w:p>
      <w:pPr>
        <w:keepNext/>
        <w:spacing w:before="320" w:after="120"/>
      </w:pPr>
      <w:r>
        <w:rPr>
          <w:rFonts w:ascii="Arial" w:hAnsi="Arial"/>
          <w:b/>
          <w:color w:val="4F46E5"/>
          <w:sz w:val="32"/>
        </w:rPr>
        <w:t>3. Course Requirements &amp; Prerequisites</w:t>
      </w:r>
    </w:p>
    <w:p>
      <w:pPr>
        <w:pStyle w:val="ListBullet"/>
        <w:spacing w:before="40" w:after="40"/>
      </w:pPr>
      <w:r>
        <w:rPr>
          <w:sz w:val="20"/>
        </w:rPr>
        <w:t>A computer (Windows, macOS, or Linux) with an active internet connection.</w:t>
      </w:r>
    </w:p>
    <w:p>
      <w:pPr>
        <w:pStyle w:val="ListBullet"/>
        <w:spacing w:before="40" w:after="40"/>
      </w:pPr>
      <w:r>
        <w:rPr>
          <w:sz w:val="20"/>
        </w:rPr>
        <w:t>Basic familiarity with web browsing and computer fundamentals.</w:t>
      </w:r>
    </w:p>
    <w:p>
      <w:pPr>
        <w:pStyle w:val="ListBullet"/>
        <w:spacing w:before="40" w:after="40"/>
      </w:pPr>
      <w:r>
        <w:rPr>
          <w:sz w:val="20"/>
        </w:rPr>
        <w:t>No prior advanced experience needed—concepts are taught from ground up.</w:t>
      </w:r>
    </w:p>
    <w:p>
      <w:pPr>
        <w:spacing w:after="160"/>
      </w:pPr>
    </w:p>
    <w:p>
      <w:pPr>
        <w:keepNext/>
        <w:spacing w:before="320" w:after="120"/>
      </w:pPr>
      <w:r>
        <w:rPr>
          <w:rFonts w:ascii="Arial" w:hAnsi="Arial"/>
          <w:b/>
          <w:color w:val="4F46E5"/>
          <w:sz w:val="32"/>
        </w:rPr>
        <w:t>4. Problem &amp; Solution Value Proposition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E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DC2626"/>
              </w:rPr>
              <w:t>Student Problem Statement</w:t>
            </w:r>
          </w:p>
        </w:tc>
        <w:tc>
          <w:tcPr>
            <w:tcW w:type="dxa" w:w="6624"/>
            <w:shd w:fill="FE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Are you struggling with unorganized tutorials, missing source code, and getting stuck without expert guidance?</w:t>
            </w:r>
          </w:p>
        </w:tc>
      </w:tr>
      <w:tr>
        <w:tc>
          <w:tcPr>
            <w:tcW w:type="dxa" w:w="3168"/>
            <w:shd w:fill="ECFD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59669"/>
              </w:rPr>
              <w:t>Course Solution Statement</w:t>
            </w:r>
          </w:p>
        </w:tc>
        <w:tc>
          <w:tcPr>
            <w:tcW w:type="dxa" w:w="6624"/>
            <w:shd w:fill="ECFD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This course delivers a structured, project-driven learning path with comprehensive video tutorials, downloadable code assets, and direct mentor support.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Solution Highlights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• 100% Practical &amp; Real-World Projects</w:t>
              <w:br/>
              <w:t>• Clear Module Step-by-Step Hierarchy</w:t>
              <w:br/>
              <w:t>• Verified Certificate of Completion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Arial" w:hAnsi="Arial"/>
          <w:b/>
          <w:color w:val="4F46E5"/>
          <w:sz w:val="32"/>
        </w:rPr>
        <w:t>5. Frequently Asked Questions (FAQs)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4F46E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6192"/>
            <w:shd w:fill="4F46E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Answer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Will I get a Certificate of Completion?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Yes! You will get a verified certificate after completing all curriculum sections and lessons.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Is 1:1 Mentorship included with this course?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Yes, if enabled, enrolled students can schedule 1-on-1 sessions with designated mentors.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Can I watch video lessons on mobile?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Yes, RK SkillForge is mobile friendly and accessible from any smartphone, tablet, or desktop.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4F46E5"/>
          <w:sz w:val="32"/>
        </w:rPr>
        <w:t>6. Detailed Course Curriculum &amp; Lessons Breakdown</w:t>
      </w:r>
    </w:p>
    <w:p>
      <w:pPr>
        <w:spacing w:after="160"/>
      </w:pPr>
      <w:r>
        <w:t>Organize your course into Sections, and each Section into Lessons with Videos &amp; Supplemental Resources:</w:t>
      </w:r>
    </w:p>
    <w:p>
      <w:pPr>
        <w:keepNext/>
        <w:spacing w:before="240" w:after="80"/>
      </w:pPr>
      <w:r>
        <w:rPr>
          <w:rFonts w:ascii="Arial" w:hAnsi="Arial"/>
          <w:b/>
          <w:color w:val="0EA5E9"/>
          <w:sz w:val="26"/>
        </w:rPr>
        <w:t>SECTION 1: Course Orientation &amp; Environment Setup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160"/>
            <w:shd w:fill="0EA5E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Lesson Title</w:t>
            </w:r>
          </w:p>
        </w:tc>
        <w:tc>
          <w:tcPr>
            <w:tcW w:type="dxa" w:w="2592"/>
            <w:shd w:fill="0EA5E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Video Details (URL &amp; Type)</w:t>
            </w:r>
          </w:p>
        </w:tc>
        <w:tc>
          <w:tcPr>
            <w:tcW w:type="dxa" w:w="1296"/>
            <w:shd w:fill="0EA5E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008"/>
            <w:shd w:fill="0EA5E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Preview?</w:t>
            </w:r>
          </w:p>
        </w:tc>
        <w:tc>
          <w:tcPr>
            <w:tcW w:type="dxa" w:w="1440"/>
            <w:shd w:fill="0EA5E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Resource Name</w:t>
            </w:r>
          </w:p>
        </w:tc>
        <w:tc>
          <w:tcPr>
            <w:tcW w:type="dxa" w:w="1296"/>
            <w:shd w:fill="0EA5E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File Type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Lesson 1.1: Course Overview &amp; Roadmap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Title: Intro Video</w:t>
              <w:br/>
              <w:t>URL: https://youtube.com/...</w:t>
              <w:br/>
              <w:t>Type: youtube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08:30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YES (Free)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Course Syllabus PDF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pdf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Lesson 1.2: Development Environment Setup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Title: Tools Setup</w:t>
              <w:br/>
              <w:t>URL: https://youtube.com/...</w:t>
              <w:br/>
              <w:t>Type: youtube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15:45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NO (Locked)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Setup Checklist TXT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txt</w:t>
            </w:r>
          </w:p>
        </w:tc>
      </w:tr>
    </w:tbl>
    <w:p>
      <w:pPr>
        <w:spacing w:after="240"/>
      </w:pPr>
    </w:p>
    <w:p>
      <w:pPr>
        <w:keepNext/>
        <w:spacing w:before="240" w:after="80"/>
      </w:pPr>
      <w:r>
        <w:rPr>
          <w:rFonts w:ascii="Arial" w:hAnsi="Arial"/>
          <w:b/>
          <w:color w:val="0EA5E9"/>
          <w:sz w:val="26"/>
        </w:rPr>
        <w:t>SECTION 2: Core Fundamentals &amp; Practical Implementation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160"/>
            <w:shd w:fill="0EA5E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Lesson Title</w:t>
            </w:r>
          </w:p>
        </w:tc>
        <w:tc>
          <w:tcPr>
            <w:tcW w:type="dxa" w:w="2592"/>
            <w:shd w:fill="0EA5E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Video Details (URL &amp; Type)</w:t>
            </w:r>
          </w:p>
        </w:tc>
        <w:tc>
          <w:tcPr>
            <w:tcW w:type="dxa" w:w="1296"/>
            <w:shd w:fill="0EA5E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008"/>
            <w:shd w:fill="0EA5E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Preview?</w:t>
            </w:r>
          </w:p>
        </w:tc>
        <w:tc>
          <w:tcPr>
            <w:tcW w:type="dxa" w:w="1440"/>
            <w:shd w:fill="0EA5E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Resource Name</w:t>
            </w:r>
          </w:p>
        </w:tc>
        <w:tc>
          <w:tcPr>
            <w:tcW w:type="dxa" w:w="1296"/>
            <w:shd w:fill="0EA5E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File Type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Lesson 2.1: Core Concepts &amp; Principles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Title: Core Concepts</w:t>
              <w:br/>
              <w:t>URL: https://cloudinary.com/...</w:t>
              <w:br/>
              <w:t>Type: cloudinary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20:00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NO (Locked)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Starter Template ZIP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zip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Lesson 2.2: Hands-on Project Implementation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Title: Live Coding Part 1</w:t>
              <w:br/>
              <w:t>URL: https://cloudinary.com/...</w:t>
              <w:br/>
              <w:t>Type: cloudinary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28:15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NO (Locked)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Cheatsheet PDF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pdf</w:t>
            </w:r>
          </w:p>
        </w:tc>
      </w:tr>
    </w:tbl>
    <w:p>
      <w:pPr>
        <w:spacing w:after="320"/>
      </w:pPr>
    </w:p>
    <w:p>
      <w:pPr>
        <w:spacing w:before="320"/>
      </w:pPr>
      <w:r>
        <w:rPr>
          <w:i/>
          <w:color w:val="64748B"/>
          <w:sz w:val="18"/>
        </w:rPr>
        <w:t>📌 How to use this template:</w:t>
        <w:br/>
        <w:t>Fill in your course details in this Word document. When ready, use this blueprint to populate the fields in the RK SkillForge Admin Dashboard under 'Add Course' &amp; 'Curriculum'.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