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3C1588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 xml:space="preserve">Go to the web page: </w:t>
      </w:r>
      <w:hyperlink r:id="rId7" w:history="1">
        <w:r w:rsidR="0074398C" w:rsidRPr="00E078F0">
          <w:rPr>
            <w:rStyle w:val="Hyperlink"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E078F0">
          <w:rPr>
            <w:rStyle w:val="Hyperlink"/>
            <w:color w:val="auto"/>
            <w:sz w:val="22"/>
            <w:u w:val="none"/>
          </w:rPr>
          <w:t>/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B01A1E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“Traceroute”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064651" w:rsidP="00505E02">
      <w:pPr>
        <w:pStyle w:val="NoSpacing"/>
        <w:ind w:left="360"/>
        <w:rPr>
          <w:sz w:val="22"/>
        </w:rPr>
      </w:pPr>
      <w:r>
        <w:rPr>
          <w:sz w:val="22"/>
        </w:rPr>
        <w:t>Traces the network path from this server to another server.</w:t>
      </w: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“Ping”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064651" w:rsidP="00505E02">
      <w:pPr>
        <w:pStyle w:val="NoSpacing"/>
        <w:ind w:left="360"/>
        <w:rPr>
          <w:sz w:val="22"/>
        </w:rPr>
      </w:pPr>
      <w:r>
        <w:rPr>
          <w:sz w:val="22"/>
        </w:rPr>
        <w:t xml:space="preserve">See if the host is reachable, and the speed of the host server connection (usually in </w:t>
      </w:r>
      <w:proofErr w:type="spellStart"/>
      <w:r>
        <w:rPr>
          <w:sz w:val="22"/>
        </w:rPr>
        <w:t>ms</w:t>
      </w:r>
      <w:proofErr w:type="spellEnd"/>
      <w:r>
        <w:rPr>
          <w:sz w:val="22"/>
        </w:rPr>
        <w:t>).</w:t>
      </w: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Whois</w:t>
      </w:r>
      <w:proofErr w:type="spellEnd"/>
      <w:r>
        <w:rPr>
          <w:sz w:val="22"/>
        </w:rPr>
        <w:t xml:space="preserve">” tool for </w:t>
      </w:r>
      <w:hyperlink r:id="rId10" w:history="1">
        <w:r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owner of this domain?</w:t>
      </w:r>
    </w:p>
    <w:p w:rsidR="00064651" w:rsidRPr="00064651" w:rsidRDefault="00064651" w:rsidP="00064651">
      <w:pPr>
        <w:pStyle w:val="NoSpacing"/>
        <w:ind w:left="720"/>
        <w:rPr>
          <w:sz w:val="22"/>
          <w:szCs w:val="22"/>
        </w:rPr>
      </w:pPr>
      <w:r w:rsidRPr="00713E07">
        <w:rPr>
          <w:sz w:val="22"/>
          <w:szCs w:val="22"/>
          <w:shd w:val="clear" w:color="auto" w:fill="F9F9F9"/>
        </w:rPr>
        <w:t>Frontier Networks (AS7311)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registrar of this domain?</w:t>
      </w:r>
    </w:p>
    <w:p w:rsidR="00713E07" w:rsidRDefault="00713E07" w:rsidP="00713E07">
      <w:pPr>
        <w:pStyle w:val="NoSpacing"/>
        <w:ind w:left="720"/>
        <w:rPr>
          <w:sz w:val="22"/>
        </w:rPr>
      </w:pPr>
      <w:proofErr w:type="spellStart"/>
      <w:r>
        <w:rPr>
          <w:sz w:val="22"/>
        </w:rPr>
        <w:t>MXtoolbox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WhoIs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CentralOps</w:t>
      </w:r>
      <w:proofErr w:type="spellEnd"/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does the registration expire?</w:t>
      </w:r>
    </w:p>
    <w:p w:rsidR="00E078F0" w:rsidRDefault="00713E07" w:rsidP="00713E07">
      <w:pPr>
        <w:pStyle w:val="NoSpacing"/>
        <w:ind w:left="720"/>
        <w:rPr>
          <w:sz w:val="22"/>
        </w:rPr>
      </w:pPr>
      <w:r>
        <w:rPr>
          <w:sz w:val="22"/>
        </w:rPr>
        <w:t>N/A</w:t>
      </w: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713E07" w:rsidRDefault="00153BFE" w:rsidP="00713E07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713E07" w:rsidRPr="00713E07" w:rsidRDefault="00713E07" w:rsidP="00713E07">
      <w:pPr>
        <w:pStyle w:val="NoSpacing"/>
        <w:ind w:left="720"/>
        <w:rPr>
          <w:sz w:val="22"/>
        </w:rPr>
      </w:pPr>
      <w:r>
        <w:rPr>
          <w:sz w:val="22"/>
        </w:rPr>
        <w:t>An app that runs on your phone or PC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713E07" w:rsidRDefault="005310AC" w:rsidP="005310AC">
      <w:pPr>
        <w:pStyle w:val="NoSpacing"/>
        <w:ind w:left="720"/>
        <w:rPr>
          <w:sz w:val="22"/>
        </w:rPr>
      </w:pPr>
      <w:r>
        <w:rPr>
          <w:sz w:val="22"/>
        </w:rPr>
        <w:t>The app that provides the interface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153BFE" w:rsidRDefault="005310AC" w:rsidP="005310AC">
      <w:pPr>
        <w:pStyle w:val="NoSpacing"/>
        <w:ind w:left="720"/>
        <w:rPr>
          <w:sz w:val="22"/>
        </w:rPr>
      </w:pPr>
      <w:r>
        <w:rPr>
          <w:sz w:val="22"/>
        </w:rPr>
        <w:t>Laptop, Computer, Phone, Tablet</w:t>
      </w: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5310AC" w:rsidRDefault="005310AC" w:rsidP="005310AC">
      <w:pPr>
        <w:pStyle w:val="NoSpacing"/>
        <w:ind w:left="720"/>
        <w:rPr>
          <w:sz w:val="22"/>
        </w:rPr>
      </w:pPr>
      <w:r>
        <w:rPr>
          <w:sz w:val="22"/>
        </w:rPr>
        <w:t>Software that runs on hardware owned by the app company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5310AC" w:rsidRDefault="005310AC" w:rsidP="005310AC">
      <w:pPr>
        <w:pStyle w:val="NoSpacing"/>
        <w:ind w:left="720"/>
        <w:rPr>
          <w:sz w:val="22"/>
        </w:rPr>
      </w:pPr>
      <w:r>
        <w:rPr>
          <w:sz w:val="22"/>
        </w:rPr>
        <w:t>It sends and receives data between multiple clients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153BFE" w:rsidRDefault="005310AC" w:rsidP="005310AC">
      <w:pPr>
        <w:pStyle w:val="NoSpacing"/>
        <w:ind w:left="720"/>
        <w:rPr>
          <w:sz w:val="22"/>
        </w:rPr>
      </w:pPr>
      <w:r>
        <w:rPr>
          <w:sz w:val="22"/>
        </w:rPr>
        <w:t xml:space="preserve">Online games, Spotify, an internet </w:t>
      </w:r>
      <w:proofErr w:type="spellStart"/>
      <w:r>
        <w:rPr>
          <w:sz w:val="22"/>
        </w:rPr>
        <w:t>databse</w:t>
      </w:r>
      <w:proofErr w:type="spellEnd"/>
    </w:p>
    <w:p w:rsidR="006C3656" w:rsidRPr="00153BFE" w:rsidRDefault="006C3656" w:rsidP="006C3656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6C3656" w:rsidRPr="005310AC" w:rsidRDefault="005310AC" w:rsidP="005310AC">
      <w:pPr>
        <w:pStyle w:val="NoSpacing"/>
        <w:ind w:left="360"/>
        <w:rPr>
          <w:sz w:val="22"/>
        </w:rPr>
      </w:pPr>
      <w:r>
        <w:rPr>
          <w:sz w:val="22"/>
        </w:rPr>
        <w:t>The client needs to send a request to the server, in which the server then sends a packet of information back to the client.</w:t>
      </w:r>
      <w:r w:rsidR="006C3656">
        <w:rPr>
          <w:b/>
          <w:sz w:val="22"/>
        </w:rPr>
        <w:br w:type="page"/>
      </w:r>
    </w:p>
    <w:p w:rsidR="00153BFE" w:rsidRPr="009A6FE0" w:rsidRDefault="00153BFE" w:rsidP="00153BFE">
      <w:pPr>
        <w:pStyle w:val="NoSpacing"/>
        <w:rPr>
          <w:b/>
          <w:sz w:val="22"/>
        </w:rPr>
      </w:pPr>
      <w:r w:rsidRPr="009A6FE0">
        <w:rPr>
          <w:b/>
          <w:sz w:val="22"/>
        </w:rPr>
        <w:lastRenderedPageBreak/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5310AC" w:rsidRDefault="005310AC" w:rsidP="005310AC">
      <w:pPr>
        <w:pStyle w:val="NoSpacing"/>
        <w:ind w:left="720"/>
        <w:rPr>
          <w:sz w:val="22"/>
        </w:rPr>
      </w:pPr>
      <w:r>
        <w:rPr>
          <w:sz w:val="22"/>
        </w:rPr>
        <w:t>An ID for a service on the internet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5310AC" w:rsidRDefault="005310AC" w:rsidP="005310AC">
      <w:pPr>
        <w:pStyle w:val="NoSpacing"/>
        <w:ind w:left="720"/>
        <w:rPr>
          <w:sz w:val="22"/>
        </w:rPr>
      </w:pPr>
      <w:r>
        <w:rPr>
          <w:sz w:val="22"/>
        </w:rPr>
        <w:t>It is a human readable format, must be converted into an IP address to be used by a computer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6C3656" w:rsidRDefault="005310AC" w:rsidP="005310AC">
      <w:pPr>
        <w:pStyle w:val="NoSpacing"/>
        <w:ind w:left="720"/>
        <w:rPr>
          <w:sz w:val="22"/>
        </w:rPr>
      </w:pPr>
      <w:r>
        <w:rPr>
          <w:sz w:val="22"/>
        </w:rPr>
        <w:t>www.youtube.com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5310AC" w:rsidRDefault="005310AC" w:rsidP="005310AC">
      <w:pPr>
        <w:pStyle w:val="NoSpacing"/>
        <w:ind w:left="720"/>
        <w:rPr>
          <w:sz w:val="22"/>
        </w:rPr>
      </w:pPr>
      <w:r>
        <w:rPr>
          <w:sz w:val="22"/>
        </w:rPr>
        <w:t>The ID number of a client or server device on the internet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5310AC" w:rsidRDefault="003C0548" w:rsidP="005310AC">
      <w:pPr>
        <w:pStyle w:val="NoSpacing"/>
        <w:ind w:left="720"/>
        <w:rPr>
          <w:sz w:val="22"/>
        </w:rPr>
      </w:pPr>
      <w:r>
        <w:rPr>
          <w:sz w:val="22"/>
        </w:rPr>
        <w:t>Used to route messages and data between computers (clients and servers)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3C0548" w:rsidRDefault="003C0548" w:rsidP="003C0548">
      <w:pPr>
        <w:pStyle w:val="NoSpacing"/>
        <w:ind w:left="720"/>
        <w:rPr>
          <w:sz w:val="22"/>
        </w:rPr>
      </w:pPr>
      <w:r>
        <w:rPr>
          <w:sz w:val="22"/>
        </w:rPr>
        <w:t>It is for computer use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991DB1" w:rsidRDefault="003C0548" w:rsidP="003C0548">
      <w:pPr>
        <w:pStyle w:val="NoSpacing"/>
        <w:ind w:left="720"/>
        <w:rPr>
          <w:sz w:val="22"/>
        </w:rPr>
      </w:pPr>
      <w:r>
        <w:rPr>
          <w:sz w:val="22"/>
        </w:rPr>
        <w:t>67.21.152.99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991DB1" w:rsidRDefault="003C0548" w:rsidP="0074398C">
      <w:pPr>
        <w:pStyle w:val="NoSpacing"/>
        <w:ind w:left="360"/>
        <w:rPr>
          <w:sz w:val="22"/>
        </w:rPr>
      </w:pPr>
      <w:r>
        <w:rPr>
          <w:sz w:val="22"/>
        </w:rPr>
        <w:t>Domain names can be registered by companies and individuals.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991DB1" w:rsidRDefault="003C0548" w:rsidP="0074398C">
      <w:pPr>
        <w:pStyle w:val="NoSpacing"/>
        <w:ind w:left="360"/>
        <w:rPr>
          <w:sz w:val="22"/>
        </w:rPr>
      </w:pPr>
      <w:r>
        <w:rPr>
          <w:sz w:val="22"/>
        </w:rPr>
        <w:t>Government agencies control the registration of domain names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3C0548" w:rsidRDefault="003C0548" w:rsidP="003C0548">
      <w:pPr>
        <w:pStyle w:val="NoSpacing"/>
        <w:ind w:left="360"/>
        <w:rPr>
          <w:sz w:val="22"/>
        </w:rPr>
      </w:pPr>
      <w:r>
        <w:rPr>
          <w:sz w:val="22"/>
        </w:rPr>
        <w:t>Network Solutions; United States of America.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AB0A93" w:rsidRDefault="003C0548" w:rsidP="0074398C">
      <w:pPr>
        <w:pStyle w:val="NoSpacing"/>
        <w:ind w:left="360"/>
        <w:rPr>
          <w:sz w:val="22"/>
        </w:rPr>
      </w:pPr>
      <w:r>
        <w:rPr>
          <w:sz w:val="22"/>
        </w:rPr>
        <w:t>IP addresses are owned by large internet companies.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AB0A93" w:rsidRDefault="003C0548" w:rsidP="0074398C">
      <w:pPr>
        <w:pStyle w:val="NoSpacing"/>
        <w:ind w:left="360"/>
        <w:rPr>
          <w:sz w:val="22"/>
        </w:rPr>
      </w:pPr>
      <w:r>
        <w:rPr>
          <w:sz w:val="22"/>
        </w:rPr>
        <w:t xml:space="preserve">Not necessarily. IP addresses are “rented out” to domain names for a fee. There </w:t>
      </w:r>
      <w:proofErr w:type="gramStart"/>
      <w:r>
        <w:rPr>
          <w:sz w:val="22"/>
        </w:rPr>
        <w:t>are</w:t>
      </w:r>
      <w:proofErr w:type="gramEnd"/>
      <w:r>
        <w:rPr>
          <w:sz w:val="22"/>
        </w:rPr>
        <w:t xml:space="preserve"> a limited amount of IPv4 IP addresses.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AB0A93" w:rsidRDefault="003C0548" w:rsidP="0074398C">
      <w:pPr>
        <w:pStyle w:val="NoSpacing"/>
        <w:ind w:left="360"/>
        <w:rPr>
          <w:sz w:val="22"/>
        </w:rPr>
      </w:pPr>
      <w:r>
        <w:rPr>
          <w:sz w:val="22"/>
        </w:rPr>
        <w:t>They arrange domain registrations and provide you with an IP address. Network Solutions is the company that controls and authorizes registrations for .com domains.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216C50" w:rsidRDefault="003C0548" w:rsidP="0074398C">
      <w:pPr>
        <w:pStyle w:val="NoSpacing"/>
        <w:ind w:left="360"/>
        <w:rPr>
          <w:sz w:val="22"/>
        </w:rPr>
      </w:pPr>
      <w:r>
        <w:rPr>
          <w:sz w:val="22"/>
        </w:rPr>
        <w:t>Features: 4 numbers, 64 bits (2^64 combinations)</w:t>
      </w:r>
    </w:p>
    <w:p w:rsidR="003C0548" w:rsidRDefault="003C0548" w:rsidP="0074398C">
      <w:pPr>
        <w:pStyle w:val="NoSpacing"/>
        <w:ind w:left="360"/>
        <w:rPr>
          <w:sz w:val="22"/>
        </w:rPr>
      </w:pPr>
      <w:r>
        <w:rPr>
          <w:sz w:val="22"/>
        </w:rPr>
        <w:t>Issues: limited speed &amp; limited number of connections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216C50" w:rsidRDefault="00B01A1E" w:rsidP="0074398C">
      <w:pPr>
        <w:pStyle w:val="NoSpacing"/>
        <w:ind w:left="360"/>
        <w:rPr>
          <w:sz w:val="22"/>
        </w:rPr>
      </w:pPr>
      <w:r>
        <w:rPr>
          <w:sz w:val="22"/>
        </w:rPr>
        <w:t>Features: 8 alpha-</w:t>
      </w:r>
      <w:proofErr w:type="spellStart"/>
      <w:r>
        <w:rPr>
          <w:sz w:val="22"/>
        </w:rPr>
        <w:t>numerics</w:t>
      </w:r>
      <w:proofErr w:type="spellEnd"/>
      <w:r>
        <w:rPr>
          <w:sz w:val="22"/>
        </w:rPr>
        <w:t>, 128 bits (2^1280 combinations)</w:t>
      </w:r>
    </w:p>
    <w:p w:rsidR="00B01A1E" w:rsidRDefault="00B01A1E" w:rsidP="0074398C">
      <w:pPr>
        <w:pStyle w:val="NoSpacing"/>
        <w:ind w:left="360"/>
        <w:rPr>
          <w:sz w:val="22"/>
        </w:rPr>
      </w:pPr>
      <w:r>
        <w:rPr>
          <w:sz w:val="22"/>
        </w:rPr>
        <w:t>Advantages: higher speed &amp; unlimited number of connections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B01A1E" w:rsidRDefault="00B01A1E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B01A1E" w:rsidRDefault="00B01A1E" w:rsidP="00B01A1E">
      <w:pPr>
        <w:pStyle w:val="NoSpacing"/>
        <w:ind w:left="360"/>
        <w:rPr>
          <w:sz w:val="22"/>
        </w:rPr>
      </w:pPr>
      <w:r>
        <w:rPr>
          <w:sz w:val="22"/>
        </w:rPr>
        <w:t>Features: leverages IPv6 technology to provide extreme speeds.</w:t>
      </w:r>
    </w:p>
    <w:p w:rsidR="00B01A1E" w:rsidRDefault="00B01A1E" w:rsidP="00B01A1E">
      <w:pPr>
        <w:pStyle w:val="NoSpacing"/>
        <w:ind w:left="360"/>
        <w:rPr>
          <w:sz w:val="22"/>
        </w:rPr>
      </w:pPr>
      <w:r>
        <w:rPr>
          <w:sz w:val="22"/>
        </w:rPr>
        <w:t>Every device (ex. Doorbell) will have its own IP address.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bookmarkStart w:id="0" w:name="_GoBack"/>
      <w:bookmarkEnd w:id="0"/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64651"/>
    <w:rsid w:val="000C4371"/>
    <w:rsid w:val="00153BFE"/>
    <w:rsid w:val="00216C50"/>
    <w:rsid w:val="003701B8"/>
    <w:rsid w:val="003C0548"/>
    <w:rsid w:val="003C1588"/>
    <w:rsid w:val="00505E02"/>
    <w:rsid w:val="005310AC"/>
    <w:rsid w:val="006C3656"/>
    <w:rsid w:val="00713E07"/>
    <w:rsid w:val="0074398C"/>
    <w:rsid w:val="009620F4"/>
    <w:rsid w:val="00991DB1"/>
    <w:rsid w:val="009A6FE0"/>
    <w:rsid w:val="00AB0A93"/>
    <w:rsid w:val="00B01A1E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8F43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el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Kainth, Ritik</cp:lastModifiedBy>
  <cp:revision>10</cp:revision>
  <dcterms:created xsi:type="dcterms:W3CDTF">2020-01-07T13:18:00Z</dcterms:created>
  <dcterms:modified xsi:type="dcterms:W3CDTF">2020-01-07T15:56:00Z</dcterms:modified>
</cp:coreProperties>
</file>