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FF59" w14:textId="7372320B" w:rsidR="00C07BDE" w:rsidRPr="00D66240" w:rsidRDefault="00C07BDE" w:rsidP="00C07BDE">
      <w:pPr>
        <w:pStyle w:val="Overskrift1"/>
        <w:rPr>
          <w:lang w:val="en-US"/>
        </w:rPr>
      </w:pPr>
      <w:r w:rsidRPr="00D66240">
        <w:rPr>
          <w:lang w:val="en-US"/>
        </w:rPr>
        <w:t>Data governance Dictionary:</w:t>
      </w:r>
    </w:p>
    <w:p w14:paraId="6066A7E9" w14:textId="22B2DD7B" w:rsidR="00C07BDE" w:rsidRPr="00C07BDE" w:rsidRDefault="00C07BDE" w:rsidP="00C07BDE">
      <w:pPr>
        <w:rPr>
          <w:lang w:val="en-US"/>
        </w:rPr>
      </w:pPr>
      <w:r w:rsidRPr="00C07BDE">
        <w:rPr>
          <w:lang w:val="en-US"/>
        </w:rPr>
        <w:t>3 o</w:t>
      </w:r>
      <w:r>
        <w:rPr>
          <w:lang w:val="en-US"/>
        </w:rPr>
        <w:t>verall roles (there can be more if you want)</w:t>
      </w:r>
    </w:p>
    <w:p w14:paraId="7EF6BE10" w14:textId="3B7D6309" w:rsidR="00C07BDE" w:rsidRDefault="00C07BDE" w:rsidP="00C07BDE">
      <w:pPr>
        <w:rPr>
          <w:lang w:val="en-US"/>
        </w:rPr>
      </w:pPr>
      <w:r w:rsidRPr="00C07BDE">
        <w:rPr>
          <w:lang w:val="en-US"/>
        </w:rPr>
        <w:t>Data Owner</w:t>
      </w:r>
      <w:r>
        <w:rPr>
          <w:lang w:val="en-US"/>
        </w:rPr>
        <w:t xml:space="preserve"> (Senior </w:t>
      </w:r>
      <w:proofErr w:type="spellStart"/>
      <w:r>
        <w:rPr>
          <w:lang w:val="en-US"/>
        </w:rPr>
        <w:t>lvl</w:t>
      </w:r>
      <w:proofErr w:type="spellEnd"/>
      <w:r w:rsidR="000D68D2">
        <w:rPr>
          <w:lang w:val="en-US"/>
        </w:rPr>
        <w:t>, only one data owner from each department</w:t>
      </w:r>
      <w:r>
        <w:rPr>
          <w:lang w:val="en-US"/>
        </w:rPr>
        <w:t>)</w:t>
      </w:r>
    </w:p>
    <w:p w14:paraId="446865A9" w14:textId="6C036E85" w:rsidR="00C07BDE" w:rsidRDefault="00C07BDE" w:rsidP="00C07BD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leaders with overall responsibility for data. They set policies and guidelines for their datasets</w:t>
      </w:r>
    </w:p>
    <w:p w14:paraId="5AB3DA67" w14:textId="39E61A19" w:rsidR="00D032E3" w:rsidRDefault="00D032E3" w:rsidP="00C07BD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have the time to always act in response to the data.</w:t>
      </w:r>
    </w:p>
    <w:p w14:paraId="4B83FB43" w14:textId="44BDAD52" w:rsidR="00453602" w:rsidRDefault="00453602" w:rsidP="00C07BD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Often delegates the work to the data steward. </w:t>
      </w:r>
    </w:p>
    <w:p w14:paraId="1AF4760D" w14:textId="2DFA187F" w:rsidR="00AF6044" w:rsidRDefault="00556C12" w:rsidP="00AF604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Bear responsibility for data privacy.</w:t>
      </w:r>
      <w:r w:rsidR="00771E8E">
        <w:rPr>
          <w:lang w:val="en-US"/>
        </w:rPr>
        <w:t xml:space="preserve"> (Could come from legal, ethical or contractual obligations)</w:t>
      </w:r>
      <w:r w:rsidR="00AF6044">
        <w:rPr>
          <w:lang w:val="en-US"/>
        </w:rPr>
        <w:t xml:space="preserve">, could require the </w:t>
      </w:r>
      <w:r w:rsidR="00206B03">
        <w:rPr>
          <w:lang w:val="en-US"/>
        </w:rPr>
        <w:t xml:space="preserve">formal </w:t>
      </w:r>
      <w:r w:rsidR="00AF6044">
        <w:rPr>
          <w:lang w:val="en-US"/>
        </w:rPr>
        <w:t>designation of a DPO (Data pro</w:t>
      </w:r>
      <w:r w:rsidR="00206B03">
        <w:rPr>
          <w:lang w:val="en-US"/>
        </w:rPr>
        <w:t>tection officer) to be valid.</w:t>
      </w:r>
      <w:r w:rsidR="00183EE5">
        <w:rPr>
          <w:lang w:val="en-US"/>
        </w:rPr>
        <w:t xml:space="preserve"> </w:t>
      </w:r>
    </w:p>
    <w:p w14:paraId="6E8A8A8A" w14:textId="60C7EBF8" w:rsidR="00055016" w:rsidRPr="00055016" w:rsidRDefault="00055016" w:rsidP="00055016">
      <w:r w:rsidRPr="00055016">
        <w:t xml:space="preserve">DPO (Data </w:t>
      </w:r>
      <w:proofErr w:type="spellStart"/>
      <w:r w:rsidRPr="00055016">
        <w:t>protection</w:t>
      </w:r>
      <w:proofErr w:type="spellEnd"/>
      <w:r w:rsidRPr="00055016">
        <w:t xml:space="preserve"> officer) (Ikke altid ska</w:t>
      </w:r>
      <w:r>
        <w:t xml:space="preserve">l ens virksomhed have </w:t>
      </w:r>
      <w:r w:rsidR="00644A6B">
        <w:t>en DPO)</w:t>
      </w:r>
    </w:p>
    <w:p w14:paraId="212BFC7A" w14:textId="25C70FD5" w:rsidR="00055016" w:rsidRDefault="00055016" w:rsidP="00055016">
      <w:pPr>
        <w:pStyle w:val="Listeafsnit"/>
        <w:numPr>
          <w:ilvl w:val="0"/>
          <w:numId w:val="2"/>
        </w:numPr>
      </w:pPr>
      <w:r w:rsidRPr="00644A6B">
        <w:t xml:space="preserve">Skal </w:t>
      </w:r>
      <w:r w:rsidR="00644A6B" w:rsidRPr="00644A6B">
        <w:t>sørge for at G</w:t>
      </w:r>
      <w:r w:rsidR="00644A6B">
        <w:t>DPR er overholdt.</w:t>
      </w:r>
    </w:p>
    <w:p w14:paraId="60B72EED" w14:textId="69A073FD" w:rsidR="00644A6B" w:rsidRDefault="00644A6B" w:rsidP="00055016">
      <w:pPr>
        <w:pStyle w:val="Listeafsnit"/>
        <w:numPr>
          <w:ilvl w:val="0"/>
          <w:numId w:val="2"/>
        </w:numPr>
      </w:pPr>
      <w:r>
        <w:t xml:space="preserve">Behøves ikke at være der, hvis der ikke bliver </w:t>
      </w:r>
      <w:r w:rsidR="00A84B50">
        <w:t>behandlet personlige oplysninger i et stort omfang eller der ikke bliver behandlet personfølsomme personoplysninger.</w:t>
      </w:r>
    </w:p>
    <w:p w14:paraId="4B8E8FD8" w14:textId="303DC567" w:rsidR="00517666" w:rsidRPr="00644A6B" w:rsidRDefault="00517666" w:rsidP="00055016">
      <w:pPr>
        <w:pStyle w:val="Listeafsnit"/>
        <w:numPr>
          <w:ilvl w:val="0"/>
          <w:numId w:val="2"/>
        </w:numPr>
      </w:pPr>
      <w:r>
        <w:t xml:space="preserve">Skal sørge at DPO kan udføre sit arbejde uden forstyrrelse </w:t>
      </w:r>
      <w:r w:rsidR="00085748">
        <w:t>n</w:t>
      </w:r>
      <w:r w:rsidR="00347FFA">
        <w:tab/>
      </w:r>
      <w:r>
        <w:t xml:space="preserve">for generelt </w:t>
      </w:r>
      <w:proofErr w:type="spellStart"/>
      <w:r>
        <w:t>managment</w:t>
      </w:r>
      <w:proofErr w:type="spellEnd"/>
      <w:r>
        <w:t>.</w:t>
      </w:r>
    </w:p>
    <w:p w14:paraId="72F3D99D" w14:textId="2954D5EE" w:rsidR="00C07BDE" w:rsidRDefault="00C07BDE" w:rsidP="00C07BDE">
      <w:pPr>
        <w:rPr>
          <w:lang w:val="en-US"/>
        </w:rPr>
      </w:pPr>
      <w:r w:rsidRPr="00C07BDE">
        <w:rPr>
          <w:lang w:val="en-US"/>
        </w:rPr>
        <w:t>Data Steward</w:t>
      </w:r>
      <w:r w:rsidR="000D68D2">
        <w:rPr>
          <w:lang w:val="en-US"/>
        </w:rPr>
        <w:t xml:space="preserve"> (there can be multiple data stewards)</w:t>
      </w:r>
    </w:p>
    <w:p w14:paraId="12E24FED" w14:textId="2600BEAA" w:rsidR="00C07BDE" w:rsidRDefault="000D68D2" w:rsidP="00C07BD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Handles the day-to-day governance activities.</w:t>
      </w:r>
    </w:p>
    <w:p w14:paraId="059F4B97" w14:textId="4183BB4E" w:rsidR="00787027" w:rsidRDefault="00787027" w:rsidP="00787027">
      <w:pPr>
        <w:rPr>
          <w:lang w:val="en-US"/>
        </w:rPr>
      </w:pPr>
    </w:p>
    <w:p w14:paraId="62FFA196" w14:textId="44AAC0DD" w:rsidR="00787027" w:rsidRDefault="00787027" w:rsidP="00787027">
      <w:pPr>
        <w:rPr>
          <w:lang w:val="en-US"/>
        </w:rPr>
      </w:pPr>
      <w:r w:rsidRPr="00787027">
        <w:rPr>
          <w:lang w:val="en-US"/>
        </w:rPr>
        <w:t>Data Custodian (O</w:t>
      </w:r>
      <w:r>
        <w:rPr>
          <w:lang w:val="en-US"/>
        </w:rPr>
        <w:t>ften IT personnel</w:t>
      </w:r>
      <w:r w:rsidR="00742506">
        <w:rPr>
          <w:lang w:val="en-US"/>
        </w:rPr>
        <w:t xml:space="preserve">, </w:t>
      </w:r>
      <w:proofErr w:type="spellStart"/>
      <w:r w:rsidR="00742506">
        <w:rPr>
          <w:lang w:val="en-US"/>
        </w:rPr>
        <w:t>cuz</w:t>
      </w:r>
      <w:proofErr w:type="spellEnd"/>
      <w:r w:rsidR="00742506">
        <w:rPr>
          <w:lang w:val="en-US"/>
        </w:rPr>
        <w:t xml:space="preserve"> they are system administrators often</w:t>
      </w:r>
      <w:r>
        <w:rPr>
          <w:lang w:val="en-US"/>
        </w:rPr>
        <w:t>)</w:t>
      </w:r>
    </w:p>
    <w:p w14:paraId="76CC0615" w14:textId="6AB2EDB0" w:rsidR="00787027" w:rsidRDefault="00B14A46" w:rsidP="00787027">
      <w:pPr>
        <w:pStyle w:val="Listeafsnit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Actually,</w:t>
      </w:r>
      <w:r w:rsidR="00787027">
        <w:rPr>
          <w:lang w:val="en-US"/>
        </w:rPr>
        <w:t xml:space="preserve"> store</w:t>
      </w:r>
      <w:proofErr w:type="gramEnd"/>
      <w:r w:rsidR="00787027">
        <w:rPr>
          <w:lang w:val="en-US"/>
        </w:rPr>
        <w:t xml:space="preserve"> and process information</w:t>
      </w:r>
    </w:p>
    <w:p w14:paraId="6D5563B5" w14:textId="14957532" w:rsidR="00B14A46" w:rsidRPr="00787027" w:rsidRDefault="00B14A46" w:rsidP="0078702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Makes sure that proper data protection</w:t>
      </w:r>
      <w:r w:rsidR="00457887">
        <w:rPr>
          <w:lang w:val="en-US"/>
        </w:rPr>
        <w:t xml:space="preserve"> services are in place (Encryption, Backups, Access controls and other mechanisms</w:t>
      </w:r>
      <w:r w:rsidR="002E6779">
        <w:rPr>
          <w:lang w:val="en-US"/>
        </w:rPr>
        <w:t xml:space="preserve"> that meets the requirements set forth by the data steward</w:t>
      </w:r>
      <w:r w:rsidR="00556C12">
        <w:rPr>
          <w:lang w:val="en-US"/>
        </w:rPr>
        <w:t>s</w:t>
      </w:r>
      <w:r w:rsidR="002E6779">
        <w:rPr>
          <w:lang w:val="en-US"/>
        </w:rPr>
        <w:t xml:space="preserve"> / data owner</w:t>
      </w:r>
      <w:r w:rsidR="00556C12">
        <w:rPr>
          <w:lang w:val="en-US"/>
        </w:rPr>
        <w:t>s</w:t>
      </w:r>
      <w:r w:rsidR="00457887">
        <w:rPr>
          <w:lang w:val="en-US"/>
        </w:rPr>
        <w:t>)</w:t>
      </w:r>
    </w:p>
    <w:p w14:paraId="75B56D7C" w14:textId="4C361932" w:rsidR="00787027" w:rsidRDefault="00787027" w:rsidP="00787027">
      <w:pPr>
        <w:rPr>
          <w:lang w:val="en-US"/>
        </w:rPr>
      </w:pPr>
    </w:p>
    <w:p w14:paraId="52716369" w14:textId="77777777" w:rsidR="00787027" w:rsidRPr="00787027" w:rsidRDefault="00787027" w:rsidP="00787027">
      <w:pPr>
        <w:rPr>
          <w:lang w:val="en-US"/>
        </w:rPr>
      </w:pPr>
    </w:p>
    <w:p w14:paraId="6227BFB9" w14:textId="465DBA1D" w:rsidR="00C07BDE" w:rsidRPr="00C07BDE" w:rsidRDefault="00C07BDE" w:rsidP="00C07BDE">
      <w:pPr>
        <w:rPr>
          <w:lang w:val="en-US"/>
        </w:rPr>
      </w:pPr>
      <w:r w:rsidRPr="00C07BDE">
        <w:rPr>
          <w:lang w:val="en-US"/>
        </w:rPr>
        <w:t>Steward roles:</w:t>
      </w:r>
    </w:p>
    <w:p w14:paraId="61512FA3" w14:textId="453F83DB" w:rsidR="00C07BDE" w:rsidRPr="00C07BDE" w:rsidRDefault="00C07BDE" w:rsidP="00C07BDE">
      <w:pPr>
        <w:rPr>
          <w:lang w:val="en-US"/>
        </w:rPr>
      </w:pPr>
      <w:r w:rsidRPr="00C07BDE">
        <w:rPr>
          <w:lang w:val="en-US"/>
        </w:rPr>
        <w:t>Data Controllers</w:t>
      </w:r>
    </w:p>
    <w:p w14:paraId="30B241E0" w14:textId="53738537" w:rsidR="00C07BDE" w:rsidRPr="00C07BDE" w:rsidRDefault="00C07BDE" w:rsidP="00C07BDE">
      <w:pPr>
        <w:pStyle w:val="Listeafsnit"/>
        <w:numPr>
          <w:ilvl w:val="0"/>
          <w:numId w:val="1"/>
        </w:numPr>
        <w:rPr>
          <w:lang w:val="en-US"/>
        </w:rPr>
      </w:pPr>
      <w:r w:rsidRPr="00C07BDE">
        <w:rPr>
          <w:lang w:val="en-US"/>
        </w:rPr>
        <w:t>Determine the reasons for p</w:t>
      </w:r>
      <w:r>
        <w:rPr>
          <w:lang w:val="en-US"/>
        </w:rPr>
        <w:t xml:space="preserve">rocessing personal information and direct the methods of processing </w:t>
      </w:r>
    </w:p>
    <w:p w14:paraId="40295B5F" w14:textId="478A5249" w:rsidR="00C07BDE" w:rsidRDefault="00C07BDE" w:rsidP="00C07BDE">
      <w:r>
        <w:t>Data Processors</w:t>
      </w:r>
    </w:p>
    <w:p w14:paraId="20839E8D" w14:textId="7D5AF56C" w:rsidR="00C07BDE" w:rsidRDefault="00C07BDE" w:rsidP="00C07BDE">
      <w:pPr>
        <w:pStyle w:val="Listeafsnit"/>
        <w:numPr>
          <w:ilvl w:val="0"/>
          <w:numId w:val="1"/>
        </w:numPr>
        <w:rPr>
          <w:lang w:val="en-US"/>
        </w:rPr>
      </w:pPr>
      <w:r w:rsidRPr="00C07BDE">
        <w:rPr>
          <w:lang w:val="en-US"/>
        </w:rPr>
        <w:t>Service providers that process p</w:t>
      </w:r>
      <w:r>
        <w:rPr>
          <w:lang w:val="en-US"/>
        </w:rPr>
        <w:t>ersonal information on behalf of a data controller</w:t>
      </w:r>
    </w:p>
    <w:p w14:paraId="25862B6B" w14:textId="478BFCF3" w:rsidR="00556C12" w:rsidRPr="00C07BDE" w:rsidRDefault="00556C12" w:rsidP="00C07BD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Bear responsibility for data privacy.</w:t>
      </w:r>
    </w:p>
    <w:p w14:paraId="35BAE808" w14:textId="77FFB6C1" w:rsidR="00C07BDE" w:rsidRDefault="00D66240" w:rsidP="00C07BDE">
      <w:pPr>
        <w:rPr>
          <w:lang w:val="en-US"/>
        </w:rPr>
      </w:pPr>
      <w:r>
        <w:rPr>
          <w:lang w:val="en-US"/>
        </w:rPr>
        <w:t>Data at rest</w:t>
      </w:r>
    </w:p>
    <w:p w14:paraId="2812FE7B" w14:textId="0C1E780B" w:rsidR="00D66240" w:rsidRDefault="00D66240" w:rsidP="00D6624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stored on a local drive, on a shared file server, or in a cloud service.</w:t>
      </w:r>
    </w:p>
    <w:p w14:paraId="4302C15A" w14:textId="77777777" w:rsidR="00697142" w:rsidRDefault="00697142">
      <w:pPr>
        <w:rPr>
          <w:lang w:val="en-US"/>
        </w:rPr>
      </w:pPr>
      <w:r>
        <w:rPr>
          <w:lang w:val="en-US"/>
        </w:rPr>
        <w:br w:type="page"/>
      </w:r>
    </w:p>
    <w:p w14:paraId="09B13F63" w14:textId="5BC07F86" w:rsidR="00697142" w:rsidRDefault="00697142" w:rsidP="00697142">
      <w:pPr>
        <w:rPr>
          <w:lang w:val="en-US"/>
        </w:rPr>
      </w:pPr>
      <w:r>
        <w:rPr>
          <w:lang w:val="en-US"/>
        </w:rPr>
        <w:lastRenderedPageBreak/>
        <w:t>Data in motion</w:t>
      </w:r>
    </w:p>
    <w:p w14:paraId="71ED5D55" w14:textId="1C62472E" w:rsidR="00697142" w:rsidRDefault="00697142" w:rsidP="00697142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transmitted over a wired or wireless network.</w:t>
      </w:r>
    </w:p>
    <w:p w14:paraId="01517C38" w14:textId="6F3EFA17" w:rsidR="00544E8F" w:rsidRDefault="00544E8F" w:rsidP="00544E8F">
      <w:pPr>
        <w:rPr>
          <w:lang w:val="en-US"/>
        </w:rPr>
      </w:pPr>
      <w:r>
        <w:rPr>
          <w:lang w:val="en-US"/>
        </w:rPr>
        <w:t>Steganography</w:t>
      </w:r>
    </w:p>
    <w:p w14:paraId="491E287C" w14:textId="656AF914" w:rsidR="00CF46EA" w:rsidRPr="00CF46EA" w:rsidRDefault="00544E8F" w:rsidP="00CF46E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Hides data inside of images or other files.</w:t>
      </w:r>
    </w:p>
    <w:p w14:paraId="29526439" w14:textId="068D5C3B" w:rsidR="00CF46EA" w:rsidRDefault="00CF46EA" w:rsidP="00CF46EA">
      <w:pPr>
        <w:rPr>
          <w:lang w:val="en-US"/>
        </w:rPr>
      </w:pPr>
      <w:r>
        <w:rPr>
          <w:lang w:val="en-US"/>
        </w:rPr>
        <w:t>AAA</w:t>
      </w:r>
    </w:p>
    <w:p w14:paraId="7817E838" w14:textId="4225B96C" w:rsidR="004E6E23" w:rsidRPr="004E6E23" w:rsidRDefault="004E6E23" w:rsidP="004E6E2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(Identification)</w:t>
      </w:r>
    </w:p>
    <w:p w14:paraId="41DCC230" w14:textId="71CF0A89" w:rsidR="00CF46EA" w:rsidRDefault="00CF46EA" w:rsidP="00CF46E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Authentication</w:t>
      </w:r>
    </w:p>
    <w:p w14:paraId="530914A3" w14:textId="3E42CCA6" w:rsidR="00CF46EA" w:rsidRDefault="00CF46EA" w:rsidP="00CF46E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Authorization</w:t>
      </w:r>
    </w:p>
    <w:p w14:paraId="23B1CF67" w14:textId="2ED4137F" w:rsidR="00CF46EA" w:rsidRDefault="00CF46EA" w:rsidP="00CF46E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Accounting</w:t>
      </w:r>
    </w:p>
    <w:p w14:paraId="18FCAE01" w14:textId="3C4745A4" w:rsidR="00CF46EA" w:rsidRDefault="00CF46EA" w:rsidP="00CF46EA">
      <w:pPr>
        <w:rPr>
          <w:lang w:val="en-US"/>
        </w:rPr>
      </w:pPr>
    </w:p>
    <w:p w14:paraId="15478384" w14:textId="0F806A65" w:rsidR="004E6E23" w:rsidRDefault="004E6E23" w:rsidP="00CF46EA">
      <w:pPr>
        <w:rPr>
          <w:lang w:val="en-US"/>
        </w:rPr>
      </w:pPr>
      <w:r>
        <w:rPr>
          <w:lang w:val="en-US"/>
        </w:rPr>
        <w:t>The data lifecycle</w:t>
      </w:r>
    </w:p>
    <w:p w14:paraId="4C7E6461" w14:textId="0020E730" w:rsidR="004E6E23" w:rsidRDefault="004E6E23" w:rsidP="004E6E2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</w:t>
      </w:r>
    </w:p>
    <w:p w14:paraId="0951DF5A" w14:textId="2016CF57" w:rsidR="004E6E23" w:rsidRDefault="004E6E23" w:rsidP="004E6E23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organization created new data / </w:t>
      </w:r>
      <w:proofErr w:type="spellStart"/>
      <w:r>
        <w:rPr>
          <w:lang w:val="en-US"/>
        </w:rPr>
        <w:t>modificated</w:t>
      </w:r>
      <w:proofErr w:type="spellEnd"/>
      <w:r>
        <w:rPr>
          <w:lang w:val="en-US"/>
        </w:rPr>
        <w:t xml:space="preserve"> data.</w:t>
      </w:r>
    </w:p>
    <w:p w14:paraId="38650D8E" w14:textId="261CF6E7" w:rsidR="004E6E23" w:rsidRDefault="004E6E23" w:rsidP="004E6E2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</w:t>
      </w:r>
    </w:p>
    <w:p w14:paraId="4038BB88" w14:textId="5648DFD1" w:rsidR="004E6E23" w:rsidRDefault="004E6E23" w:rsidP="004E6E23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organization store the data.</w:t>
      </w:r>
    </w:p>
    <w:p w14:paraId="79BEECF0" w14:textId="44BF3210" w:rsidR="004E6E23" w:rsidRDefault="004E6E23" w:rsidP="004E6E2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Use</w:t>
      </w:r>
    </w:p>
    <w:p w14:paraId="75F0612F" w14:textId="33951D2D" w:rsidR="004E6E23" w:rsidRDefault="004E6E23" w:rsidP="004E6E23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active use of data</w:t>
      </w:r>
    </w:p>
    <w:p w14:paraId="46B6F3CF" w14:textId="00A31BBC" w:rsidR="004E6E23" w:rsidRDefault="004E6E23" w:rsidP="004E6E2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Share</w:t>
      </w:r>
    </w:p>
    <w:p w14:paraId="0C6B997F" w14:textId="3CE2319A" w:rsidR="004E6E23" w:rsidRDefault="004E6E23" w:rsidP="004E6E23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is made available to others.</w:t>
      </w:r>
    </w:p>
    <w:p w14:paraId="4EA9B284" w14:textId="4C95BC82" w:rsidR="004E6E23" w:rsidRDefault="004E6E23" w:rsidP="004E6E2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Archive</w:t>
      </w:r>
    </w:p>
    <w:p w14:paraId="276D9FB8" w14:textId="533841E9" w:rsidR="004E6E23" w:rsidRDefault="004E6E23" w:rsidP="004E6E23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Retained in long term storage.</w:t>
      </w:r>
    </w:p>
    <w:p w14:paraId="12E5FF8F" w14:textId="30455C17" w:rsidR="004E6E23" w:rsidRDefault="004E6E23" w:rsidP="004E6E2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Destroy</w:t>
      </w:r>
    </w:p>
    <w:p w14:paraId="6FEAAD07" w14:textId="35964CC8" w:rsidR="004E6E23" w:rsidRDefault="004E6E23" w:rsidP="004E6E23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is destroyed. Should be destroyed using a secure destroying technique.</w:t>
      </w:r>
    </w:p>
    <w:p w14:paraId="620C59F7" w14:textId="38993833" w:rsidR="004E6E23" w:rsidRDefault="004E6E23" w:rsidP="004E6E23">
      <w:pPr>
        <w:rPr>
          <w:lang w:val="en-US"/>
        </w:rPr>
      </w:pPr>
    </w:p>
    <w:p w14:paraId="690DC3C8" w14:textId="0BF63F82" w:rsidR="004E6E23" w:rsidRDefault="004E6E23" w:rsidP="004E6E23">
      <w:pPr>
        <w:rPr>
          <w:lang w:val="en-US"/>
        </w:rPr>
      </w:pPr>
      <w:r>
        <w:rPr>
          <w:lang w:val="en-US"/>
        </w:rPr>
        <w:t>Data Sanitization</w:t>
      </w:r>
    </w:p>
    <w:p w14:paraId="00EF0977" w14:textId="6D4AC649" w:rsidR="00DD2DDD" w:rsidRDefault="00DD2DDD" w:rsidP="004E6E23">
      <w:pPr>
        <w:rPr>
          <w:lang w:val="en-US"/>
        </w:rPr>
      </w:pPr>
    </w:p>
    <w:p w14:paraId="68A5D73A" w14:textId="6B138210" w:rsidR="00DD2DDD" w:rsidRDefault="00DD2DDD" w:rsidP="004E6E23">
      <w:pPr>
        <w:rPr>
          <w:lang w:val="en-US"/>
        </w:rPr>
      </w:pPr>
      <w:r>
        <w:rPr>
          <w:lang w:val="en-US"/>
        </w:rPr>
        <w:t>Privacy Policy</w:t>
      </w:r>
    </w:p>
    <w:p w14:paraId="66719AB1" w14:textId="567AD532" w:rsidR="00DD2DDD" w:rsidRDefault="00DD2DDD" w:rsidP="00DD2DD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External</w:t>
      </w:r>
    </w:p>
    <w:p w14:paraId="459662E8" w14:textId="69A0295E" w:rsidR="00DD2DDD" w:rsidRDefault="00DD2DDD" w:rsidP="00DD2DD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Explains to employees what their responsibilities are, when handling personally identifiable information</w:t>
      </w:r>
    </w:p>
    <w:p w14:paraId="3C1BB28E" w14:textId="12F9E2AF" w:rsidR="00DD2DDD" w:rsidRDefault="00DD2DDD" w:rsidP="00DD2DDD">
      <w:pPr>
        <w:rPr>
          <w:lang w:val="en-US"/>
        </w:rPr>
      </w:pPr>
      <w:r>
        <w:rPr>
          <w:lang w:val="en-US"/>
        </w:rPr>
        <w:t>Acceptable use policy.</w:t>
      </w:r>
    </w:p>
    <w:p w14:paraId="177A1883" w14:textId="405FE0E7" w:rsidR="00DD2DDD" w:rsidRDefault="00DD2DDD" w:rsidP="00DD2DD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Internal</w:t>
      </w:r>
    </w:p>
    <w:p w14:paraId="3943CB05" w14:textId="5A909406" w:rsidR="00DD2DDD" w:rsidRDefault="00DD2DDD" w:rsidP="00DD2DD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describes the organization’s privacy practices to data subjects.</w:t>
      </w:r>
    </w:p>
    <w:p w14:paraId="778B80F2" w14:textId="1D049A24" w:rsidR="00A7383E" w:rsidRDefault="00A7383E" w:rsidP="00A7383E">
      <w:pPr>
        <w:rPr>
          <w:lang w:val="en-US"/>
        </w:rPr>
      </w:pPr>
      <w:r>
        <w:rPr>
          <w:lang w:val="en-US"/>
        </w:rPr>
        <w:t>Privacy program mechanisms.</w:t>
      </w:r>
    </w:p>
    <w:p w14:paraId="549A25C0" w14:textId="08198E4F" w:rsidR="00A7383E" w:rsidRDefault="00A7383E" w:rsidP="00A7383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Procedures for distributing privacy notices.</w:t>
      </w:r>
    </w:p>
    <w:p w14:paraId="57752006" w14:textId="2C33CC3E" w:rsidR="00A7383E" w:rsidRDefault="00A7383E" w:rsidP="00A7383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Mechanisms for tracking user preferences.</w:t>
      </w:r>
    </w:p>
    <w:p w14:paraId="5A2F3A38" w14:textId="57FF8A80" w:rsidR="00A7383E" w:rsidRDefault="00A7383E" w:rsidP="00A7383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Logging and auditing capabilities for accountability</w:t>
      </w:r>
      <w:r>
        <w:rPr>
          <w:lang w:val="en-US"/>
        </w:rPr>
        <w:tab/>
      </w:r>
    </w:p>
    <w:p w14:paraId="6B4A6977" w14:textId="02F0D085" w:rsidR="00220C30" w:rsidRDefault="00220C30" w:rsidP="00220C30">
      <w:pPr>
        <w:rPr>
          <w:lang w:val="en-US"/>
        </w:rPr>
      </w:pPr>
      <w:r>
        <w:rPr>
          <w:lang w:val="en-US"/>
        </w:rPr>
        <w:lastRenderedPageBreak/>
        <w:t>Data inventory</w:t>
      </w:r>
    </w:p>
    <w:p w14:paraId="01712E8A" w14:textId="0E0EDD3F" w:rsidR="00220C30" w:rsidRDefault="00220C30" w:rsidP="00220C30">
      <w:pPr>
        <w:rPr>
          <w:lang w:val="en-US"/>
        </w:rPr>
      </w:pPr>
      <w:r>
        <w:rPr>
          <w:lang w:val="en-US"/>
        </w:rPr>
        <w:t>PII (Personal Identifiable Information)</w:t>
      </w:r>
    </w:p>
    <w:p w14:paraId="0270B5DA" w14:textId="5A0C1B0E" w:rsidR="00220C30" w:rsidRDefault="00220C30" w:rsidP="00220C3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information that can be used to distinguish an individual’s identity or any information that is either linked or linkable to an individual.</w:t>
      </w:r>
    </w:p>
    <w:p w14:paraId="1D76CC0B" w14:textId="77777777" w:rsidR="00220C30" w:rsidRPr="00220C30" w:rsidRDefault="00220C30" w:rsidP="00220C30">
      <w:pPr>
        <w:rPr>
          <w:lang w:val="en-US"/>
        </w:rPr>
      </w:pPr>
    </w:p>
    <w:sectPr w:rsidR="00220C30" w:rsidRPr="00220C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65066"/>
    <w:multiLevelType w:val="hybridMultilevel"/>
    <w:tmpl w:val="75BC079A"/>
    <w:lvl w:ilvl="0" w:tplc="FC0617F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3783"/>
    <w:multiLevelType w:val="hybridMultilevel"/>
    <w:tmpl w:val="F35479C2"/>
    <w:lvl w:ilvl="0" w:tplc="B262DD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C67AD"/>
    <w:multiLevelType w:val="hybridMultilevel"/>
    <w:tmpl w:val="C1DE14F4"/>
    <w:lvl w:ilvl="0" w:tplc="AB205A9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038976">
    <w:abstractNumId w:val="2"/>
  </w:num>
  <w:num w:numId="2" w16cid:durableId="293294520">
    <w:abstractNumId w:val="1"/>
  </w:num>
  <w:num w:numId="3" w16cid:durableId="134559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DE"/>
    <w:rsid w:val="00055016"/>
    <w:rsid w:val="00085748"/>
    <w:rsid w:val="000D68D2"/>
    <w:rsid w:val="00183EE5"/>
    <w:rsid w:val="00206B03"/>
    <w:rsid w:val="00220C30"/>
    <w:rsid w:val="002E6779"/>
    <w:rsid w:val="003211F9"/>
    <w:rsid w:val="00336954"/>
    <w:rsid w:val="00347FFA"/>
    <w:rsid w:val="00453602"/>
    <w:rsid w:val="00457887"/>
    <w:rsid w:val="004E6E23"/>
    <w:rsid w:val="00517666"/>
    <w:rsid w:val="00544E8F"/>
    <w:rsid w:val="00556C12"/>
    <w:rsid w:val="00644A6B"/>
    <w:rsid w:val="00697142"/>
    <w:rsid w:val="00742506"/>
    <w:rsid w:val="00771E8E"/>
    <w:rsid w:val="00787027"/>
    <w:rsid w:val="0085637F"/>
    <w:rsid w:val="00955189"/>
    <w:rsid w:val="00A7383E"/>
    <w:rsid w:val="00A84B50"/>
    <w:rsid w:val="00AF6044"/>
    <w:rsid w:val="00B14A46"/>
    <w:rsid w:val="00C07BDE"/>
    <w:rsid w:val="00CF46EA"/>
    <w:rsid w:val="00D032E3"/>
    <w:rsid w:val="00D66240"/>
    <w:rsid w:val="00DD2DDD"/>
    <w:rsid w:val="00F6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BD87"/>
  <w15:chartTrackingRefBased/>
  <w15:docId w15:val="{FDB2E46C-23CE-4534-A503-75298CAF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7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7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0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6B612480EA94080E76FF9C7E1762A" ma:contentTypeVersion="8" ma:contentTypeDescription="Create a new document." ma:contentTypeScope="" ma:versionID="e505996de0a2e5b2d96304591b8ed344">
  <xsd:schema xmlns:xsd="http://www.w3.org/2001/XMLSchema" xmlns:xs="http://www.w3.org/2001/XMLSchema" xmlns:p="http://schemas.microsoft.com/office/2006/metadata/properties" xmlns:ns3="318e09ec-6ef0-47d6-b479-8dcae786bcf5" targetNamespace="http://schemas.microsoft.com/office/2006/metadata/properties" ma:root="true" ma:fieldsID="179b0575984115b980753ffb8733b7d5" ns3:_="">
    <xsd:import namespace="318e09ec-6ef0-47d6-b479-8dcae786bc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e09ec-6ef0-47d6-b479-8dcae786b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AAD6CC-0B24-4FA1-8609-005F76FAC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e09ec-6ef0-47d6-b479-8dcae786b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DA80AE-D8E1-412D-A32B-FA0C3E32AC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ED1B3-82C1-4162-A188-48AE471202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392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Kennet Christensen</dc:creator>
  <cp:keywords/>
  <dc:description/>
  <cp:lastModifiedBy>Rune Kennet Christensen</cp:lastModifiedBy>
  <cp:revision>9</cp:revision>
  <dcterms:created xsi:type="dcterms:W3CDTF">2022-05-02T05:40:00Z</dcterms:created>
  <dcterms:modified xsi:type="dcterms:W3CDTF">2022-05-02T11:58:00Z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0x0101006F86B612480EA94080E76FF9C7E1762A</vt:lpwstr>
  </property>
</Properties>
</file>