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rr12nc56k2a" w:id="0"/>
      <w:bookmarkEnd w:id="0"/>
      <w:r w:rsidDel="00000000" w:rsidR="00000000" w:rsidRPr="00000000">
        <w:rPr>
          <w:rtl w:val="0"/>
        </w:rPr>
        <w:t xml:space="preserve">Data Layer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y7imm7u8fd1g" w:id="1"/>
      <w:bookmarkEnd w:id="1"/>
      <w:r w:rsidDel="00000000" w:rsidR="00000000" w:rsidRPr="00000000">
        <w:rPr>
          <w:rtl w:val="0"/>
        </w:rPr>
        <w:t xml:space="preserve">Array Store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ArrayStore is a store that provides an interface for loading and editing an in-memory array and handling related events.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r2e4fzxv5ec4" w:id="2"/>
      <w:bookmarkEnd w:id="2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- Specifies the store's associated array.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errorHandler - Specifies the function that is executed when the store throws an error.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key - Specifies the key property (or properties) that provide(s) key values to access data items. Each key value must be unique.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onInserted: A function that is executed after a data item is added to the store.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onInserting - A function that is executed before a data item is added to the store.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onLoaded - A function that is executed after data is loaded to the store.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onLoading - A function that is executed before data is loaded to the store.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onModified - A function that is executed after a data item is added, updated, or removed from the store.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onModifying - A function that is executed before a data item is added, updated, or removed from the store.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onPush - The function executed before changes are pushed to the store.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onRemoved - A function that is executed after a data item is removed from the store.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onRemoving - A function that is executed before a data item is removed from the store.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onUpdated - A function that is executed after a data item is updated in the store.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onUpdating - A function that is executed before a data item is updated in the store.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tiu9vcxesgor" w:id="3"/>
      <w:bookmarkEnd w:id="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byKey(key) - Gets a data item with a specific key.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clear() - Clears all the ArrayStore's associated data.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createQuery - Creates a Query for the underlying array.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insert(values) - Adds a data item to the store.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key() - Gets the key property (or properties) as specified in the key property.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keyOf(obj) - Gets a data item's key value.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load() - Starts loading data.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load(options) - Starts loading data.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push(changes) - Pushes data changes to the store and notifies the DataSource.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remove(key) - Removes a data item with a specific key from the store.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totalCount(options) - Gets the total count of items the load() function returns.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update(key, values) - Updates a data item with a specific key.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nb13angpro3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ld4kuivi96jm" w:id="5"/>
      <w:bookmarkEnd w:id="5"/>
      <w:r w:rsidDel="00000000" w:rsidR="00000000" w:rsidRPr="00000000">
        <w:rPr>
          <w:rtl w:val="0"/>
        </w:rPr>
        <w:t xml:space="preserve">Custom Store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CustomStore enables you to implement custom data access logic for consuming data from any source.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ok2eyys3spru" w:id="6"/>
      <w:bookmarkEnd w:id="6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byKey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cacheRawData - Specifies whether raw data should be saved in the cache. Applies only if loadMode is "raw".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errorHandler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- Specifies a custom implementation of the insert(values) method.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load - Specifies a custom implementation of the load(options) method.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loadMode - Specifies how data returned by the load function is treated. ‘processed’ | ‘raw’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remove - Specifies a custom implementation of the remove(key) method.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totalCount - Specifies a custom implementation of the totalCount(options) method.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update - Specifies a custom implementation of the update(key, values) method.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useDefaultSearch - Specifies whether the store combines the search and filter expressions. Defaults to true if the loadMode is "raw" and false if it is "processed".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iz6kcb70vo5h" w:id="7"/>
      <w:bookmarkEnd w:id="7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byKey(key)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clearRawDataCache() - Deletes data from the cache. Takes effect only if the cacheRawData property is true.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insert(values)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key()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keyOf(obj)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load(), load(options)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remove(key)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totalCount(options)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update(key, values)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wh6atuhsoqs1" w:id="8"/>
      <w:bookmarkEnd w:id="8"/>
      <w:r w:rsidDel="00000000" w:rsidR="00000000" w:rsidRPr="00000000">
        <w:rPr>
          <w:rtl w:val="0"/>
        </w:rPr>
        <w:t xml:space="preserve">Load Options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This object is used to specify settings according to which the server should process data. More often these settings are passed as a parameter to the load function and depend on the operations (paging, filtering, sorting, etc.) that you have enabled in the DataSource or UI component.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filter - A filter expression.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group - A group expression. (selector, desc, isExpanded, groupInterval)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groupSummary - A group summary expression. Used with the group setting.{ selector: "field", summaryType: "sum" }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parentIds - The IDs of the rows being expanded. Relevant only when the CustomStore is used in the TreeList UI component.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requireGroupCount - Indicates whether a top-level group count is required. Used in conjunction with the filter, take, skip, requireTotalCount, and group settings.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requireTotalCount - Indicates whether the total count of data objects is needed.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searchExpr - A data field or expression whose value is compared to the search value.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searchOperation - A comparison operation. Can have one of the following values: "=", "&lt;&gt;", "&gt;", "&gt;=", "&lt;", "&lt;=", "startswith", "endswith", "contains", "notcontains", "isblank" and "isnotblank".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searchValue - The current search value.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- A select expression.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skip - The number of data objects to be skipped from the result set's start. In conjunction with take, used to implement paging.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sort - A sort expression.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take - The number of data objects to be loaded. In conjunction with skip, used to implement paging.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totalSummary - A total summary expression.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userData - An object for storing additional settings that should be sent to the server.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g2yah3k7lyuy" w:id="9"/>
      <w:bookmarkEnd w:id="9"/>
      <w:r w:rsidDel="00000000" w:rsidR="00000000" w:rsidRPr="00000000">
        <w:rPr>
          <w:rtl w:val="0"/>
        </w:rPr>
        <w:t xml:space="preserve">Data Source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DataSource is an object that provides an API for processing data from an underlying store.</w:t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g45w291hwose" w:id="10"/>
      <w:bookmarkEnd w:id="10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filter - Specifies data filtering conditions.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group - Specifies data grouping properties.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map - Specifies an item mapping function.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onChanged - A function that is executed after data is loaded.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onLoadError - A function that is executed when data loading fails.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onLoadingChanged - A function that is executed when the data loading status changes.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pageSize - Specifies the maximum number of data items per page. Applies only if paginate is true.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paginate - Specifies whether the DataSource loads data items by pages or all at once. Defaults to false if group is set; otherwise, true.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postProcess -Specifies a post processing function.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pushAggregationTimeout - Specifies the period (in milliseconds) when changes are aggregated before pushing them to the DataSource.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requireTotalCount - Specifies whether the DataSource requests the total count of data items in the storage.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reshapeOnPush - Specifies whether to reapply sorting, filtering, grouping, and other data processing operations after receiving a push.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searchExpr - Specifies the fields to search.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searchOperation - Specifies the comparison operation used in searching. The following values are accepted: "=", "&lt;&gt;", "&gt;", "&gt;=", "&lt;", "&lt;=", "startswith", "endswith", "contains", "notcontains".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searchValue - Specifies the value to which the search expression is compared.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select - Specifies the fields to select from data objects.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sort - Specifies data sorting properties.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store - Configures the store underlying the DataSource.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 ‘array’, ‘local’, ‘odata’</w:t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1zn0so1h9p5" w:id="11"/>
      <w:bookmarkEnd w:id="11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cancel(operationId) - Cancels the load operation with a specific identifier.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filter() - Gets the filter property's value.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filter(filterExpr) - Sets the filter property's value.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group() - Gets the group property's value.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group(groupExpr) - Sets the group property's value.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isLastPage() - Checks whether the count of items on the current page is less than the pageSize. Takes effect only with enabled paging.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isLoaded() - Checks whether data is loaded in the DataSource.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isLoading() - Checks whether data is being loaded in the DataSource.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items() - Gets an array of data items on the current page.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key() - Gets the value of the underlying store's key property.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load() - Starts loading data.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loadOptions() - Gets an object with current data processing settings.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pageIndex() - Gets the current page index.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pageIndex(newIndex) - Sets the index of the page that should be loaded on the next load() method call. -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pageSize() - Gets the page size.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pageSize(value)Sets the page size.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paginate() - Gets the paginate property's value.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paginate(value) - Sets the paginate property's value.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reload() - Clears currently loaded DataSource items and calls the load() method.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requireTotalCount() - Gets the requireTotalCount property's value.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requireTotalCount(value) - Sets the requireTotalCount property's value.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searchExpr() - Gets the searchExpr property's value.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searchExpr(expr) - Sets the searchExpr property's value.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searchOperation() - Gets the searchOperation property's value.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searchOperation(op) - Sets the searchOperation property's value.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searchValue() - Gets the searchValue property's value.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searchValue(value) - Sets the searchValue property's value.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select() - Gets the select property's value.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select(expr) - Sets the select property's value.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sort() -Gets the sort property's value.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sort(sortExpr) - Sets the sort property's value.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store() - Gets the instance of the store underlying the DataSource.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totalCount() - Gets the number of data items in the store after the last load() operation without paging. Takes effect only if requireTotalCount is true.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v00eodocma2c" w:id="12"/>
      <w:bookmarkEnd w:id="12"/>
      <w:r w:rsidDel="00000000" w:rsidR="00000000" w:rsidRPr="00000000">
        <w:rPr>
          <w:rtl w:val="0"/>
        </w:rPr>
        <w:t xml:space="preserve">Local Store</w:t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6g7rjhyqqcbz" w:id="13"/>
      <w:bookmarkEnd w:id="13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 LocalStore is a store that provides an interface for loading and editing data from HTML Web Storage (also known as window.localStorage) and handling related events.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- Specifies the store's associated array.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errorHandler - Specifies the function that is executed when the store throws an error.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flushInterval - Specifies a delay in milliseconds between when data changes and the moment these changes are saved in the local storage.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immediate - Specifies whether the LocalStore saves changes in the local storage immediately.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 - Specifies the key property (or properties) that provide(s) key values to access data items. Each key value must be unique.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name - Specifies the name under which data should be saved in the local storage. The dx-data-localStore- prefix will be added to the name.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onInserted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onInserting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onLoaded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onLoading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omModifying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onModified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onPush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onRemoved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onRemoving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onUpdated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onUpdating</w:t>
      </w:r>
    </w:p>
    <w:p w:rsidR="00000000" w:rsidDel="00000000" w:rsidP="00000000" w:rsidRDefault="00000000" w:rsidRPr="00000000" w14:paraId="00000096">
      <w:pPr>
        <w:pStyle w:val="Heading4"/>
        <w:rPr/>
      </w:pPr>
      <w:bookmarkStart w:colFirst="0" w:colLast="0" w:name="_dn2zc2gcq7f" w:id="14"/>
      <w:bookmarkEnd w:id="14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byKey(key)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clear() - Removes data from the local storage.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createQuery() - Creates a Query for the underlying array.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insert(values)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key()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keyOf(obj)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load()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load(options)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push(changes)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remove(key)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totalCount(options)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update(key, values)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xctf5adgqruy" w:id="15"/>
      <w:bookmarkEnd w:id="15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 Query is an object that provides a chainable interface for making data queries.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To create a Query, call the query(array) or query(url, queryOptions) method, depending on the type of the storage you access. The Query supports method chaining. This enables you to execute several methods in a single statement.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var dataObjects = [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{ name: "Amelia", birthYear: 1991, gender: "female" },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 name: "Benjamin", birthYear: 1983, gender: "male"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{ name: "Daniela", birthYear: 1987, gender: "female" 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 name: "Lee", birthYear: 1981, gender: "male"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var processedArray = DevExpress.data.query(dataObjects)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.filter([ "gender", "=", "female" ])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.sortBy("birthYear")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.select("name", "birthYear")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.toArray();</w:t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5tj9iejggoau" w:id="16"/>
      <w:bookmarkEnd w:id="16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aggregate(seed, step, finalize) - Calculates a custom summary for all data items.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aggregate(step) - Calculates a custom summary for all data items.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avg() - Calculates the average of all values. Applies only to numeric arrays.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avg(getter) - Calculates the average of all values found using a getter.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count() - Calculates the number of data items.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enumerate() - Executes the Query. This is an asynchronous alternative to the toArray() method.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filter(criteria) - Filters data items using a filter expression.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filter(predicate) - Filters data items using a custom function.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groupBy(getter) - Groups data items by the specified getter.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max() - Calculates the maximum value. Applies only to numeric arrays.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max(getter) - Calculates the maximum of all values found using a getter.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min() - Calculates the minimum value. Applies only to numeric arrays.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min(getter) - Calculates the minimum of all values found using a getter.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select(getter) - Selects individual fields from data objects.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slice(skip, take) - Gets a specified number of data items starting from a given index.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sortBy(getter) - Sorts data items by the specified getter in ascending order.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sortBy(getter, desc) - Sorts data items by the specified getter in the specified sorting order.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sum() - Calculates the sum of all values.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sum(getter) - Calculates the sum of all values found using a getter.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thenBy(getter) - Sorts data items by one more getter in ascending order.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thenBy(getter, desc) - Sorts data items by one more getter in the specified sorting order.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toArray() - Gets data items associated with the Query. This is a synchronous alternative to the enumerate() method.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