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D334" w14:textId="77777777" w:rsidR="00C46F7E" w:rsidRDefault="00000000">
      <w:pPr>
        <w:rPr>
          <w:sz w:val="52"/>
          <w:szCs w:val="52"/>
        </w:rPr>
      </w:pPr>
      <w:r>
        <w:rPr>
          <w:sz w:val="52"/>
          <w:szCs w:val="52"/>
        </w:rPr>
        <w:t>Sistema de Reserva Gimnasio y Alimentación Saludable</w:t>
      </w:r>
    </w:p>
    <w:p w14:paraId="7CDF5DDC" w14:textId="77777777" w:rsidR="00C46F7E" w:rsidRDefault="00000000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Especificación de caso de uso</w:t>
      </w:r>
    </w:p>
    <w:p w14:paraId="2020B750" w14:textId="77777777" w:rsidR="00C46F7E" w:rsidRDefault="00000000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Canjear Premios</w:t>
      </w:r>
    </w:p>
    <w:p w14:paraId="22252B3E" w14:textId="251F637E" w:rsidR="00C46F7E" w:rsidRDefault="00000000">
      <w:pP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Versión 1.</w:t>
      </w:r>
      <w:r w:rsidR="003A4B33">
        <w:rPr>
          <w:sz w:val="36"/>
          <w:szCs w:val="36"/>
        </w:rPr>
        <w:t>1</w:t>
      </w:r>
    </w:p>
    <w:p w14:paraId="06F89F53" w14:textId="77777777" w:rsidR="00C46F7E" w:rsidRDefault="00C46F7E"/>
    <w:p w14:paraId="0B04F6AB" w14:textId="77777777" w:rsidR="00C46F7E" w:rsidRDefault="00C46F7E"/>
    <w:p w14:paraId="5877A47C" w14:textId="77777777" w:rsidR="00C46F7E" w:rsidRDefault="00C46F7E"/>
    <w:p w14:paraId="00EE02E4" w14:textId="77777777" w:rsidR="00C46F7E" w:rsidRDefault="00C46F7E"/>
    <w:p w14:paraId="45F19023" w14:textId="77777777" w:rsidR="00C46F7E" w:rsidRDefault="00C46F7E"/>
    <w:p w14:paraId="5F33681B" w14:textId="77777777" w:rsidR="00C46F7E" w:rsidRDefault="00C46F7E"/>
    <w:p w14:paraId="522DAD7F" w14:textId="77777777" w:rsidR="00C46F7E" w:rsidRDefault="00C46F7E"/>
    <w:p w14:paraId="3D65CB3C" w14:textId="77777777" w:rsidR="00C46F7E" w:rsidRDefault="00C46F7E"/>
    <w:p w14:paraId="05329E6F" w14:textId="77777777" w:rsidR="00C46F7E" w:rsidRDefault="00C46F7E"/>
    <w:p w14:paraId="01F4AF71" w14:textId="77777777" w:rsidR="00C46F7E" w:rsidRDefault="00C46F7E"/>
    <w:p w14:paraId="22FB2E7C" w14:textId="77777777" w:rsidR="00C46F7E" w:rsidRDefault="00C46F7E"/>
    <w:p w14:paraId="193319E0" w14:textId="77777777" w:rsidR="00C46F7E" w:rsidRDefault="00C46F7E"/>
    <w:p w14:paraId="58747426" w14:textId="77777777" w:rsidR="00C46F7E" w:rsidRDefault="00C46F7E"/>
    <w:p w14:paraId="0698C47A" w14:textId="77777777" w:rsidR="00C46F7E" w:rsidRDefault="00C46F7E"/>
    <w:p w14:paraId="2DB63AA9" w14:textId="77777777" w:rsidR="00C46F7E" w:rsidRDefault="00C46F7E"/>
    <w:p w14:paraId="42F54407" w14:textId="77777777" w:rsidR="00C46F7E" w:rsidRDefault="00C46F7E"/>
    <w:p w14:paraId="563FAA31" w14:textId="77777777" w:rsidR="00C46F7E" w:rsidRDefault="00C46F7E"/>
    <w:p w14:paraId="6370F7FC" w14:textId="77777777" w:rsidR="00C46F7E" w:rsidRDefault="00C46F7E"/>
    <w:p w14:paraId="7FE664BF" w14:textId="77777777" w:rsidR="00C46F7E" w:rsidRDefault="00C46F7E"/>
    <w:p w14:paraId="44B3EA4C" w14:textId="77777777" w:rsidR="00C46F7E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Revisión Histórica</w:t>
      </w:r>
    </w:p>
    <w:p w14:paraId="453049A3" w14:textId="77777777" w:rsidR="00C46F7E" w:rsidRDefault="00C46F7E"/>
    <w:tbl>
      <w:tblPr>
        <w:tblStyle w:val="a2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C46F7E" w14:paraId="231CB1BF" w14:textId="77777777">
        <w:trPr>
          <w:jc w:val="center"/>
        </w:trPr>
        <w:tc>
          <w:tcPr>
            <w:tcW w:w="1384" w:type="dxa"/>
          </w:tcPr>
          <w:p w14:paraId="6885DEDC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418" w:type="dxa"/>
          </w:tcPr>
          <w:p w14:paraId="72C3864B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289" w:type="dxa"/>
          </w:tcPr>
          <w:p w14:paraId="5203EC6C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082" w:type="dxa"/>
          </w:tcPr>
          <w:p w14:paraId="7B91CAC4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</w:rPr>
            </w:pPr>
            <w:bookmarkStart w:id="3" w:name="_heading=h.3znysh7" w:colFirst="0" w:colLast="0"/>
            <w:bookmarkEnd w:id="3"/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C46F7E" w14:paraId="4B7B5186" w14:textId="77777777">
        <w:trPr>
          <w:jc w:val="center"/>
        </w:trPr>
        <w:tc>
          <w:tcPr>
            <w:tcW w:w="1384" w:type="dxa"/>
          </w:tcPr>
          <w:p w14:paraId="1EDBBFA2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bookmarkStart w:id="4" w:name="_heading=h.2et92p0" w:colFirst="0" w:colLast="0"/>
            <w:bookmarkEnd w:id="4"/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F537C1F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3289" w:type="dxa"/>
          </w:tcPr>
          <w:p w14:paraId="70CD9C08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color w:val="000000"/>
                <w:sz w:val="24"/>
                <w:szCs w:val="24"/>
              </w:rPr>
              <w:t>Elaboración del Documento</w:t>
            </w:r>
          </w:p>
        </w:tc>
        <w:tc>
          <w:tcPr>
            <w:tcW w:w="4082" w:type="dxa"/>
          </w:tcPr>
          <w:p w14:paraId="1AE7D8F8" w14:textId="77777777" w:rsidR="00C46F7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bookmarkStart w:id="7" w:name="_heading=h.1t3h5sf" w:colFirst="0" w:colLast="0"/>
            <w:bookmarkEnd w:id="7"/>
            <w:r>
              <w:rPr>
                <w:sz w:val="24"/>
                <w:szCs w:val="24"/>
              </w:rPr>
              <w:t xml:space="preserve">Hidalgo </w:t>
            </w:r>
            <w:proofErr w:type="spellStart"/>
            <w:r>
              <w:rPr>
                <w:sz w:val="24"/>
                <w:szCs w:val="24"/>
              </w:rPr>
              <w:t>Cock</w:t>
            </w:r>
            <w:proofErr w:type="spellEnd"/>
            <w:r>
              <w:rPr>
                <w:sz w:val="24"/>
                <w:szCs w:val="24"/>
              </w:rPr>
              <w:t>, Joaquin Enrique</w:t>
            </w:r>
          </w:p>
        </w:tc>
      </w:tr>
      <w:tr w:rsidR="003A4B33" w14:paraId="2C54C43B" w14:textId="77777777">
        <w:trPr>
          <w:jc w:val="center"/>
        </w:trPr>
        <w:tc>
          <w:tcPr>
            <w:tcW w:w="1384" w:type="dxa"/>
          </w:tcPr>
          <w:p w14:paraId="041D5C65" w14:textId="59E84453" w:rsidR="003A4B33" w:rsidRDefault="003A4B33" w:rsidP="003A4B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22/10/23</w:t>
            </w:r>
          </w:p>
        </w:tc>
        <w:tc>
          <w:tcPr>
            <w:tcW w:w="1418" w:type="dxa"/>
          </w:tcPr>
          <w:p w14:paraId="756E3893" w14:textId="4F0EDFE2" w:rsidR="003A4B33" w:rsidRDefault="003A4B33" w:rsidP="003A4B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289" w:type="dxa"/>
          </w:tcPr>
          <w:p w14:paraId="207D4DD9" w14:textId="794AECD3" w:rsidR="003A4B33" w:rsidRDefault="003A4B33" w:rsidP="003A4B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Corrección del Documento</w:t>
            </w:r>
          </w:p>
        </w:tc>
        <w:tc>
          <w:tcPr>
            <w:tcW w:w="4082" w:type="dxa"/>
          </w:tcPr>
          <w:p w14:paraId="02204DC9" w14:textId="32C7F9A6" w:rsidR="003A4B33" w:rsidRDefault="003A4B33" w:rsidP="003A4B3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Hidalgo </w:t>
            </w:r>
            <w:proofErr w:type="spellStart"/>
            <w:r>
              <w:rPr>
                <w:sz w:val="24"/>
                <w:szCs w:val="24"/>
              </w:rPr>
              <w:t>Cock</w:t>
            </w:r>
            <w:proofErr w:type="spellEnd"/>
            <w:r>
              <w:rPr>
                <w:sz w:val="24"/>
                <w:szCs w:val="24"/>
              </w:rPr>
              <w:t>, Joaquin Enrique</w:t>
            </w:r>
          </w:p>
        </w:tc>
      </w:tr>
    </w:tbl>
    <w:p w14:paraId="54F35AB2" w14:textId="77777777" w:rsidR="00C46F7E" w:rsidRDefault="00C46F7E"/>
    <w:p w14:paraId="16EB306A" w14:textId="77777777" w:rsidR="00C46F7E" w:rsidRDefault="00C46F7E"/>
    <w:p w14:paraId="57AD0C80" w14:textId="77777777" w:rsidR="00C46F7E" w:rsidRDefault="00C46F7E"/>
    <w:p w14:paraId="24C57AF8" w14:textId="77777777" w:rsidR="00C46F7E" w:rsidRDefault="00C46F7E"/>
    <w:p w14:paraId="470B4839" w14:textId="77777777" w:rsidR="00C46F7E" w:rsidRDefault="00C46F7E"/>
    <w:p w14:paraId="16DE7B2A" w14:textId="77777777" w:rsidR="00C46F7E" w:rsidRDefault="00C46F7E"/>
    <w:p w14:paraId="7027C688" w14:textId="77777777" w:rsidR="00C46F7E" w:rsidRDefault="00C46F7E"/>
    <w:p w14:paraId="40F84C2A" w14:textId="77777777" w:rsidR="00C46F7E" w:rsidRDefault="00C46F7E"/>
    <w:p w14:paraId="108EAB5F" w14:textId="77777777" w:rsidR="00C46F7E" w:rsidRDefault="00C46F7E"/>
    <w:p w14:paraId="4C511342" w14:textId="77777777" w:rsidR="00C46F7E" w:rsidRDefault="00C46F7E"/>
    <w:p w14:paraId="5D5CAA35" w14:textId="77777777" w:rsidR="00C46F7E" w:rsidRDefault="00C46F7E"/>
    <w:p w14:paraId="46FAAE49" w14:textId="77777777" w:rsidR="00C46F7E" w:rsidRDefault="00C46F7E"/>
    <w:p w14:paraId="19FD0A1A" w14:textId="77777777" w:rsidR="00C46F7E" w:rsidRDefault="00C46F7E"/>
    <w:p w14:paraId="1B794A49" w14:textId="77777777" w:rsidR="00C46F7E" w:rsidRDefault="00C46F7E"/>
    <w:p w14:paraId="172386E6" w14:textId="77777777" w:rsidR="00C46F7E" w:rsidRDefault="00C46F7E"/>
    <w:p w14:paraId="48FAD7C2" w14:textId="77777777" w:rsidR="00C46F7E" w:rsidRDefault="00C46F7E"/>
    <w:p w14:paraId="5A33FBC6" w14:textId="77777777" w:rsidR="00C46F7E" w:rsidRDefault="00C46F7E"/>
    <w:p w14:paraId="174ED404" w14:textId="77777777" w:rsidR="00C46F7E" w:rsidRDefault="00C46F7E"/>
    <w:p w14:paraId="4628654F" w14:textId="77777777" w:rsidR="00C46F7E" w:rsidRDefault="00C46F7E"/>
    <w:p w14:paraId="16C368F5" w14:textId="77777777" w:rsidR="00C46F7E" w:rsidRDefault="00C46F7E"/>
    <w:p w14:paraId="619E5000" w14:textId="77777777" w:rsidR="00C46F7E" w:rsidRDefault="00C46F7E"/>
    <w:p w14:paraId="116FF767" w14:textId="77777777" w:rsidR="00C46F7E" w:rsidRDefault="00C46F7E"/>
    <w:p w14:paraId="0F72F75F" w14:textId="77777777" w:rsidR="00C46F7E" w:rsidRDefault="00C46F7E"/>
    <w:p w14:paraId="4888BFE4" w14:textId="77777777" w:rsidR="00C46F7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Tabla de Contenido</w:t>
      </w:r>
    </w:p>
    <w:sdt>
      <w:sdtPr>
        <w:id w:val="1055968204"/>
        <w:docPartObj>
          <w:docPartGallery w:val="Table of Contents"/>
          <w:docPartUnique/>
        </w:docPartObj>
      </w:sdtPr>
      <w:sdtContent>
        <w:p w14:paraId="41367980" w14:textId="77777777" w:rsidR="00C46F7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4d34og8">
            <w:r>
              <w:rPr>
                <w:color w:val="000000"/>
              </w:rPr>
              <w:t>Registro de Usuario</w:t>
            </w:r>
            <w:r>
              <w:rPr>
                <w:color w:val="000000"/>
              </w:rPr>
              <w:tab/>
              <w:t>1</w:t>
            </w:r>
          </w:hyperlink>
        </w:p>
        <w:p w14:paraId="61DFFE03" w14:textId="77777777" w:rsidR="00C46F7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  <w:t>Descripción</w:t>
            </w:r>
            <w:r>
              <w:rPr>
                <w:color w:val="000000"/>
              </w:rPr>
              <w:tab/>
              <w:t>1</w:t>
            </w:r>
          </w:hyperlink>
        </w:p>
        <w:p w14:paraId="6920A31C" w14:textId="77777777" w:rsidR="00C46F7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Pre-Condición</w:t>
            </w:r>
            <w:r>
              <w:rPr>
                <w:color w:val="000000"/>
              </w:rPr>
              <w:tab/>
              <w:t>1</w:t>
            </w:r>
          </w:hyperlink>
        </w:p>
        <w:p w14:paraId="241E6A33" w14:textId="77777777" w:rsidR="00C46F7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Post-Condición</w:t>
            </w:r>
            <w:r>
              <w:rPr>
                <w:color w:val="000000"/>
              </w:rPr>
              <w:tab/>
              <w:t>1</w:t>
            </w:r>
          </w:hyperlink>
        </w:p>
        <w:p w14:paraId="3DDCF820" w14:textId="77777777" w:rsidR="00C46F7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  <w:t>Actor(es)</w:t>
            </w:r>
            <w:r>
              <w:rPr>
                <w:color w:val="000000"/>
              </w:rPr>
              <w:tab/>
              <w:t>1</w:t>
            </w:r>
          </w:hyperlink>
        </w:p>
        <w:p w14:paraId="6127B60B" w14:textId="77777777" w:rsidR="00C46F7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1.5.</w:t>
            </w:r>
            <w:r>
              <w:rPr>
                <w:color w:val="000000"/>
              </w:rPr>
              <w:tab/>
              <w:t>Diagrama</w:t>
            </w:r>
            <w:r>
              <w:rPr>
                <w:color w:val="000000"/>
              </w:rPr>
              <w:tab/>
              <w:t>1</w:t>
            </w:r>
          </w:hyperlink>
          <w:r>
            <w:fldChar w:fldCharType="end"/>
          </w:r>
        </w:p>
      </w:sdtContent>
    </w:sdt>
    <w:p w14:paraId="4B7FBCB5" w14:textId="77777777" w:rsidR="00C46F7E" w:rsidRDefault="00000000">
      <w:pPr>
        <w:tabs>
          <w:tab w:val="left" w:pos="5205"/>
        </w:tabs>
      </w:pPr>
      <w:r>
        <w:rPr>
          <w:b/>
        </w:rPr>
        <w:tab/>
      </w:r>
    </w:p>
    <w:p w14:paraId="7E773721" w14:textId="77777777" w:rsidR="00C46F7E" w:rsidRDefault="00C46F7E"/>
    <w:p w14:paraId="3E8AE2DA" w14:textId="77777777" w:rsidR="00C46F7E" w:rsidRDefault="00C46F7E"/>
    <w:p w14:paraId="712D9464" w14:textId="77777777" w:rsidR="00C46F7E" w:rsidRDefault="00C46F7E"/>
    <w:p w14:paraId="7CA2C04D" w14:textId="77777777" w:rsidR="00C46F7E" w:rsidRDefault="00C46F7E"/>
    <w:p w14:paraId="0AB85378" w14:textId="77777777" w:rsidR="00C46F7E" w:rsidRDefault="00C46F7E"/>
    <w:p w14:paraId="5C66E20E" w14:textId="77777777" w:rsidR="00C46F7E" w:rsidRDefault="00C46F7E"/>
    <w:p w14:paraId="71FB2D84" w14:textId="77777777" w:rsidR="00C46F7E" w:rsidRDefault="00C46F7E"/>
    <w:p w14:paraId="4C0E1983" w14:textId="77777777" w:rsidR="00C46F7E" w:rsidRDefault="00C46F7E"/>
    <w:p w14:paraId="53F59A78" w14:textId="77777777" w:rsidR="00C46F7E" w:rsidRDefault="00C46F7E"/>
    <w:p w14:paraId="1033CC4E" w14:textId="77777777" w:rsidR="00C46F7E" w:rsidRDefault="00C46F7E"/>
    <w:p w14:paraId="2E319697" w14:textId="77777777" w:rsidR="00C46F7E" w:rsidRDefault="00C46F7E"/>
    <w:p w14:paraId="3F6AF8EB" w14:textId="77777777" w:rsidR="00C46F7E" w:rsidRDefault="00C46F7E"/>
    <w:p w14:paraId="05DC35F4" w14:textId="77777777" w:rsidR="00C46F7E" w:rsidRDefault="00C46F7E"/>
    <w:p w14:paraId="6C0E784D" w14:textId="77777777" w:rsidR="00C46F7E" w:rsidRDefault="00C46F7E"/>
    <w:p w14:paraId="022A17B0" w14:textId="77777777" w:rsidR="00C46F7E" w:rsidRDefault="00C46F7E"/>
    <w:p w14:paraId="23DB7C34" w14:textId="77777777" w:rsidR="00C46F7E" w:rsidRDefault="00C46F7E"/>
    <w:p w14:paraId="36389263" w14:textId="77777777" w:rsidR="00C46F7E" w:rsidRDefault="00C46F7E"/>
    <w:p w14:paraId="3354B2FD" w14:textId="77777777" w:rsidR="00C46F7E" w:rsidRDefault="00C46F7E"/>
    <w:p w14:paraId="53635147" w14:textId="77777777" w:rsidR="00C46F7E" w:rsidRDefault="00C46F7E">
      <w:pPr>
        <w:sectPr w:rsidR="00C46F7E">
          <w:headerReference w:type="default" r:id="rId8"/>
          <w:headerReference w:type="first" r:id="rId9"/>
          <w:footerReference w:type="first" r:id="rId10"/>
          <w:pgSz w:w="11906" w:h="16838"/>
          <w:pgMar w:top="1418" w:right="1701" w:bottom="1418" w:left="1701" w:header="709" w:footer="709" w:gutter="0"/>
          <w:pgNumType w:start="1"/>
          <w:cols w:space="720"/>
          <w:titlePg/>
        </w:sectPr>
      </w:pPr>
    </w:p>
    <w:p w14:paraId="2431E191" w14:textId="77777777" w:rsidR="00C46F7E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Especificación de caso de uso:</w:t>
      </w:r>
    </w:p>
    <w:p w14:paraId="28A74A2C" w14:textId="77777777" w:rsidR="00C46F7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000000"/>
          <w:sz w:val="36"/>
          <w:szCs w:val="36"/>
        </w:rPr>
      </w:pPr>
      <w:bookmarkStart w:id="11" w:name="_heading=h.4d34og8" w:colFirst="0" w:colLast="0"/>
      <w:bookmarkEnd w:id="11"/>
      <w:r>
        <w:rPr>
          <w:color w:val="000000"/>
          <w:sz w:val="36"/>
          <w:szCs w:val="36"/>
        </w:rPr>
        <w:t>Canjear Premios</w:t>
      </w:r>
    </w:p>
    <w:p w14:paraId="34D5534D" w14:textId="77777777" w:rsidR="00C46F7E" w:rsidRDefault="00C46F7E"/>
    <w:p w14:paraId="76E9783A" w14:textId="77777777" w:rsidR="00C46F7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heading=h.2s8eyo1" w:colFirst="0" w:colLast="0"/>
      <w:bookmarkEnd w:id="12"/>
      <w:r>
        <w:rPr>
          <w:color w:val="000000"/>
        </w:rPr>
        <w:t>Descripción</w:t>
      </w:r>
    </w:p>
    <w:p w14:paraId="75B63F4E" w14:textId="58EA1F3E" w:rsidR="00C46F7E" w:rsidRDefault="00000000">
      <w:pPr>
        <w:ind w:firstLine="708"/>
      </w:pPr>
      <w:r>
        <w:t xml:space="preserve">El Caso de Uso Canjear Premio permite al cliente canjear un premio </w:t>
      </w:r>
      <w:r w:rsidR="003A4B33">
        <w:t>convirtiendo</w:t>
      </w:r>
      <w:r>
        <w:t xml:space="preserve"> sus puntos en un producto.</w:t>
      </w:r>
    </w:p>
    <w:p w14:paraId="6BA78573" w14:textId="77777777" w:rsidR="00C46F7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3" w:name="_heading=h.17dp8vu" w:colFirst="0" w:colLast="0"/>
      <w:bookmarkEnd w:id="13"/>
      <w:r>
        <w:rPr>
          <w:color w:val="000000"/>
        </w:rPr>
        <w:t>Pre-Condición</w:t>
      </w:r>
    </w:p>
    <w:p w14:paraId="14B77F32" w14:textId="77777777" w:rsidR="00C46F7E" w:rsidRDefault="00000000">
      <w:pPr>
        <w:ind w:firstLine="708"/>
      </w:pPr>
      <w:r>
        <w:t>El usuario está registrado en el sistema y ha conseguido suficientes puntos</w:t>
      </w:r>
    </w:p>
    <w:p w14:paraId="5E9762BA" w14:textId="77777777" w:rsidR="00C46F7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heading=h.3rdcrjn" w:colFirst="0" w:colLast="0"/>
      <w:bookmarkEnd w:id="14"/>
      <w:proofErr w:type="gramStart"/>
      <w:r>
        <w:rPr>
          <w:color w:val="000000"/>
        </w:rPr>
        <w:t>Post-Condición</w:t>
      </w:r>
      <w:proofErr w:type="gramEnd"/>
    </w:p>
    <w:p w14:paraId="70B350EF" w14:textId="77777777" w:rsidR="00C46F7E" w:rsidRDefault="00000000">
      <w:pPr>
        <w:ind w:firstLine="708"/>
      </w:pPr>
      <w:r>
        <w:t>El cliente gasta sus puntos acumulados y reclama un premio para él.</w:t>
      </w:r>
    </w:p>
    <w:p w14:paraId="2A34D916" w14:textId="77777777" w:rsidR="00C46F7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heading=h.26in1rg" w:colFirst="0" w:colLast="0"/>
      <w:bookmarkEnd w:id="15"/>
      <w:r>
        <w:rPr>
          <w:color w:val="000000"/>
        </w:rPr>
        <w:t xml:space="preserve">Actor(es) </w:t>
      </w:r>
    </w:p>
    <w:p w14:paraId="4878E900" w14:textId="77777777" w:rsidR="00C46F7E" w:rsidRDefault="00000000">
      <w:pPr>
        <w:ind w:firstLine="708"/>
      </w:pPr>
      <w:r>
        <w:t>El cliente</w:t>
      </w:r>
    </w:p>
    <w:p w14:paraId="618F6DD4" w14:textId="77777777" w:rsidR="00C46F7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heading=h.lnxbz9" w:colFirst="0" w:colLast="0"/>
      <w:bookmarkEnd w:id="16"/>
      <w:r>
        <w:rPr>
          <w:color w:val="000000"/>
        </w:rPr>
        <w:t>Diagrama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A932AB" wp14:editId="740982FD">
            <wp:simplePos x="0" y="0"/>
            <wp:positionH relativeFrom="column">
              <wp:posOffset>152400</wp:posOffset>
            </wp:positionH>
            <wp:positionV relativeFrom="paragraph">
              <wp:posOffset>294555</wp:posOffset>
            </wp:positionV>
            <wp:extent cx="5995988" cy="4592208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5157" b="8801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592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754D22" w14:textId="77777777" w:rsidR="00C46F7E" w:rsidRDefault="00C46F7E"/>
    <w:p w14:paraId="6D1CF980" w14:textId="77777777" w:rsidR="00C46F7E" w:rsidRDefault="00C46F7E"/>
    <w:p w14:paraId="0B9C8FC6" w14:textId="77777777" w:rsidR="00C46F7E" w:rsidRDefault="00C46F7E"/>
    <w:p w14:paraId="1044648B" w14:textId="77777777" w:rsidR="00C46F7E" w:rsidRDefault="00C46F7E"/>
    <w:p w14:paraId="2AD1D228" w14:textId="77777777" w:rsidR="00C46F7E" w:rsidRDefault="00C46F7E"/>
    <w:p w14:paraId="4E782212" w14:textId="77777777" w:rsidR="00C46F7E" w:rsidRDefault="00C46F7E"/>
    <w:p w14:paraId="71BFE8B3" w14:textId="77777777" w:rsidR="00C46F7E" w:rsidRDefault="00C46F7E"/>
    <w:p w14:paraId="6A4F04E6" w14:textId="77777777" w:rsidR="00C46F7E" w:rsidRDefault="00C46F7E"/>
    <w:p w14:paraId="747BDEB7" w14:textId="77777777" w:rsidR="00C46F7E" w:rsidRDefault="00C46F7E"/>
    <w:p w14:paraId="4F1C19A7" w14:textId="77777777" w:rsidR="00C46F7E" w:rsidRDefault="00C46F7E"/>
    <w:p w14:paraId="0410E939" w14:textId="77777777" w:rsidR="00C46F7E" w:rsidRDefault="00C46F7E"/>
    <w:p w14:paraId="17CFE31C" w14:textId="77777777" w:rsidR="00C46F7E" w:rsidRDefault="00C46F7E"/>
    <w:p w14:paraId="1D4873E1" w14:textId="77777777" w:rsidR="00C46F7E" w:rsidRDefault="00C46F7E"/>
    <w:p w14:paraId="7F9235E2" w14:textId="77777777" w:rsidR="00C46F7E" w:rsidRDefault="00C46F7E"/>
    <w:p w14:paraId="272A1351" w14:textId="77777777" w:rsidR="00C46F7E" w:rsidRDefault="00C46F7E"/>
    <w:p w14:paraId="1433D9C7" w14:textId="77777777" w:rsidR="00C46F7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Flujo Principal</w:t>
      </w:r>
    </w:p>
    <w:p w14:paraId="2436687C" w14:textId="77777777" w:rsidR="00C46F7E" w:rsidRDefault="00C46F7E"/>
    <w:tbl>
      <w:tblPr>
        <w:tblStyle w:val="a3"/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C46F7E" w14:paraId="6A133E8D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56531192" w14:textId="77777777" w:rsidR="00C46F7E" w:rsidRDefault="00000000">
            <w:pPr>
              <w:spacing w:after="20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4BD5F48A" w14:textId="77777777" w:rsidR="00C46F7E" w:rsidRDefault="00000000">
            <w:pPr>
              <w:spacing w:after="20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</w:t>
            </w:r>
          </w:p>
        </w:tc>
      </w:tr>
      <w:tr w:rsidR="00C46F7E" w14:paraId="7F1051D2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3A10D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67D43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CU-0005 Registro de Usuario</w:t>
            </w:r>
          </w:p>
        </w:tc>
      </w:tr>
      <w:tr w:rsidR="00C46F7E" w14:paraId="1F301A13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FE75E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BC136" w14:textId="77777777" w:rsidR="00C46F7E" w:rsidRDefault="00C46F7E">
            <w:pPr>
              <w:ind w:hanging="2"/>
              <w:rPr>
                <w:sz w:val="24"/>
                <w:szCs w:val="24"/>
              </w:rPr>
            </w:pPr>
          </w:p>
        </w:tc>
      </w:tr>
      <w:tr w:rsidR="00C46F7E" w14:paraId="630C7B50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FC22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64CB" w14:textId="77777777" w:rsidR="00C46F7E" w:rsidRDefault="00000000">
            <w:pPr>
              <w:spacing w:before="120" w:after="60" w:line="240" w:lineRule="auto"/>
              <w:ind w:hanging="2"/>
              <w:jc w:val="both"/>
              <w:rPr>
                <w:sz w:val="24"/>
                <w:szCs w:val="24"/>
              </w:rPr>
            </w:pPr>
            <w:r>
              <w:t>El usuario está registrado en el sistema y ha conseguido suficientes puntos</w:t>
            </w:r>
          </w:p>
        </w:tc>
      </w:tr>
      <w:tr w:rsidR="00C46F7E" w14:paraId="079CD9B1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39569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Post-condición</w:t>
            </w:r>
            <w:proofErr w:type="spellEnd"/>
            <w:proofErr w:type="gram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7C5D1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gasta sus puntos acumulados y reclama un premio para </w:t>
            </w: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46F7E" w14:paraId="2E52F9B3" w14:textId="77777777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0AF5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208F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</w:t>
            </w:r>
          </w:p>
        </w:tc>
      </w:tr>
      <w:tr w:rsidR="00C46F7E" w14:paraId="52478235" w14:textId="77777777">
        <w:trPr>
          <w:cantSplit/>
          <w:trHeight w:val="240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42034C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54816" w14:textId="77777777" w:rsidR="00C46F7E" w:rsidRDefault="00000000">
            <w:pPr>
              <w:spacing w:before="120" w:after="60" w:line="276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B46C9" w14:textId="77777777" w:rsidR="00C46F7E" w:rsidRDefault="00000000">
            <w:pPr>
              <w:spacing w:before="120" w:after="60" w:line="276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C46F7E" w14:paraId="638735FF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5B0864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DB5B3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077E9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CU inicia cuando el cliente se da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 xml:space="preserve"> en el menú de premios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4DE10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80365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C46F7E" w14:paraId="411FB4F5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2F5EAA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F703C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1646C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646AC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1FA3F" w14:textId="77777777" w:rsidR="00C46F7E" w:rsidRDefault="00000000">
            <w:pPr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de manera simple la lista de premios disponibles al usuario. Los premios se muestran por los siguientes datos</w:t>
            </w:r>
          </w:p>
          <w:p w14:paraId="1B39FA7C" w14:textId="77777777" w:rsidR="00C46F7E" w:rsidRDefault="00000000">
            <w:pPr>
              <w:widowControl w:val="0"/>
              <w:numPr>
                <w:ilvl w:val="0"/>
                <w:numId w:val="2"/>
              </w:numPr>
              <w:spacing w:after="0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1A4B3859" w14:textId="77777777" w:rsidR="00C46F7E" w:rsidRDefault="00000000">
            <w:pPr>
              <w:widowControl w:val="0"/>
              <w:numPr>
                <w:ilvl w:val="0"/>
                <w:numId w:val="2"/>
              </w:numPr>
              <w:spacing w:after="0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  <w:p w14:paraId="52BD64E1" w14:textId="77777777" w:rsidR="00C46F7E" w:rsidRDefault="00000000">
            <w:pPr>
              <w:widowControl w:val="0"/>
              <w:numPr>
                <w:ilvl w:val="0"/>
                <w:numId w:val="2"/>
              </w:numPr>
              <w:spacing w:after="0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14:paraId="46D3EE92" w14:textId="77777777" w:rsidR="00C46F7E" w:rsidRDefault="00000000">
            <w:pPr>
              <w:widowControl w:val="0"/>
              <w:numPr>
                <w:ilvl w:val="0"/>
                <w:numId w:val="2"/>
              </w:numPr>
              <w:spacing w:after="0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  <w:p w14:paraId="4B7420EB" w14:textId="77777777" w:rsidR="00C46F7E" w:rsidRDefault="00C46F7E">
            <w:pPr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C46F7E" w14:paraId="6E4F0E71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6DEFD2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63CCF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78BDF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premio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A61B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2736" w14:textId="77777777" w:rsidR="00C46F7E" w:rsidRDefault="00C46F7E">
            <w:pPr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C46F7E" w14:paraId="53A77BD6" w14:textId="77777777">
        <w:trPr>
          <w:cantSplit/>
          <w:trHeight w:val="497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E9FE5C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FEC42" w14:textId="77777777" w:rsidR="00C46F7E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BOTÓN “CANJEAR”</w:t>
            </w:r>
          </w:p>
        </w:tc>
      </w:tr>
      <w:tr w:rsidR="00C46F7E" w14:paraId="5BED5A28" w14:textId="77777777">
        <w:trPr>
          <w:cantSplit/>
          <w:trHeight w:val="497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46B51B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AA05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C46F7E" w14:paraId="61227890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A8904A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445F7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D01D4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presiona el botón “Canjear”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BE77A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BF569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46F7E" w14:paraId="0F54C495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7807BB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3520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BDC33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B7D9F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F2895" w14:textId="77777777" w:rsidR="00C46F7E" w:rsidRDefault="00000000">
            <w:pPr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una opción de confirmación</w:t>
            </w:r>
          </w:p>
        </w:tc>
      </w:tr>
      <w:tr w:rsidR="00C46F7E" w14:paraId="4C1474C4" w14:textId="77777777">
        <w:trPr>
          <w:cantSplit/>
          <w:trHeight w:val="862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0643B2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FED04" w14:textId="77777777" w:rsidR="00C46F7E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BOTÓN “CONFIRMAR”</w:t>
            </w:r>
          </w:p>
        </w:tc>
      </w:tr>
      <w:tr w:rsidR="00C46F7E" w14:paraId="7B57DAF0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D05387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3118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3165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presiona el botón “Confirmar”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4DB11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D9E3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46F7E" w14:paraId="28672425" w14:textId="77777777">
        <w:trPr>
          <w:cantSplit/>
          <w:trHeight w:val="24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772497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3BB5B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74756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86757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137D1" w14:textId="77777777" w:rsidR="00C46F7E" w:rsidRDefault="00000000">
            <w:pPr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gasta sus puntos y </w:t>
            </w:r>
            <w:proofErr w:type="gramStart"/>
            <w:r>
              <w:rPr>
                <w:sz w:val="24"/>
                <w:szCs w:val="24"/>
              </w:rPr>
              <w:t>la el</w:t>
            </w:r>
            <w:proofErr w:type="gramEnd"/>
            <w:r>
              <w:rPr>
                <w:sz w:val="24"/>
                <w:szCs w:val="24"/>
              </w:rPr>
              <w:t xml:space="preserve"> cliente obtiene su premio</w:t>
            </w:r>
          </w:p>
        </w:tc>
      </w:tr>
      <w:tr w:rsidR="00C46F7E" w14:paraId="4FA65ECC" w14:textId="77777777">
        <w:trPr>
          <w:cantSplit/>
          <w:trHeight w:val="772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E26367" w14:textId="77777777" w:rsidR="00C46F7E" w:rsidRDefault="00C46F7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630C3697" w14:textId="77777777" w:rsidR="00C46F7E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Alternativo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72654" w14:textId="77777777" w:rsidR="00C46F7E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BOTÓN “NO”</w:t>
            </w:r>
          </w:p>
        </w:tc>
      </w:tr>
      <w:tr w:rsidR="00C46F7E" w14:paraId="0B5F92E9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8FA2BC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2CBFA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332E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presiona el botón “No”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1AD7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28D9D" w14:textId="77777777" w:rsidR="00C46F7E" w:rsidRDefault="00C46F7E">
            <w:pPr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C46F7E" w14:paraId="1E4BAAA6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93A412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A45EA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1A1E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BD155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A7AF4" w14:textId="77777777" w:rsidR="00C46F7E" w:rsidRDefault="00000000">
            <w:pPr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cancela la operación actual y se muestra la página que muestra la lista de premios</w:t>
            </w:r>
          </w:p>
        </w:tc>
      </w:tr>
      <w:tr w:rsidR="00C46F7E" w14:paraId="255671BF" w14:textId="77777777">
        <w:trPr>
          <w:cantSplit/>
          <w:trHeight w:val="817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DE6B22" w14:textId="77777777" w:rsidR="00C46F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0E679" w14:textId="77777777" w:rsidR="00C46F7E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Botón: “ CONFIRMAR”</w:t>
            </w:r>
          </w:p>
        </w:tc>
      </w:tr>
      <w:tr w:rsidR="00C46F7E" w14:paraId="0C71D418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56724D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B9325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BB80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realizar los pasos previos (descritos en el flujo principal), el comprador selecciona la opción “Confirmar”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E32A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0A11E" w14:textId="77777777" w:rsidR="00C46F7E" w:rsidRDefault="00C46F7E">
            <w:pPr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C46F7E" w14:paraId="7402F44D" w14:textId="77777777">
        <w:trPr>
          <w:cantSplit/>
          <w:trHeight w:val="240"/>
        </w:trPr>
        <w:tc>
          <w:tcPr>
            <w:tcW w:w="23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E2482E" w14:textId="77777777" w:rsidR="00C46F7E" w:rsidRDefault="00C4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7CDAC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A2BD5" w14:textId="77777777" w:rsidR="00C46F7E" w:rsidRDefault="00C46F7E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056E1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1E10A" w14:textId="77777777" w:rsidR="00C46F7E" w:rsidRDefault="00000000">
            <w:pPr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verifica que el cliente no cuenta con la cantidad de puntos necesarios para canjear el premio y muestra el mensaje : ¡Usted no cuenta con los puntos suficientes!</w:t>
            </w:r>
          </w:p>
        </w:tc>
      </w:tr>
      <w:tr w:rsidR="00C46F7E" w14:paraId="4C80DD35" w14:textId="77777777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32C9A" w14:textId="77777777" w:rsidR="00C46F7E" w:rsidRDefault="00000000">
            <w:pPr>
              <w:spacing w:before="120" w:after="60" w:line="276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Prototipo de Canjear Premios</w:t>
            </w:r>
          </w:p>
          <w:p w14:paraId="67B2E8E2" w14:textId="77777777" w:rsidR="00C46F7E" w:rsidRDefault="00000000">
            <w:pPr>
              <w:ind w:hanging="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2BF31EF2" wp14:editId="28F6E748">
                  <wp:extent cx="6181725" cy="44069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40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9D173E" w14:textId="77777777" w:rsidR="00C46F7E" w:rsidRDefault="00C46F7E">
            <w:pPr>
              <w:ind w:hanging="2"/>
              <w:rPr>
                <w:sz w:val="24"/>
                <w:szCs w:val="24"/>
              </w:rPr>
            </w:pPr>
          </w:p>
          <w:p w14:paraId="06918A02" w14:textId="77777777" w:rsidR="00C46F7E" w:rsidRDefault="00C46F7E">
            <w:pPr>
              <w:ind w:hanging="2"/>
              <w:rPr>
                <w:sz w:val="24"/>
                <w:szCs w:val="24"/>
              </w:rPr>
            </w:pPr>
          </w:p>
          <w:p w14:paraId="18681218" w14:textId="77777777" w:rsidR="00C46F7E" w:rsidRDefault="00000000">
            <w:pPr>
              <w:ind w:hanging="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231385EE" wp14:editId="3F05CDF5">
                  <wp:extent cx="6181725" cy="44069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40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8AF25D" w14:textId="77777777" w:rsidR="00C46F7E" w:rsidRDefault="00C46F7E">
            <w:pPr>
              <w:ind w:hanging="2"/>
              <w:rPr>
                <w:sz w:val="24"/>
                <w:szCs w:val="24"/>
              </w:rPr>
            </w:pPr>
          </w:p>
        </w:tc>
      </w:tr>
    </w:tbl>
    <w:p w14:paraId="06F7DE86" w14:textId="77777777" w:rsidR="00C46F7E" w:rsidRDefault="00C46F7E"/>
    <w:p w14:paraId="6E207BF1" w14:textId="77777777" w:rsidR="00C46F7E" w:rsidRDefault="00C46F7E"/>
    <w:p w14:paraId="6F3FAE68" w14:textId="77777777" w:rsidR="00C46F7E" w:rsidRDefault="00C46F7E"/>
    <w:p w14:paraId="7912AE4F" w14:textId="77777777" w:rsidR="00C46F7E" w:rsidRDefault="00C46F7E"/>
    <w:p w14:paraId="5CB60781" w14:textId="77777777" w:rsidR="00C46F7E" w:rsidRDefault="00C46F7E"/>
    <w:p w14:paraId="4E4AD4FA" w14:textId="77777777" w:rsidR="00C46F7E" w:rsidRDefault="00C46F7E"/>
    <w:p w14:paraId="27D950FD" w14:textId="77777777" w:rsidR="00C46F7E" w:rsidRDefault="00C46F7E"/>
    <w:p w14:paraId="5704CF67" w14:textId="77777777" w:rsidR="00C46F7E" w:rsidRDefault="00C46F7E"/>
    <w:p w14:paraId="6E9585EC" w14:textId="77777777" w:rsidR="00C46F7E" w:rsidRDefault="00C46F7E"/>
    <w:p w14:paraId="793F90F6" w14:textId="77777777" w:rsidR="00C46F7E" w:rsidRDefault="00C46F7E"/>
    <w:sectPr w:rsidR="00C46F7E">
      <w:footerReference w:type="default" r:id="rId14"/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D166" w14:textId="77777777" w:rsidR="00650DA8" w:rsidRDefault="00650DA8">
      <w:pPr>
        <w:spacing w:after="0" w:line="240" w:lineRule="auto"/>
      </w:pPr>
      <w:r>
        <w:separator/>
      </w:r>
    </w:p>
  </w:endnote>
  <w:endnote w:type="continuationSeparator" w:id="0">
    <w:p w14:paraId="7CC3C3AF" w14:textId="77777777" w:rsidR="00650DA8" w:rsidRDefault="0065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8E4" w14:textId="77777777" w:rsidR="00C46F7E" w:rsidRDefault="00C46F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101D489" w14:textId="77777777" w:rsidR="00C46F7E" w:rsidRDefault="00C46F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ECA7" w14:textId="77777777" w:rsidR="00C46F7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20"/>
        <w:szCs w:val="20"/>
      </w:rPr>
      <w:t xml:space="preserve">pág.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3A4B3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1259B862" w14:textId="77777777" w:rsidR="00C46F7E" w:rsidRDefault="00C46F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EB7E" w14:textId="77777777" w:rsidR="00650DA8" w:rsidRDefault="00650DA8">
      <w:pPr>
        <w:spacing w:after="0" w:line="240" w:lineRule="auto"/>
      </w:pPr>
      <w:r>
        <w:separator/>
      </w:r>
    </w:p>
  </w:footnote>
  <w:footnote w:type="continuationSeparator" w:id="0">
    <w:p w14:paraId="199903AB" w14:textId="77777777" w:rsidR="00650DA8" w:rsidRDefault="0065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7ECAE" w14:textId="77777777" w:rsidR="00C46F7E" w:rsidRDefault="00C46F7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243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C46F7E" w14:paraId="75C4AE4B" w14:textId="77777777">
      <w:trPr>
        <w:trHeight w:val="263"/>
        <w:jc w:val="center"/>
      </w:trPr>
      <w:tc>
        <w:tcPr>
          <w:tcW w:w="6373" w:type="dxa"/>
        </w:tcPr>
        <w:p w14:paraId="6E8FCBD0" w14:textId="77777777" w:rsidR="00C46F7E" w:rsidRDefault="00000000">
          <w:pPr>
            <w:tabs>
              <w:tab w:val="center" w:pos="3078"/>
            </w:tabs>
            <w:jc w:val="center"/>
            <w:rPr>
              <w:rFonts w:ascii="Arial" w:eastAsia="Arial" w:hAnsi="Arial" w:cs="Arial"/>
              <w:sz w:val="18"/>
              <w:szCs w:val="18"/>
            </w:rPr>
          </w:pPr>
          <w:bookmarkStart w:id="8" w:name="_heading=h.44sinio" w:colFirst="0" w:colLast="0"/>
          <w:bookmarkEnd w:id="8"/>
          <w:r>
            <w:rPr>
              <w:rFonts w:ascii="Arial" w:eastAsia="Arial" w:hAnsi="Arial" w:cs="Arial"/>
              <w:sz w:val="18"/>
              <w:szCs w:val="18"/>
            </w:rPr>
            <w:t>Sistema web para gestionar un gimnasio</w:t>
          </w:r>
        </w:p>
      </w:tc>
      <w:tc>
        <w:tcPr>
          <w:tcW w:w="2870" w:type="dxa"/>
        </w:tcPr>
        <w:p w14:paraId="1D8AED77" w14:textId="39C49C6D" w:rsidR="00C46F7E" w:rsidRDefault="00000000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1.</w:t>
          </w:r>
          <w:r w:rsidR="003A4B33">
            <w:rPr>
              <w:rFonts w:ascii="Arial" w:eastAsia="Arial" w:hAnsi="Arial" w:cs="Arial"/>
            </w:rPr>
            <w:t>1</w:t>
          </w:r>
        </w:p>
      </w:tc>
    </w:tr>
    <w:tr w:rsidR="00C46F7E" w14:paraId="2FA32DF1" w14:textId="77777777">
      <w:trPr>
        <w:trHeight w:val="200"/>
        <w:jc w:val="center"/>
      </w:trPr>
      <w:tc>
        <w:tcPr>
          <w:tcW w:w="6373" w:type="dxa"/>
        </w:tcPr>
        <w:p w14:paraId="155F58B4" w14:textId="77777777" w:rsidR="00C46F7E" w:rsidRDefault="00000000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05DAA2C6" w14:textId="4D74469C" w:rsidR="00C46F7E" w:rsidRDefault="00000000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3A4B33">
            <w:rPr>
              <w:rFonts w:ascii="Arial" w:eastAsia="Arial" w:hAnsi="Arial" w:cs="Arial"/>
            </w:rPr>
            <w:t>22</w:t>
          </w:r>
          <w:r>
            <w:rPr>
              <w:rFonts w:ascii="Arial" w:eastAsia="Arial" w:hAnsi="Arial" w:cs="Arial"/>
            </w:rPr>
            <w:t>/</w:t>
          </w:r>
          <w:r w:rsidR="003A4B33">
            <w:rPr>
              <w:rFonts w:ascii="Arial" w:eastAsia="Arial" w:hAnsi="Arial" w:cs="Arial"/>
            </w:rPr>
            <w:t>10</w:t>
          </w:r>
          <w:r>
            <w:rPr>
              <w:rFonts w:ascii="Arial" w:eastAsia="Arial" w:hAnsi="Arial" w:cs="Arial"/>
            </w:rPr>
            <w:t>/23</w:t>
          </w:r>
        </w:p>
      </w:tc>
    </w:tr>
    <w:tr w:rsidR="00C46F7E" w14:paraId="32E11E42" w14:textId="77777777">
      <w:trPr>
        <w:trHeight w:val="200"/>
        <w:jc w:val="center"/>
      </w:trPr>
      <w:tc>
        <w:tcPr>
          <w:tcW w:w="9243" w:type="dxa"/>
          <w:gridSpan w:val="2"/>
        </w:tcPr>
        <w:p w14:paraId="2226503E" w14:textId="1F6376B2" w:rsidR="003A4B33" w:rsidRDefault="00000000" w:rsidP="003A4B33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CU-0005 Canjear PremiosV1.</w:t>
          </w:r>
          <w:r w:rsidR="003A4B33">
            <w:rPr>
              <w:rFonts w:ascii="Arial" w:eastAsia="Arial" w:hAnsi="Arial" w:cs="Arial"/>
            </w:rPr>
            <w:t>1.docx</w:t>
          </w:r>
        </w:p>
      </w:tc>
    </w:tr>
  </w:tbl>
  <w:p w14:paraId="0152AB9D" w14:textId="77777777" w:rsidR="00C46F7E" w:rsidRDefault="00C46F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27D99" w14:textId="77777777" w:rsidR="00C46F7E" w:rsidRDefault="00000000">
    <w:pPr>
      <w:pBdr>
        <w:top w:val="single" w:sz="6" w:space="0" w:color="000000"/>
      </w:pBdr>
      <w:ind w:left="2" w:hanging="4"/>
      <w:jc w:val="right"/>
      <w:rPr>
        <w:sz w:val="36"/>
        <w:szCs w:val="36"/>
      </w:rPr>
    </w:pPr>
    <w:bookmarkStart w:id="9" w:name="_heading=h.35nkun2" w:colFirst="0" w:colLast="0"/>
    <w:bookmarkEnd w:id="9"/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proofErr w:type="spellStart"/>
    <w:r>
      <w:rPr>
        <w:b/>
        <w:sz w:val="36"/>
        <w:szCs w:val="36"/>
      </w:rPr>
      <w:t>GymBob</w:t>
    </w:r>
    <w:proofErr w:type="spellEnd"/>
  </w:p>
  <w:p w14:paraId="1509573D" w14:textId="77777777" w:rsidR="00C46F7E" w:rsidRDefault="00000000">
    <w:pPr>
      <w:pBdr>
        <w:top w:val="single" w:sz="6" w:space="0" w:color="000000"/>
      </w:pBdr>
      <w:ind w:hanging="2"/>
      <w:jc w:val="right"/>
      <w:rPr>
        <w:rFonts w:ascii="Arial" w:eastAsia="Arial" w:hAnsi="Arial" w:cs="Arial"/>
        <w:b/>
        <w:sz w:val="36"/>
        <w:szCs w:val="36"/>
      </w:rPr>
    </w:pPr>
    <w:bookmarkStart w:id="10" w:name="_heading=h.1ksv4uv" w:colFirst="0" w:colLast="0"/>
    <w:bookmarkEnd w:id="10"/>
    <w:r>
      <w:t>Sistema de Reserva Gimnasio y Alimentación Saludable</w:t>
    </w:r>
  </w:p>
  <w:p w14:paraId="22646DFE" w14:textId="77777777" w:rsidR="00C46F7E" w:rsidRDefault="00C46F7E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01DC70E9" w14:textId="77777777" w:rsidR="00C46F7E" w:rsidRDefault="00C46F7E">
    <w:pPr>
      <w:ind w:hanging="2"/>
    </w:pPr>
  </w:p>
  <w:p w14:paraId="00E440A3" w14:textId="77777777" w:rsidR="00C46F7E" w:rsidRDefault="00C46F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80C66"/>
    <w:multiLevelType w:val="multilevel"/>
    <w:tmpl w:val="AC888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801F0F"/>
    <w:multiLevelType w:val="multilevel"/>
    <w:tmpl w:val="6534F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44361563">
    <w:abstractNumId w:val="0"/>
  </w:num>
  <w:num w:numId="2" w16cid:durableId="178842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7E"/>
    <w:rsid w:val="003A4B33"/>
    <w:rsid w:val="00650DA8"/>
    <w:rsid w:val="00C4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AA860"/>
  <w15:docId w15:val="{4DE80AF3-F68D-49C6-B67D-0AE2A4B0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A5B"/>
  </w:style>
  <w:style w:type="character" w:customStyle="1" w:styleId="Ttulo1Car">
    <w:name w:val="Título 1 Car"/>
    <w:basedOn w:val="Fuentedeprrafopredeter"/>
    <w:link w:val="Ttulo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09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Ttulo7Car">
    <w:name w:val="Título 7 Car"/>
    <w:basedOn w:val="Fuentedeprrafopredeter"/>
    <w:link w:val="Ttulo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9vqE7cQPDbZaizC/cmBn6r84Q==">CgMxLjAyCGguZ2pkZ3hzMgloLjMwajB6bGwyCWguMWZvYjl0ZTIJaC4zem55c2g3MgloLjJldDkycDAyCGgudHlqY3d0MgloLjNkeTZ2a20yCWguMXQzaDVzZjIJaC40ZDM0b2c4MgloLjJzOGV5bzEyCWguMTdkcDh2dTIJaC4zcmRjcmpuMgloLjI2aW4xcmcyCGgubG54Yno5MgloLjM1bmt1bjIyCWguMWtzdjR1djIJaC40NHNpbmlvOAByITE1RmZTRTdmVnREMFNSWGNvOFpLQXlqTkN1bUJiZXF4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tome</dc:creator>
  <cp:lastModifiedBy>Joaquin Hidalgo</cp:lastModifiedBy>
  <cp:revision>2</cp:revision>
  <dcterms:created xsi:type="dcterms:W3CDTF">2023-09-02T07:02:00Z</dcterms:created>
  <dcterms:modified xsi:type="dcterms:W3CDTF">2023-10-22T23:56:00Z</dcterms:modified>
</cp:coreProperties>
</file>