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Sistema de ventas de productos de minimarket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-279"/>
        <w:jc w:val="right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vertAlign w:val="baseline"/>
          <w:rtl w:val="0"/>
        </w:rPr>
        <w:t xml:space="preserve">Especificación de caso de uso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-279"/>
        <w:jc w:val="right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vertAlign w:val="baseline"/>
          <w:rtl w:val="0"/>
        </w:rPr>
        <w:t xml:space="preserve">“Realizar Pago”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-279"/>
        <w:jc w:val="right"/>
        <w:rPr>
          <w:rFonts w:ascii="Calibri" w:cs="Calibri" w:eastAsia="Calibri" w:hAnsi="Calibri"/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Versión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Revisión Histórica</w:t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1418"/>
        <w:gridCol w:w="2835"/>
        <w:gridCol w:w="4536"/>
        <w:tblGridChange w:id="0">
          <w:tblGrid>
            <w:gridCol w:w="1384"/>
            <w:gridCol w:w="1418"/>
            <w:gridCol w:w="2835"/>
            <w:gridCol w:w="453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Elaboración del Documento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Condor Marin, Jesus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Realizar pago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  <w:tab/>
            <w:t xml:space="preserve">Descripción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  <w:tab/>
            <w:t xml:space="preserve">Precondición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heading=h.1fob9te" w:id="2"/>
          <w:bookmarkEnd w:id="2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  <w:tab/>
            <w:t xml:space="preserve">Postcondición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heading=h.3znysh7" w:id="3"/>
          <w:bookmarkEnd w:id="3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  <w:tab/>
            <w:t xml:space="preserve">Actor(es)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Flujo principal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  <w:tab/>
            <w:t xml:space="preserve">Flujo básico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  <w:tab/>
            <w:t xml:space="preserve">Flujo alternativo</w:t>
            <w:tab/>
            <w:t xml:space="preserve">3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  <w:tab/>
            <w:t xml:space="preserve">Excepciones</w:t>
            <w:tab/>
            <w:t xml:space="preserve">3                                                                           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heading=h.2et92p0" w:id="4"/>
          <w:bookmarkEnd w:id="4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Diseño de Prototipo</w:t>
            <w:tab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</w:t>
            <w:tab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Glosario</w:t>
            <w:tab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9" w:type="default"/>
          <w:headerReference r:id="rId10" w:type="first"/>
          <w:footerReference r:id="rId11" w:type="default"/>
          <w:footerReference r:id="rId12" w:type="first"/>
          <w:type w:val="nextPage"/>
          <w:pgSz w:h="15840" w:w="12240" w:orient="portrait"/>
          <w:pgMar w:bottom="1440" w:top="1440" w:left="1440" w:right="1440" w:header="720" w:footer="720"/>
          <w:pgNumType w:start="2"/>
        </w:sect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Especificación de caso de uso: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Realizar Pago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360" w:hanging="36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El CUS “Realizar pago” permite 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realizar el pago de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membresía.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360" w:hanging="36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Pre-Condición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inició sesión con éxito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360" w:hanging="36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Post-Condición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     El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usuario logró pagar su membresía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360" w:hanging="36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Actor(es)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60" w:firstLine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El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2. Flujo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3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38"/>
        <w:gridCol w:w="426"/>
        <w:gridCol w:w="3260"/>
        <w:gridCol w:w="425"/>
        <w:gridCol w:w="3521"/>
        <w:gridCol w:w="23"/>
        <w:tblGridChange w:id="0">
          <w:tblGrid>
            <w:gridCol w:w="2338"/>
            <w:gridCol w:w="426"/>
            <w:gridCol w:w="3260"/>
            <w:gridCol w:w="425"/>
            <w:gridCol w:w="3521"/>
            <w:gridCol w:w="23"/>
          </w:tblGrid>
        </w:tblGridChange>
      </w:tblGrid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40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TÉRMINOS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41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DEFINICIÓN</w:t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CU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-0007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Realizar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Requerimiento: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REQ-FUN007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Pre-condición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Se realizó con éxito el CUS 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Pago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Post-condición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comprador logró pagar los productos añadidos al carrito de compras</w:t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Flujo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Sistema</w:t>
            </w:r>
          </w:p>
        </w:tc>
      </w:tr>
      <w:tr>
        <w:trPr>
          <w:cantSplit w:val="1"/>
          <w:trHeight w:val="1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Botón: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PAGAR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CU inicia cuando el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presiona el botón “pagar”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muestra la deuda pendiente y le muestra el botón “realizar pago”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Botón: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Realizar pago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comprador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elige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la opción 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pago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muestra campos en los cuales se tiene que digitar datos de la tarjeta como:</w:t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-Nombre del titular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úmero de tarjeta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-Fecha de vencimiento 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-Código CVV</w:t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-Botón pagar</w:t>
            </w:r>
          </w:p>
        </w:tc>
      </w:tr>
      <w:tr>
        <w:trPr>
          <w:cantSplit w:val="1"/>
          <w:trHeight w:val="19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vertAlign w:val="baseline"/>
                <w:rtl w:val="0"/>
              </w:rPr>
              <w:t xml:space="preserve">Botón: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 xml:space="preserve">Pagar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vertAlign w:val="baselin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comprador selecciona la opción 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Pagar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valida los datos y, en caso la operación sea exitosa mostrará un mensaje indicando “¡Pago realizado con éxito!”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42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Flujo alternativo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vertAlign w:val="baseline"/>
                <w:rtl w:val="0"/>
              </w:rPr>
              <w:t xml:space="preserve">Botón: “ATRÁS”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En cualquiera de las ventanas, el cliente presiona el botón “ATRÁS” que pertenece al mismo navega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Se cancela la operación actual y se muestra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página Búsqueda y Selección de máquinas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Excepciones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vertAlign w:val="baseline"/>
                <w:rtl w:val="0"/>
              </w:rPr>
              <w:t xml:space="preserve">Botón: “ PAG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 xml:space="preserve">AR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vertAlign w:val="baselin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Luego de realizar los pasos previos (descritos en el flujo principal), el comprador selecciona la opción 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Pagar”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sistema verifica si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todos los campos fueron completados, en caso no hayan sido completados aparecerá el mensaje: ¡Completar todos los campos requeridos!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. 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vertAlign w:val="baseline"/>
                <w:rtl w:val="0"/>
              </w:rPr>
              <w:t xml:space="preserve">Prototipo de Realizar Pago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299665</wp:posOffset>
                  </wp:positionV>
                  <wp:extent cx="6257925" cy="4470400"/>
                  <wp:effectExtent b="0" l="0" r="0" t="0"/>
                  <wp:wrapNone/>
                  <wp:docPr id="103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447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CB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 caso no se hayan completado todos los campos requeridos:</w:t>
            </w:r>
          </w:p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205085</wp:posOffset>
                  </wp:positionV>
                  <wp:extent cx="6257925" cy="4394200"/>
                  <wp:effectExtent b="0" l="0" r="0" t="0"/>
                  <wp:wrapNone/>
                  <wp:docPr id="103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439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4. 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194295</wp:posOffset>
            </wp:positionV>
            <wp:extent cx="5943600" cy="4038600"/>
            <wp:effectExtent b="0" l="0" r="0" t="0"/>
            <wp:wrapNone/>
            <wp:docPr id="10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5. Glosario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Pago: 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Acción de pagar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membresía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CVV: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Código de seguridad de las tarjetas de crédito.</w:t>
      </w:r>
    </w:p>
    <w:sectPr>
      <w:footerReference r:id="rId16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mic Sans MS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3D">
          <w:pPr>
            <w:ind w:right="360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3E">
          <w:pPr>
            <w:jc w:val="center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SWVN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2023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3F">
          <w:pPr>
            <w:jc w:val="right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Pág.  </w:t>
          </w:r>
          <w:r w:rsidDel="00000000" w:rsidR="00000000" w:rsidRPr="00000000">
            <w:rPr>
              <w:rFonts w:ascii="Arial" w:cs="Arial" w:eastAsia="Arial" w:hAnsi="Arial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pBdr>
        <w:top w:color="000000" w:space="0" w:sz="6" w:val="single"/>
      </w:pBdr>
      <w:jc w:val="right"/>
      <w:rPr>
        <w:rFonts w:ascii="Calibri" w:cs="Calibri" w:eastAsia="Calibri" w:hAnsi="Calibri"/>
        <w:b w:val="1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GYMBOB</w:t>
    </w:r>
  </w:p>
  <w:p w:rsidR="00000000" w:rsidDel="00000000" w:rsidP="00000000" w:rsidRDefault="00000000" w:rsidRPr="00000000" w14:paraId="0000012B">
    <w:pPr>
      <w:jc w:val="right"/>
      <w:rPr>
        <w:rFonts w:ascii="Calibri" w:cs="Calibri" w:eastAsia="Calibri" w:hAnsi="Calibri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rtl w:val="0"/>
      </w:rPr>
      <w:t xml:space="preserve">Sistema de reserva de gimnasio y alimentación saludable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C">
    <w:pPr>
      <w:keepNext w:val="0"/>
      <w:keepLines w:val="0"/>
      <w:widowControl w:val="0"/>
      <w:pBdr>
        <w:top w:space="0" w:sz="0" w:val="nil"/>
        <w:left w:space="0" w:sz="0" w:val="nil"/>
        <w:bottom w:color="000000" w:space="0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243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3"/>
      <w:gridCol w:w="2870"/>
      <w:tblGridChange w:id="0">
        <w:tblGrid>
          <w:gridCol w:w="6373"/>
          <w:gridCol w:w="2870"/>
        </w:tblGrid>
      </w:tblGridChange>
    </w:tblGrid>
    <w:tr>
      <w:trPr>
        <w:cantSplit w:val="0"/>
        <w:trHeight w:val="402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30">
          <w:pPr>
            <w:spacing w:line="240" w:lineRule="auto"/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1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vertAlign w:val="baseline"/>
              <w:rtl w:val="0"/>
            </w:rPr>
            <w:t xml:space="preserve">Sistema de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reserva de gimnasio y alimentación saludable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32">
          <w:pPr>
            <w:tabs>
              <w:tab w:val="left" w:leader="none" w:pos="1135"/>
            </w:tabs>
            <w:spacing w:before="40" w:lineRule="auto"/>
            <w:ind w:right="68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Versión:          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0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33">
          <w:pPr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Especificación de caso de uso</w:t>
          </w:r>
        </w:p>
      </w:tc>
      <w:tc>
        <w:tcPr>
          <w:vAlign w:val="top"/>
        </w:tcPr>
        <w:p w:rsidR="00000000" w:rsidDel="00000000" w:rsidP="00000000" w:rsidRDefault="00000000" w:rsidRPr="00000000" w14:paraId="00000134">
          <w:pPr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Fecha: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03</w:t>
          </w: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/0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9</w:t>
          </w: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/2023</w:t>
          </w:r>
        </w:p>
      </w:tc>
    </w:tr>
    <w:tr>
      <w:trPr>
        <w:cantSplit w:val="0"/>
        <w:trHeight w:val="200" w:hRule="atLeast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135">
          <w:pPr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vertAlign w:val="baseline"/>
              <w:rtl w:val="0"/>
            </w:rPr>
            <w:t xml:space="preserve">CU-000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7</w:t>
          </w:r>
          <w:r w:rsidDel="00000000" w:rsidR="00000000" w:rsidRPr="00000000">
            <w:rPr>
              <w:rFonts w:ascii="Arial" w:cs="Arial" w:eastAsia="Arial" w:hAnsi="Arial"/>
              <w:color w:val="000000"/>
              <w:vertAlign w:val="baseline"/>
              <w:rtl w:val="0"/>
            </w:rPr>
            <w:t xml:space="preserve"> Realizar Pago V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1.0</w:t>
          </w:r>
          <w:r w:rsidDel="00000000" w:rsidR="00000000" w:rsidRPr="00000000">
            <w:rPr>
              <w:rFonts w:ascii="Arial" w:cs="Arial" w:eastAsia="Arial" w:hAnsi="Arial"/>
              <w:color w:val="000000"/>
              <w:vertAlign w:val="baseline"/>
              <w:rtl w:val="0"/>
            </w:rPr>
            <w:t xml:space="preserve">.docx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Título2">
    <w:name w:val="Título 2"/>
    <w:basedOn w:val="Título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0" w:leftChars="-1" w:rightChars="0" w:firstLine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ítulo3">
    <w:name w:val="Título 3"/>
    <w:basedOn w:val="Título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0" w:leftChars="-1" w:rightChars="0" w:firstLine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ítulo,Puesto,Título1">
    <w:name w:val="Título,Puesto,Título1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s-PE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DC1">
    <w:name w:val="TD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DC2">
    <w:name w:val="TD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DC3">
    <w:name w:val="TD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und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s-PE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s-PE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DC4">
    <w:name w:val="TD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DC5">
    <w:name w:val="TD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DC6">
    <w:name w:val="TD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DC7">
    <w:name w:val="TD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DC8">
    <w:name w:val="TD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DC9">
    <w:name w:val="TD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s-PE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tabs>
        <w:tab w:val="num" w:leader="none" w:pos="360"/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InfoBlue">
    <w:name w:val="InfoBlue"/>
    <w:basedOn w:val="Normal"/>
    <w:next w:val="Textoindependiente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widowControl w:val="0"/>
      <w:suppressAutoHyphens w:val="1"/>
      <w:spacing w:after="120" w:line="240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PE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 w:val="en-US"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hAnsi="Arial"/>
      <w:b w:val="1"/>
      <w:w w:val="100"/>
      <w:position w:val="-1"/>
      <w:effect w:val="none"/>
      <w:vertAlign w:val="baseline"/>
      <w:cs w:val="0"/>
      <w:em w:val="none"/>
      <w:lang w:eastAsia="en-US" w:val="en-US"/>
    </w:rPr>
  </w:style>
  <w:style w:type="character" w:styleId="TextoindependienteCar">
    <w:name w:val="Texto independiente Car"/>
    <w:next w:val="Textoindependien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 w:val="es-P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narratstyle">
    <w:name w:val="narrat style"/>
    <w:basedOn w:val="Normal"/>
    <w:next w:val="narratstyle"/>
    <w:autoRedefine w:val="0"/>
    <w:hidden w:val="0"/>
    <w:qFormat w:val="0"/>
    <w:pPr>
      <w:widowControl w:val="1"/>
      <w:suppressAutoHyphens w:val="1"/>
      <w:spacing w:before="120" w:line="240" w:lineRule="auto"/>
      <w:ind w:left="720" w:right="86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character" w:styleId="Título3Car">
    <w:name w:val="Título 3 Car"/>
    <w:next w:val="Título3Car"/>
    <w:autoRedefine w:val="0"/>
    <w:hidden w:val="0"/>
    <w:qFormat w:val="0"/>
    <w:rPr>
      <w:rFonts w:ascii="Arial" w:hAnsi="Arial"/>
      <w:i w:val="1"/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en-U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(Web)">
    <w:name w:val="Normal (Web)"/>
    <w:basedOn w:val="Normal"/>
    <w:next w:val="Normal(Web)"/>
    <w:autoRedefine w:val="0"/>
    <w:hidden w:val="0"/>
    <w:qFormat w:val="1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PE" w:val="es-PE"/>
    </w:rPr>
  </w:style>
  <w:style w:type="character" w:styleId="Menciónsinresolver">
    <w:name w:val="Mención sin resolver"/>
    <w:next w:val="Menciónsinresolver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image" Target="media/image2.pn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eYQX3kFuWgL60BEZkiPcQ8BdCA==">CgMxLjAyCGguZ2pkZ3hzMgloLjMwajB6bGwyCWguMWZvYjl0ZTIJaC4zem55c2g3MgloLjJldDkycDAyCGgudHlqY3d0OAByITF0b2dIUkRwV2lpSTVSSl9qYXh6TWt6cjdON2RCR3lIWA==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2020-06-01T03:32:00Z</dcterms:created>
  <dc:creator>Katherine Otero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